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B1B" w:rsidRPr="00A56B1B" w:rsidRDefault="00AA0B0E" w:rsidP="005104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fldChar w:fldCharType="begin"/>
      </w:r>
      <w:r w:rsidR="00A8637C">
        <w:instrText>HYPERLINK "https://gazeta.biesiekierz.pl/20459/"</w:instrText>
      </w:r>
      <w:r>
        <w:fldChar w:fldCharType="separate"/>
      </w:r>
      <w:r w:rsidR="00A56B1B" w:rsidRPr="00A56B1B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</w:rPr>
        <w:t xml:space="preserve">Uwaga Rolnicy uprawiający mak </w:t>
      </w:r>
      <w:proofErr w:type="spellStart"/>
      <w:r w:rsidR="00A56B1B" w:rsidRPr="00A56B1B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</w:rPr>
        <w:t>niskomorfinowy</w:t>
      </w:r>
      <w:proofErr w:type="spellEnd"/>
      <w:r w:rsidR="00A56B1B" w:rsidRPr="00A56B1B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</w:rPr>
        <w:t xml:space="preserve"> lub konopie włókniste</w:t>
      </w:r>
      <w:r>
        <w:fldChar w:fldCharType="end"/>
      </w:r>
    </w:p>
    <w:p w:rsidR="009E549D" w:rsidRPr="009E549D" w:rsidRDefault="00A56B1B" w:rsidP="009E5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381250" cy="1190625"/>
            <wp:effectExtent l="19050" t="0" r="0" b="0"/>
            <wp:docPr id="1" name="Obraz 1" descr="http://gazeta.biesiekierz.eu/files/Aktualnosci/2018/11/mak_konopia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zeta.biesiekierz.eu/files/Aktualnosci/2018/11/mak_konopia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49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E549D" w:rsidRPr="009E549D">
        <w:rPr>
          <w:rFonts w:ascii="Arial" w:eastAsia="Times New Roman" w:hAnsi="Arial" w:cs="Arial"/>
          <w:b/>
          <w:bCs/>
          <w:sz w:val="28"/>
          <w:szCs w:val="28"/>
        </w:rPr>
        <w:t>Informacja dla osób zainteresowanych uprawą maku bądź konopi włóknistych</w:t>
      </w:r>
      <w:r w:rsidR="009E549D">
        <w:rPr>
          <w:rFonts w:ascii="Arial" w:eastAsia="Times New Roman" w:hAnsi="Arial" w:cs="Arial"/>
          <w:b/>
          <w:bCs/>
          <w:sz w:val="28"/>
          <w:szCs w:val="28"/>
        </w:rPr>
        <w:t>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Burmistrz Białego Boru  informuje, że zgodnie z ustawą z dnia 29 lipca 2005 roku o przeciwdziałaniu narkomanii (tekst jednolity Dz. U. z 2019 r., poz. 852  ze zmianami), Sejmik Województwa Zachodniopomorskiego zobowiązany jest do podjęcia uchwały określającej ogólną powierzchnię przeznaczoną corocznie pod uprawę maku i konopi włóknistych oraz rejonizację tych upraw na administrowanym przez siebie  terenie.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Urząd Miejski w Białym Borze jest zobowiązany do złożenia  informacji uwzględniającej potrzeby producentów rolnych, o przyznanie powierzchni pod uprawę maku i konopi włóknistych w 2020 roku,  na obszarze gminy Biały Bór.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W związku z powyższym zainteresowani uprawą maku bądź konopi włóknistych powinni </w:t>
      </w:r>
      <w:r>
        <w:rPr>
          <w:rFonts w:ascii="Arial" w:eastAsia="Times New Roman" w:hAnsi="Arial" w:cs="Arial"/>
          <w:b/>
          <w:i/>
          <w:sz w:val="24"/>
          <w:szCs w:val="24"/>
          <w:u w:val="single"/>
        </w:rPr>
        <w:t>do 15 listopada 2019r</w:t>
      </w:r>
      <w:r>
        <w:rPr>
          <w:rFonts w:ascii="Arial" w:eastAsia="Times New Roman" w:hAnsi="Arial" w:cs="Arial"/>
          <w:sz w:val="24"/>
          <w:szCs w:val="24"/>
        </w:rPr>
        <w:t>.  złożyć informacje do Urzędu Miejskiego w Białym Borze  ul, Słupska 10, w sprawie planowanej powierzchni uprawy maku i konopi włóknistych jednoczesnym podaniem ich powierzchni oraz nr  działek  i obrębów geodezyjnych.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Jednocześnie informuję, że wszelkie zgłoszenia i korekty nadesłane po wyznaczonym terminie nie będą brane pod uwagę przy sporządzaniu uchwały Sejmiku Województwa Zachodniopomorskiego,  dotyczącej rejonizacji oraz powierzchni przedmiotowych upraw w 2020 roku.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Następnie w okresie do 10 grudnia 2019 r. należy złożyć stosowny wniosek  w którym należy określić: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imię, nazwisko, określenie miejsca zamieszkania i adres albo nazwę (firmę), siedzibę i adres wnioskodawcy,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numer identyfikacji podatkowej (NIP) podmiotu albo numer identyfikacyjny w krajowym rejestrze urzędowym podmiotów gospodarki narodowej (REGON), jeżeli został nadany, a w przypadku osoby fizycznej również numer ewidencyjny powszechnego elektronicznego systemu ewidencji ludności (PESEL), jeżeli został nadany,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adres miejsca wykonywania działalności w zakresie skupu,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informację o zakresie i celu podejmowanej działalności (cel prowadzenia uprawy),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dane kontaktowe: telefon, adres e-mail,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wskazanie gatunku uprawy (mak, mak </w:t>
      </w:r>
      <w:proofErr w:type="spellStart"/>
      <w:r>
        <w:rPr>
          <w:rFonts w:ascii="Arial" w:eastAsia="Times New Roman" w:hAnsi="Arial" w:cs="Arial"/>
          <w:sz w:val="24"/>
          <w:szCs w:val="24"/>
        </w:rPr>
        <w:t>niskomorfinowy</w:t>
      </w:r>
      <w:proofErr w:type="spellEnd"/>
      <w:r>
        <w:rPr>
          <w:rFonts w:ascii="Arial" w:eastAsia="Times New Roman" w:hAnsi="Arial" w:cs="Arial"/>
          <w:sz w:val="24"/>
          <w:szCs w:val="24"/>
        </w:rPr>
        <w:t>, konopie włókniste),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lokalizacja uprawy – na terenie jakiej działki, w jakim obrębie geodezyjnym planowana jest uprawa,</w:t>
      </w:r>
    </w:p>
    <w:p w:rsidR="009E549D" w:rsidRDefault="009E549D" w:rsidP="009E549D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powierzchnia uprawy w ha.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 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Burmistrz Białego Boru</w:t>
      </w:r>
    </w:p>
    <w:p w:rsidR="009E549D" w:rsidRDefault="009E549D" w:rsidP="009E549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PAWEŁ STANISŁAW  MIKOŁAJEWSKI</w:t>
      </w:r>
    </w:p>
    <w:p w:rsidR="009E549D" w:rsidRDefault="009E549D" w:rsidP="009E549D">
      <w:pPr>
        <w:spacing w:after="0" w:line="240" w:lineRule="auto"/>
        <w:rPr>
          <w:rFonts w:ascii="Arial" w:hAnsi="Arial" w:cs="Arial"/>
        </w:rPr>
      </w:pPr>
    </w:p>
    <w:p w:rsidR="00F365DA" w:rsidRPr="009E549D" w:rsidRDefault="009E549D" w:rsidP="009E549D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</w:rPr>
        <w:t xml:space="preserve">Biały Bór, dnia </w:t>
      </w:r>
      <w:r>
        <w:rPr>
          <w:rFonts w:ascii="Arial" w:eastAsia="Times New Roman" w:hAnsi="Arial" w:cs="Arial"/>
          <w:sz w:val="24"/>
          <w:szCs w:val="24"/>
        </w:rPr>
        <w:t>28 października 2019 roku</w:t>
      </w:r>
    </w:p>
    <w:sectPr w:rsidR="00F365DA" w:rsidRPr="009E549D" w:rsidSect="009E549D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536A3"/>
    <w:multiLevelType w:val="multilevel"/>
    <w:tmpl w:val="E848D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56B1B"/>
    <w:rsid w:val="0051045B"/>
    <w:rsid w:val="00847318"/>
    <w:rsid w:val="009E549D"/>
    <w:rsid w:val="00A56B1B"/>
    <w:rsid w:val="00A8637C"/>
    <w:rsid w:val="00AA0B0E"/>
    <w:rsid w:val="00B60A12"/>
    <w:rsid w:val="00F36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318"/>
  </w:style>
  <w:style w:type="paragraph" w:styleId="Nagwek1">
    <w:name w:val="heading 1"/>
    <w:basedOn w:val="Normalny"/>
    <w:link w:val="Nagwek1Znak"/>
    <w:uiPriority w:val="9"/>
    <w:qFormat/>
    <w:rsid w:val="00A56B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B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ipercze">
    <w:name w:val="Hyperlink"/>
    <w:basedOn w:val="Domylnaczcionkaakapitu"/>
    <w:uiPriority w:val="99"/>
    <w:semiHidden/>
    <w:unhideWhenUsed/>
    <w:rsid w:val="00A56B1B"/>
    <w:rPr>
      <w:color w:val="0000FF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A56B1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A56B1B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entry-cat">
    <w:name w:val="entry-cat"/>
    <w:basedOn w:val="Domylnaczcionkaakapitu"/>
    <w:rsid w:val="00A56B1B"/>
  </w:style>
  <w:style w:type="character" w:styleId="Pogrubienie">
    <w:name w:val="Strong"/>
    <w:basedOn w:val="Domylnaczcionkaakapitu"/>
    <w:uiPriority w:val="22"/>
    <w:qFormat/>
    <w:rsid w:val="00A56B1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5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6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B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3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gazeta.biesiekierz.eu/files/Aktualnosci/2018/11/mak_konopia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2019-10-25T11:17:00Z</cp:lastPrinted>
  <dcterms:created xsi:type="dcterms:W3CDTF">2019-10-28T06:46:00Z</dcterms:created>
  <dcterms:modified xsi:type="dcterms:W3CDTF">2019-10-28T07:07:00Z</dcterms:modified>
</cp:coreProperties>
</file>