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672" w:rsidRPr="002C7877" w:rsidRDefault="00147672" w:rsidP="0011614F">
      <w:pPr>
        <w:rPr>
          <w:rFonts w:cs="Times New Roman"/>
          <w:b/>
        </w:rPr>
      </w:pPr>
      <w:bookmarkStart w:id="0" w:name="_GoBack"/>
      <w:bookmarkEnd w:id="0"/>
      <w:r w:rsidRPr="002C7877">
        <w:rPr>
          <w:rFonts w:cs="Times New Roman"/>
          <w:b/>
        </w:rPr>
        <w:t>Informacja dotycząca</w:t>
      </w:r>
      <w:r w:rsidR="00D57F82" w:rsidRPr="002C7877">
        <w:rPr>
          <w:rFonts w:cs="Times New Roman"/>
          <w:b/>
        </w:rPr>
        <w:t xml:space="preserve"> podat</w:t>
      </w:r>
      <w:r w:rsidR="005B73E0">
        <w:rPr>
          <w:rFonts w:cs="Times New Roman"/>
          <w:b/>
        </w:rPr>
        <w:t>ku leśnego na rok podatkowy 2020</w:t>
      </w:r>
    </w:p>
    <w:p w:rsidR="0086093F" w:rsidRPr="002C7877" w:rsidRDefault="0084580A" w:rsidP="00147672">
      <w:pPr>
        <w:ind w:firstLine="360"/>
        <w:jc w:val="both"/>
        <w:rPr>
          <w:rFonts w:cs="Times New Roman"/>
        </w:rPr>
      </w:pPr>
      <w:r w:rsidRPr="002C7877">
        <w:rPr>
          <w:rFonts w:cs="Times New Roman"/>
        </w:rPr>
        <w:t xml:space="preserve">Na podstawie Komunikatu Prezesa Głównego Urzędu Statystycznego z dnia </w:t>
      </w:r>
      <w:r w:rsidR="005B73E0">
        <w:rPr>
          <w:rFonts w:cs="Times New Roman"/>
        </w:rPr>
        <w:t>18 października 2019</w:t>
      </w:r>
      <w:r w:rsidRPr="002C7877">
        <w:rPr>
          <w:rFonts w:cs="Times New Roman"/>
        </w:rPr>
        <w:t>r</w:t>
      </w:r>
      <w:r w:rsidR="00D57F82" w:rsidRPr="002C7877">
        <w:rPr>
          <w:rFonts w:cs="Times New Roman"/>
        </w:rPr>
        <w:t>. w sprawie średniej ceny sprzedaży drewna, obliczonej według średniej ceny drewna uzyskanej przez nadleśnictw</w:t>
      </w:r>
      <w:r w:rsidR="005B73E0">
        <w:rPr>
          <w:rFonts w:cs="Times New Roman"/>
        </w:rPr>
        <w:t>a za pierwsze trzy kwartały 2019</w:t>
      </w:r>
      <w:r w:rsidR="00D57F82" w:rsidRPr="002C7877">
        <w:rPr>
          <w:rFonts w:cs="Times New Roman"/>
        </w:rPr>
        <w:t>r.,</w:t>
      </w:r>
      <w:r w:rsidR="006C4B39" w:rsidRPr="002C7877">
        <w:rPr>
          <w:rFonts w:cs="Times New Roman"/>
        </w:rPr>
        <w:t xml:space="preserve"> będącej podstawą</w:t>
      </w:r>
      <w:r w:rsidRPr="002C7877">
        <w:rPr>
          <w:rFonts w:cs="Times New Roman"/>
        </w:rPr>
        <w:t xml:space="preserve"> do </w:t>
      </w:r>
      <w:r w:rsidR="000F3F05" w:rsidRPr="002C7877">
        <w:rPr>
          <w:rFonts w:cs="Times New Roman"/>
        </w:rPr>
        <w:t>ustalenia</w:t>
      </w:r>
      <w:r w:rsidR="00D57F82" w:rsidRPr="002C7877">
        <w:rPr>
          <w:rFonts w:cs="Times New Roman"/>
        </w:rPr>
        <w:t xml:space="preserve"> podatku leśnego</w:t>
      </w:r>
      <w:r w:rsidRPr="002C7877">
        <w:rPr>
          <w:rFonts w:cs="Times New Roman"/>
        </w:rPr>
        <w:t xml:space="preserve"> na </w:t>
      </w:r>
      <w:r w:rsidR="005B73E0">
        <w:rPr>
          <w:rFonts w:cs="Times New Roman"/>
        </w:rPr>
        <w:t>rok podatkowy 2020</w:t>
      </w:r>
      <w:r w:rsidR="000F7C68" w:rsidRPr="002C7877">
        <w:rPr>
          <w:rFonts w:cs="Times New Roman"/>
        </w:rPr>
        <w:t>, ogłoszonego w „Monitorze Polskim”</w:t>
      </w:r>
      <w:r w:rsidR="005B73E0">
        <w:rPr>
          <w:rFonts w:cs="Times New Roman"/>
        </w:rPr>
        <w:t xml:space="preserve"> (M.P.2019.1018 z dnia 2019.10.18</w:t>
      </w:r>
      <w:r w:rsidR="000F7C68" w:rsidRPr="002C7877">
        <w:rPr>
          <w:rFonts w:cs="Times New Roman"/>
        </w:rPr>
        <w:t>)</w:t>
      </w:r>
      <w:r w:rsidR="00D57F82" w:rsidRPr="002C7877">
        <w:rPr>
          <w:rFonts w:cs="Times New Roman"/>
        </w:rPr>
        <w:t>, podatek leśny na</w:t>
      </w:r>
      <w:r w:rsidR="005B73E0">
        <w:rPr>
          <w:rFonts w:cs="Times New Roman"/>
        </w:rPr>
        <w:t xml:space="preserve"> rok podatkowy 2020</w:t>
      </w:r>
      <w:r w:rsidR="005E5E97" w:rsidRPr="002C7877">
        <w:rPr>
          <w:rFonts w:cs="Times New Roman"/>
        </w:rPr>
        <w:t xml:space="preserve"> wynosi:</w:t>
      </w:r>
    </w:p>
    <w:p w:rsidR="00147672" w:rsidRPr="002C7877" w:rsidRDefault="00147672" w:rsidP="00147672">
      <w:pPr>
        <w:pStyle w:val="Akapitzlist"/>
        <w:numPr>
          <w:ilvl w:val="0"/>
          <w:numId w:val="1"/>
        </w:numPr>
        <w:rPr>
          <w:rFonts w:cs="Times New Roman"/>
        </w:rPr>
      </w:pPr>
      <w:r w:rsidRPr="002C7877">
        <w:rPr>
          <w:rFonts w:cs="Times New Roman"/>
        </w:rPr>
        <w:t>o</w:t>
      </w:r>
      <w:r w:rsidR="005E5E97" w:rsidRPr="002C7877">
        <w:rPr>
          <w:rFonts w:cs="Times New Roman"/>
        </w:rPr>
        <w:t xml:space="preserve">d </w:t>
      </w:r>
      <w:r w:rsidR="00D57F82" w:rsidRPr="002C7877">
        <w:rPr>
          <w:rFonts w:cs="Times New Roman"/>
        </w:rPr>
        <w:t xml:space="preserve">1 ha </w:t>
      </w:r>
      <w:r w:rsidR="00480D6B" w:rsidRPr="002C7877">
        <w:rPr>
          <w:rFonts w:cs="Times New Roman"/>
        </w:rPr>
        <w:t xml:space="preserve">fizycznego </w:t>
      </w:r>
      <w:r w:rsidR="00D57F82" w:rsidRPr="002C7877">
        <w:rPr>
          <w:rFonts w:cs="Times New Roman"/>
        </w:rPr>
        <w:t xml:space="preserve">lasu – </w:t>
      </w:r>
      <w:r w:rsidR="005B73E0">
        <w:rPr>
          <w:rFonts w:cs="Times New Roman"/>
        </w:rPr>
        <w:t xml:space="preserve"> 194,24</w:t>
      </w:r>
      <w:r w:rsidR="005A4679" w:rsidRPr="002C7877">
        <w:rPr>
          <w:rFonts w:cs="Times New Roman"/>
        </w:rPr>
        <w:t xml:space="preserve"> zł x 0,220 m</w:t>
      </w:r>
      <w:r w:rsidR="005A4679" w:rsidRPr="002C7877">
        <w:rPr>
          <w:rFonts w:cs="Times New Roman"/>
          <w:vertAlign w:val="superscript"/>
        </w:rPr>
        <w:t>3</w:t>
      </w:r>
      <w:r w:rsidR="005A4679" w:rsidRPr="002C7877">
        <w:rPr>
          <w:rFonts w:cs="Times New Roman"/>
        </w:rPr>
        <w:t xml:space="preserve"> = </w:t>
      </w:r>
      <w:r w:rsidR="005B73E0">
        <w:rPr>
          <w:rFonts w:cs="Times New Roman"/>
          <w:b/>
        </w:rPr>
        <w:t>42,7328</w:t>
      </w:r>
      <w:r w:rsidR="00D57F82" w:rsidRPr="002C7877">
        <w:rPr>
          <w:rFonts w:cs="Times New Roman"/>
          <w:b/>
        </w:rPr>
        <w:t xml:space="preserve"> zł.</w:t>
      </w:r>
    </w:p>
    <w:p w:rsidR="00147672" w:rsidRPr="002C7877" w:rsidRDefault="005A4679" w:rsidP="0011614F">
      <w:pPr>
        <w:jc w:val="both"/>
        <w:rPr>
          <w:rFonts w:cs="Times New Roman"/>
          <w:b/>
        </w:rPr>
      </w:pPr>
      <w:r w:rsidRPr="002C7877">
        <w:rPr>
          <w:rFonts w:cs="Times New Roman"/>
          <w:b/>
        </w:rPr>
        <w:t>W związku z powyższym</w:t>
      </w:r>
      <w:r w:rsidR="0011614F" w:rsidRPr="002C7877">
        <w:rPr>
          <w:rFonts w:cs="Times New Roman"/>
          <w:b/>
        </w:rPr>
        <w:t>, iż stawki podat</w:t>
      </w:r>
      <w:r w:rsidR="005B73E0">
        <w:rPr>
          <w:rFonts w:cs="Times New Roman"/>
          <w:b/>
        </w:rPr>
        <w:t>ku leśnego na rok podatkowy 2020</w:t>
      </w:r>
      <w:r w:rsidR="0011614F" w:rsidRPr="002C7877">
        <w:rPr>
          <w:rFonts w:cs="Times New Roman"/>
          <w:b/>
        </w:rPr>
        <w:t xml:space="preserve"> pozostają na poziomie określonym w Komunikacie, Rada Miejska nie ma obowiązku podejmowania uchwały w sprawie podatku leśnego.</w:t>
      </w:r>
    </w:p>
    <w:p w:rsidR="00695BE3" w:rsidRPr="002C7877" w:rsidRDefault="00695BE3" w:rsidP="00147672">
      <w:pPr>
        <w:rPr>
          <w:rFonts w:cs="Times New Roman"/>
          <w:color w:val="FF0000"/>
        </w:rPr>
      </w:pPr>
    </w:p>
    <w:p w:rsidR="00982743" w:rsidRPr="002C7877" w:rsidRDefault="00982743" w:rsidP="0011614F">
      <w:pPr>
        <w:rPr>
          <w:rFonts w:cs="Times New Roman"/>
          <w:b/>
        </w:rPr>
      </w:pPr>
      <w:r w:rsidRPr="002C7877">
        <w:rPr>
          <w:rFonts w:cs="Times New Roman"/>
          <w:b/>
        </w:rPr>
        <w:t>Informacja dotycząca podatk</w:t>
      </w:r>
      <w:r w:rsidR="005B73E0">
        <w:rPr>
          <w:rFonts w:cs="Times New Roman"/>
          <w:b/>
        </w:rPr>
        <w:t>u rolnego na rok podatkowy 2020</w:t>
      </w:r>
    </w:p>
    <w:p w:rsidR="00982743" w:rsidRPr="002C7877" w:rsidRDefault="00982743" w:rsidP="00982743">
      <w:pPr>
        <w:ind w:firstLine="360"/>
        <w:jc w:val="both"/>
        <w:rPr>
          <w:rFonts w:cs="Times New Roman"/>
        </w:rPr>
      </w:pPr>
      <w:r w:rsidRPr="002C7877">
        <w:rPr>
          <w:rFonts w:cs="Times New Roman"/>
        </w:rPr>
        <w:t>Na podstawie Komunikatu Prezesa Główneg</w:t>
      </w:r>
      <w:r w:rsidR="002C7877">
        <w:rPr>
          <w:rFonts w:cs="Times New Roman"/>
        </w:rPr>
        <w:t xml:space="preserve">o Urzędu Statystycznego z dnia </w:t>
      </w:r>
      <w:r w:rsidR="005B73E0">
        <w:rPr>
          <w:rFonts w:cs="Times New Roman"/>
        </w:rPr>
        <w:t>18 października 2019</w:t>
      </w:r>
      <w:r w:rsidRPr="002C7877">
        <w:rPr>
          <w:rFonts w:cs="Times New Roman"/>
        </w:rPr>
        <w:t xml:space="preserve">r. w sprawie średniej ceny skupu żyta za okres 11 kwartałów będącej podstawą do ustalenia podatku rolnego na rok podatkowy </w:t>
      </w:r>
      <w:r w:rsidR="005B73E0">
        <w:rPr>
          <w:rFonts w:cs="Times New Roman"/>
        </w:rPr>
        <w:t>2020</w:t>
      </w:r>
      <w:r w:rsidRPr="002C7877">
        <w:rPr>
          <w:rFonts w:cs="Times New Roman"/>
        </w:rPr>
        <w:t xml:space="preserve">, ogłoszonego </w:t>
      </w:r>
      <w:r w:rsidR="005B73E0">
        <w:rPr>
          <w:rFonts w:cs="Times New Roman"/>
        </w:rPr>
        <w:t>w „Monitorze Polskim” (M.P.2019.1017 z dnia 2019.10.18</w:t>
      </w:r>
      <w:r w:rsidRPr="002C7877">
        <w:rPr>
          <w:rFonts w:cs="Times New Roman"/>
        </w:rPr>
        <w:t>), pod</w:t>
      </w:r>
      <w:r w:rsidR="005B73E0">
        <w:rPr>
          <w:rFonts w:cs="Times New Roman"/>
        </w:rPr>
        <w:t>atek rolny za rok podatkowy 2020</w:t>
      </w:r>
      <w:r w:rsidRPr="002C7877">
        <w:rPr>
          <w:rFonts w:cs="Times New Roman"/>
        </w:rPr>
        <w:t xml:space="preserve"> wynosi:</w:t>
      </w:r>
    </w:p>
    <w:p w:rsidR="00480D6B" w:rsidRPr="002C7877" w:rsidRDefault="00982743" w:rsidP="0011614F">
      <w:pPr>
        <w:pStyle w:val="Akapitzlist"/>
        <w:numPr>
          <w:ilvl w:val="0"/>
          <w:numId w:val="5"/>
        </w:numPr>
        <w:rPr>
          <w:rFonts w:cs="Times New Roman"/>
          <w:b/>
        </w:rPr>
      </w:pPr>
      <w:r w:rsidRPr="002C7877">
        <w:rPr>
          <w:rFonts w:cs="Times New Roman"/>
        </w:rPr>
        <w:t>d</w:t>
      </w:r>
      <w:r w:rsidR="00480D6B" w:rsidRPr="002C7877">
        <w:rPr>
          <w:rFonts w:cs="Times New Roman"/>
        </w:rPr>
        <w:t>la</w:t>
      </w:r>
      <w:r w:rsidRPr="002C7877">
        <w:rPr>
          <w:rFonts w:cs="Times New Roman"/>
        </w:rPr>
        <w:t xml:space="preserve"> 1 ha przeliczeniowego</w:t>
      </w:r>
      <w:r w:rsidR="00480D6B" w:rsidRPr="002C7877">
        <w:rPr>
          <w:rFonts w:cs="Times New Roman"/>
        </w:rPr>
        <w:t xml:space="preserve"> w gospodarstwie rolnym</w:t>
      </w:r>
      <w:r w:rsidRPr="002C7877">
        <w:rPr>
          <w:rFonts w:cs="Times New Roman"/>
        </w:rPr>
        <w:t xml:space="preserve"> </w:t>
      </w:r>
    </w:p>
    <w:p w:rsidR="00982743" w:rsidRPr="002C7877" w:rsidRDefault="00480D6B" w:rsidP="00480D6B">
      <w:pPr>
        <w:ind w:left="720"/>
        <w:rPr>
          <w:rFonts w:cs="Times New Roman"/>
          <w:b/>
        </w:rPr>
      </w:pPr>
      <w:r w:rsidRPr="002C7877">
        <w:rPr>
          <w:rFonts w:cs="Times New Roman"/>
        </w:rPr>
        <w:t xml:space="preserve">                                                                                           </w:t>
      </w:r>
      <w:r w:rsidR="005B73E0">
        <w:rPr>
          <w:rFonts w:cs="Times New Roman"/>
        </w:rPr>
        <w:t xml:space="preserve">  58,4</w:t>
      </w:r>
      <w:r w:rsidR="00F7348A" w:rsidRPr="002C7877">
        <w:rPr>
          <w:rFonts w:cs="Times New Roman"/>
        </w:rPr>
        <w:t>6</w:t>
      </w:r>
      <w:r w:rsidR="0011614F" w:rsidRPr="002C7877">
        <w:rPr>
          <w:rFonts w:cs="Times New Roman"/>
        </w:rPr>
        <w:t xml:space="preserve"> zł x 2,5 q = </w:t>
      </w:r>
      <w:r w:rsidR="005B73E0">
        <w:rPr>
          <w:rFonts w:cs="Times New Roman"/>
          <w:b/>
        </w:rPr>
        <w:t>146,15</w:t>
      </w:r>
      <w:r w:rsidR="00982743" w:rsidRPr="002C7877">
        <w:rPr>
          <w:rFonts w:cs="Times New Roman"/>
          <w:b/>
        </w:rPr>
        <w:t xml:space="preserve"> zł,</w:t>
      </w:r>
    </w:p>
    <w:p w:rsidR="00480D6B" w:rsidRPr="002C7877" w:rsidRDefault="00480D6B" w:rsidP="00982743">
      <w:pPr>
        <w:pStyle w:val="Akapitzlist"/>
        <w:numPr>
          <w:ilvl w:val="0"/>
          <w:numId w:val="5"/>
        </w:numPr>
        <w:rPr>
          <w:rFonts w:cs="Times New Roman"/>
          <w:b/>
        </w:rPr>
      </w:pPr>
      <w:r w:rsidRPr="002C7877">
        <w:rPr>
          <w:rFonts w:cs="Times New Roman"/>
        </w:rPr>
        <w:t>dla 1 ha fizycznego użytków rolnych o powierzchni poniżej 1 ha</w:t>
      </w:r>
      <w:r w:rsidR="00982743" w:rsidRPr="002C7877">
        <w:rPr>
          <w:rFonts w:cs="Times New Roman"/>
        </w:rPr>
        <w:t xml:space="preserve"> </w:t>
      </w:r>
    </w:p>
    <w:p w:rsidR="00982743" w:rsidRPr="002C7877" w:rsidRDefault="00480D6B" w:rsidP="00480D6B">
      <w:pPr>
        <w:pStyle w:val="Akapitzlist"/>
        <w:ind w:left="1080"/>
        <w:rPr>
          <w:rFonts w:cs="Times New Roman"/>
          <w:b/>
        </w:rPr>
      </w:pPr>
      <w:r w:rsidRPr="002C7877">
        <w:rPr>
          <w:rFonts w:cs="Times New Roman"/>
        </w:rPr>
        <w:t xml:space="preserve">                                                                                           </w:t>
      </w:r>
      <w:r w:rsidR="005B73E0">
        <w:rPr>
          <w:rFonts w:cs="Times New Roman"/>
        </w:rPr>
        <w:t>58,4</w:t>
      </w:r>
      <w:r w:rsidR="00F7348A" w:rsidRPr="002C7877">
        <w:rPr>
          <w:rFonts w:cs="Times New Roman"/>
        </w:rPr>
        <w:t>6</w:t>
      </w:r>
      <w:r w:rsidR="0011614F" w:rsidRPr="002C7877">
        <w:rPr>
          <w:rFonts w:cs="Times New Roman"/>
        </w:rPr>
        <w:t xml:space="preserve"> zł x 5 q = </w:t>
      </w:r>
      <w:r w:rsidR="005B73E0">
        <w:rPr>
          <w:rFonts w:cs="Times New Roman"/>
          <w:b/>
        </w:rPr>
        <w:t>292,3</w:t>
      </w:r>
      <w:r w:rsidR="00F7348A" w:rsidRPr="002C7877">
        <w:rPr>
          <w:rFonts w:cs="Times New Roman"/>
          <w:b/>
        </w:rPr>
        <w:t xml:space="preserve">0 </w:t>
      </w:r>
      <w:r w:rsidR="00982743" w:rsidRPr="002C7877">
        <w:rPr>
          <w:rFonts w:cs="Times New Roman"/>
          <w:b/>
        </w:rPr>
        <w:t>zł.</w:t>
      </w:r>
    </w:p>
    <w:p w:rsidR="00982743" w:rsidRPr="002C7877" w:rsidRDefault="0011614F" w:rsidP="00480D6B">
      <w:pPr>
        <w:jc w:val="both"/>
        <w:rPr>
          <w:rFonts w:cs="Times New Roman"/>
          <w:b/>
        </w:rPr>
      </w:pPr>
      <w:r w:rsidRPr="002C7877">
        <w:rPr>
          <w:rFonts w:cs="Times New Roman"/>
          <w:b/>
        </w:rPr>
        <w:t>W związku z powyższym, iż stawki podatku rolnego</w:t>
      </w:r>
      <w:r w:rsidR="00486C32">
        <w:rPr>
          <w:rFonts w:cs="Times New Roman"/>
          <w:b/>
        </w:rPr>
        <w:t xml:space="preserve"> na rok podatkowy 2020</w:t>
      </w:r>
      <w:r w:rsidRPr="002C7877">
        <w:rPr>
          <w:rFonts w:cs="Times New Roman"/>
          <w:b/>
        </w:rPr>
        <w:t xml:space="preserve"> pozostają na poziomie określonym w Komunikacie, Rada Miejska nie ma obowiązku podejmowania uchwały w sprawie podatku rolnego.</w:t>
      </w:r>
    </w:p>
    <w:p w:rsidR="00695BE3" w:rsidRPr="002C7877" w:rsidRDefault="00695BE3" w:rsidP="00982743">
      <w:pPr>
        <w:rPr>
          <w:rFonts w:cs="Times New Roman"/>
        </w:rPr>
      </w:pPr>
    </w:p>
    <w:p w:rsidR="0011614F" w:rsidRPr="002C7877" w:rsidRDefault="0011614F" w:rsidP="0011614F">
      <w:pPr>
        <w:rPr>
          <w:rFonts w:cs="Times New Roman"/>
          <w:b/>
        </w:rPr>
      </w:pPr>
      <w:r w:rsidRPr="002C7877">
        <w:rPr>
          <w:rFonts w:cs="Times New Roman"/>
          <w:b/>
        </w:rPr>
        <w:t xml:space="preserve">Informacja dotycząca podatku od środków transportowych na </w:t>
      </w:r>
      <w:r w:rsidR="00486C32">
        <w:rPr>
          <w:rFonts w:cs="Times New Roman"/>
          <w:b/>
        </w:rPr>
        <w:t>rok podatkowy 2020</w:t>
      </w:r>
    </w:p>
    <w:p w:rsidR="0048310F" w:rsidRPr="002C7877" w:rsidRDefault="00A941E8" w:rsidP="0048310F">
      <w:pPr>
        <w:ind w:firstLine="360"/>
        <w:jc w:val="both"/>
        <w:rPr>
          <w:rFonts w:cs="Times New Roman"/>
          <w:b/>
          <w:u w:val="single"/>
        </w:rPr>
      </w:pPr>
      <w:r w:rsidRPr="002C7877">
        <w:rPr>
          <w:rFonts w:cs="Times New Roman"/>
        </w:rPr>
        <w:t>Obwieszczenie</w:t>
      </w:r>
      <w:r w:rsidR="00695BE3" w:rsidRPr="002C7877">
        <w:rPr>
          <w:rFonts w:cs="Times New Roman"/>
        </w:rPr>
        <w:t xml:space="preserve"> Ministra</w:t>
      </w:r>
      <w:r w:rsidR="00B35FF4" w:rsidRPr="002C7877">
        <w:rPr>
          <w:rFonts w:cs="Times New Roman"/>
        </w:rPr>
        <w:t xml:space="preserve"> </w:t>
      </w:r>
      <w:r w:rsidR="00136D1B" w:rsidRPr="002C7877">
        <w:rPr>
          <w:rFonts w:cs="Times New Roman"/>
        </w:rPr>
        <w:t>Finansów z dnia 15 października 2018</w:t>
      </w:r>
      <w:r w:rsidR="00695BE3" w:rsidRPr="002C7877">
        <w:rPr>
          <w:rFonts w:cs="Times New Roman"/>
        </w:rPr>
        <w:t>r. w sprawie stawek podatku od środków tran</w:t>
      </w:r>
      <w:r w:rsidR="00486C32">
        <w:rPr>
          <w:rFonts w:cs="Times New Roman"/>
        </w:rPr>
        <w:t>sportowych obowiązujących w 2020</w:t>
      </w:r>
      <w:r w:rsidRPr="002C7877">
        <w:rPr>
          <w:rFonts w:cs="Times New Roman"/>
        </w:rPr>
        <w:t>r.</w:t>
      </w:r>
      <w:r w:rsidR="00136D1B" w:rsidRPr="002C7877">
        <w:rPr>
          <w:rFonts w:cs="Times New Roman"/>
        </w:rPr>
        <w:t xml:space="preserve"> (M.P.2018.1018 z dnia 2018.10.25</w:t>
      </w:r>
      <w:r w:rsidR="00913BBC" w:rsidRPr="002C7877">
        <w:rPr>
          <w:rFonts w:cs="Times New Roman"/>
        </w:rPr>
        <w:t>)</w:t>
      </w:r>
      <w:r w:rsidRPr="002C7877">
        <w:rPr>
          <w:rFonts w:cs="Times New Roman"/>
        </w:rPr>
        <w:t>, określa</w:t>
      </w:r>
      <w:r w:rsidR="00913BBC" w:rsidRPr="002C7877">
        <w:rPr>
          <w:rFonts w:cs="Times New Roman"/>
        </w:rPr>
        <w:t>jące</w:t>
      </w:r>
      <w:r w:rsidR="00136D1B" w:rsidRPr="002C7877">
        <w:rPr>
          <w:rFonts w:cs="Times New Roman"/>
        </w:rPr>
        <w:t xml:space="preserve"> </w:t>
      </w:r>
      <w:r w:rsidR="00136D1B" w:rsidRPr="002C7877">
        <w:rPr>
          <w:rFonts w:cs="Times New Roman"/>
          <w:b/>
          <w:u w:val="single"/>
        </w:rPr>
        <w:t xml:space="preserve">stawki minimalne </w:t>
      </w:r>
      <w:r w:rsidR="00C80078" w:rsidRPr="002C7877">
        <w:rPr>
          <w:rFonts w:cs="Times New Roman"/>
          <w:b/>
          <w:u w:val="single"/>
        </w:rPr>
        <w:t xml:space="preserve">podatku od środków transportowych pozostają na </w:t>
      </w:r>
      <w:r w:rsidR="00913BBC" w:rsidRPr="002C7877">
        <w:rPr>
          <w:rFonts w:cs="Times New Roman"/>
          <w:b/>
          <w:u w:val="single"/>
        </w:rPr>
        <w:t xml:space="preserve">takim samym </w:t>
      </w:r>
      <w:r w:rsidR="00C80078" w:rsidRPr="002C7877">
        <w:rPr>
          <w:rFonts w:cs="Times New Roman"/>
          <w:b/>
          <w:u w:val="single"/>
        </w:rPr>
        <w:t xml:space="preserve">poziome jak </w:t>
      </w:r>
      <w:r w:rsidR="002C7877">
        <w:rPr>
          <w:rFonts w:cs="Times New Roman"/>
          <w:b/>
          <w:u w:val="single"/>
        </w:rPr>
        <w:br/>
      </w:r>
      <w:r w:rsidR="00C80078" w:rsidRPr="002C7877">
        <w:rPr>
          <w:rFonts w:cs="Times New Roman"/>
          <w:b/>
          <w:u w:val="single"/>
        </w:rPr>
        <w:t>w roku ubiegłym</w:t>
      </w:r>
      <w:r w:rsidR="0048310F" w:rsidRPr="002C7877">
        <w:rPr>
          <w:rFonts w:cs="Times New Roman"/>
          <w:b/>
          <w:u w:val="single"/>
        </w:rPr>
        <w:t xml:space="preserve">. </w:t>
      </w:r>
    </w:p>
    <w:p w:rsidR="005E5E97" w:rsidRPr="002C7877" w:rsidRDefault="0048310F" w:rsidP="0048310F">
      <w:pPr>
        <w:jc w:val="both"/>
        <w:rPr>
          <w:rFonts w:cs="Times New Roman"/>
          <w:b/>
        </w:rPr>
      </w:pPr>
      <w:r w:rsidRPr="002C7877">
        <w:rPr>
          <w:rFonts w:cs="Times New Roman"/>
          <w:b/>
        </w:rPr>
        <w:t xml:space="preserve">W </w:t>
      </w:r>
      <w:r w:rsidR="00217600" w:rsidRPr="002C7877">
        <w:rPr>
          <w:rFonts w:cs="Times New Roman"/>
          <w:b/>
        </w:rPr>
        <w:t xml:space="preserve">związku z </w:t>
      </w:r>
      <w:r w:rsidR="00913BBC" w:rsidRPr="002C7877">
        <w:rPr>
          <w:rFonts w:cs="Times New Roman"/>
          <w:b/>
        </w:rPr>
        <w:t xml:space="preserve">powyższym </w:t>
      </w:r>
      <w:r w:rsidR="00217600" w:rsidRPr="002C7877">
        <w:rPr>
          <w:rFonts w:cs="Times New Roman"/>
          <w:b/>
        </w:rPr>
        <w:t>uchwała dotycząca podatku od środków transpo</w:t>
      </w:r>
      <w:r w:rsidR="00485A2E" w:rsidRPr="002C7877">
        <w:rPr>
          <w:rFonts w:cs="Times New Roman"/>
          <w:b/>
        </w:rPr>
        <w:t>rtowych nie będzie podejmowana</w:t>
      </w:r>
      <w:r w:rsidRPr="002C7877">
        <w:rPr>
          <w:rFonts w:cs="Times New Roman"/>
          <w:b/>
        </w:rPr>
        <w:t xml:space="preserve">, gdyż stawki określone Uchwałą </w:t>
      </w:r>
      <w:r w:rsidR="00485A2E" w:rsidRPr="002C7877">
        <w:rPr>
          <w:rFonts w:cs="Times New Roman"/>
          <w:b/>
        </w:rPr>
        <w:t xml:space="preserve">Nr X/79/2015 Rady </w:t>
      </w:r>
      <w:r w:rsidR="002C7877">
        <w:rPr>
          <w:rFonts w:cs="Times New Roman"/>
          <w:b/>
        </w:rPr>
        <w:t xml:space="preserve">Miejskie </w:t>
      </w:r>
      <w:r w:rsidR="00485A2E" w:rsidRPr="002C7877">
        <w:rPr>
          <w:rFonts w:cs="Times New Roman"/>
          <w:b/>
        </w:rPr>
        <w:t>w Białym Borze z dnia 23 listopada 2015r.</w:t>
      </w:r>
      <w:r w:rsidR="00D62718" w:rsidRPr="002C7877">
        <w:rPr>
          <w:rFonts w:cs="Times New Roman"/>
          <w:b/>
        </w:rPr>
        <w:t xml:space="preserve"> w sprawie określenia wysokości stawek po</w:t>
      </w:r>
      <w:r w:rsidRPr="002C7877">
        <w:rPr>
          <w:rFonts w:cs="Times New Roman"/>
          <w:b/>
        </w:rPr>
        <w:t xml:space="preserve">datku od środków transportowych </w:t>
      </w:r>
      <w:r w:rsidR="002C7877">
        <w:rPr>
          <w:rFonts w:cs="Times New Roman"/>
          <w:b/>
        </w:rPr>
        <w:br/>
      </w:r>
      <w:r w:rsidR="00D62718" w:rsidRPr="002C7877">
        <w:rPr>
          <w:rFonts w:cs="Times New Roman"/>
          <w:b/>
        </w:rPr>
        <w:t xml:space="preserve">(D. U. Województwa Zachodniopomorskiego  </w:t>
      </w:r>
      <w:r w:rsidR="009F085C" w:rsidRPr="002C7877">
        <w:rPr>
          <w:rFonts w:cs="Times New Roman"/>
          <w:b/>
        </w:rPr>
        <w:t xml:space="preserve">poz. 4800 </w:t>
      </w:r>
      <w:r w:rsidR="00D62718" w:rsidRPr="002C7877">
        <w:rPr>
          <w:rFonts w:cs="Times New Roman"/>
          <w:b/>
        </w:rPr>
        <w:t>z dnia</w:t>
      </w:r>
      <w:r w:rsidRPr="002C7877">
        <w:rPr>
          <w:rFonts w:cs="Times New Roman"/>
          <w:b/>
        </w:rPr>
        <w:t xml:space="preserve"> 30.11.2015r.) są zgodne z wyżej wymienionym obwieszczeniem Ministra Finansów.</w:t>
      </w:r>
      <w:r w:rsidR="00D62718" w:rsidRPr="002C7877">
        <w:rPr>
          <w:rFonts w:cs="Times New Roman"/>
          <w:b/>
        </w:rPr>
        <w:t xml:space="preserve"> </w:t>
      </w:r>
    </w:p>
    <w:sectPr w:rsidR="005E5E97" w:rsidRPr="002C7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376" w:rsidRDefault="002C6376" w:rsidP="00695BE3">
      <w:pPr>
        <w:spacing w:after="0" w:line="240" w:lineRule="auto"/>
      </w:pPr>
      <w:r>
        <w:separator/>
      </w:r>
    </w:p>
  </w:endnote>
  <w:endnote w:type="continuationSeparator" w:id="0">
    <w:p w:rsidR="002C6376" w:rsidRDefault="002C6376" w:rsidP="00695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376" w:rsidRDefault="002C6376" w:rsidP="00695BE3">
      <w:pPr>
        <w:spacing w:after="0" w:line="240" w:lineRule="auto"/>
      </w:pPr>
      <w:r>
        <w:separator/>
      </w:r>
    </w:p>
  </w:footnote>
  <w:footnote w:type="continuationSeparator" w:id="0">
    <w:p w:rsidR="002C6376" w:rsidRDefault="002C6376" w:rsidP="00695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24D7F"/>
    <w:multiLevelType w:val="hybridMultilevel"/>
    <w:tmpl w:val="A65C96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9E682A"/>
    <w:multiLevelType w:val="hybridMultilevel"/>
    <w:tmpl w:val="5BA6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83BDE"/>
    <w:multiLevelType w:val="hybridMultilevel"/>
    <w:tmpl w:val="D2E88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766F5D"/>
    <w:multiLevelType w:val="hybridMultilevel"/>
    <w:tmpl w:val="D2E88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E2C75"/>
    <w:multiLevelType w:val="hybridMultilevel"/>
    <w:tmpl w:val="90AC8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0A"/>
    <w:rsid w:val="00023098"/>
    <w:rsid w:val="000F3F05"/>
    <w:rsid w:val="000F7C68"/>
    <w:rsid w:val="00104BB6"/>
    <w:rsid w:val="0011614F"/>
    <w:rsid w:val="00136D1B"/>
    <w:rsid w:val="00147672"/>
    <w:rsid w:val="001C74F9"/>
    <w:rsid w:val="00217600"/>
    <w:rsid w:val="002314E4"/>
    <w:rsid w:val="002C6376"/>
    <w:rsid w:val="002C7877"/>
    <w:rsid w:val="003308E7"/>
    <w:rsid w:val="003A64BD"/>
    <w:rsid w:val="004638A0"/>
    <w:rsid w:val="00480D6B"/>
    <w:rsid w:val="0048310F"/>
    <w:rsid w:val="00485A2E"/>
    <w:rsid w:val="00486C32"/>
    <w:rsid w:val="004C3AB1"/>
    <w:rsid w:val="004D019B"/>
    <w:rsid w:val="00555259"/>
    <w:rsid w:val="005A4679"/>
    <w:rsid w:val="005B73E0"/>
    <w:rsid w:val="005E5E97"/>
    <w:rsid w:val="00647563"/>
    <w:rsid w:val="00695BE3"/>
    <w:rsid w:val="006C4B39"/>
    <w:rsid w:val="0084580A"/>
    <w:rsid w:val="0086093F"/>
    <w:rsid w:val="008F777E"/>
    <w:rsid w:val="00913BBC"/>
    <w:rsid w:val="00955243"/>
    <w:rsid w:val="00956C5A"/>
    <w:rsid w:val="00982743"/>
    <w:rsid w:val="009F085C"/>
    <w:rsid w:val="00A87BE0"/>
    <w:rsid w:val="00A941E8"/>
    <w:rsid w:val="00B22C0D"/>
    <w:rsid w:val="00B35FF4"/>
    <w:rsid w:val="00C80078"/>
    <w:rsid w:val="00D52FD8"/>
    <w:rsid w:val="00D57F82"/>
    <w:rsid w:val="00D62718"/>
    <w:rsid w:val="00DA1CF0"/>
    <w:rsid w:val="00DD5F18"/>
    <w:rsid w:val="00F26FCB"/>
    <w:rsid w:val="00F7348A"/>
    <w:rsid w:val="00F75923"/>
    <w:rsid w:val="00FA046B"/>
    <w:rsid w:val="00FA48A4"/>
    <w:rsid w:val="00FE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C28B4-B5CC-40CC-894F-77083FDF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76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7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67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B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B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B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2018-11-22T06:46:00Z</cp:lastPrinted>
  <dcterms:created xsi:type="dcterms:W3CDTF">2019-12-18T07:39:00Z</dcterms:created>
  <dcterms:modified xsi:type="dcterms:W3CDTF">2019-12-18T07:39:00Z</dcterms:modified>
</cp:coreProperties>
</file>