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4E" w:rsidRDefault="001D6F4E" w:rsidP="001D6F4E">
      <w:pPr>
        <w:jc w:val="right"/>
      </w:pPr>
      <w:r>
        <w:t>Załą</w:t>
      </w:r>
      <w:r w:rsidR="00B219B5">
        <w:t>cznik nr 1 do Zarządzenia Nr 173/2021</w:t>
      </w:r>
    </w:p>
    <w:p w:rsidR="001D6F4E" w:rsidRDefault="001D6F4E" w:rsidP="001D6F4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  <w:r w:rsidR="00B219B5">
        <w:t>a Białego Boru z dnia 07.12.2021</w:t>
      </w:r>
      <w:r>
        <w:t xml:space="preserve"> </w:t>
      </w:r>
      <w:proofErr w:type="spellStart"/>
      <w:r>
        <w:t>r</w:t>
      </w:r>
      <w:proofErr w:type="spellEnd"/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sectPr w:rsidR="0034276B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1D6F4E"/>
    <w:rsid w:val="0034276B"/>
    <w:rsid w:val="008E3E57"/>
    <w:rsid w:val="00982FE1"/>
    <w:rsid w:val="00AD0080"/>
    <w:rsid w:val="00B21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2020-12-07T11:47:00Z</dcterms:created>
  <dcterms:modified xsi:type="dcterms:W3CDTF">2021-12-07T13:39:00Z</dcterms:modified>
</cp:coreProperties>
</file>