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056" w:rsidRDefault="00FB25E9">
      <w:hyperlink r:id="rId4" w:history="1">
        <w:r w:rsidRPr="0040267F">
          <w:rPr>
            <w:rStyle w:val="Hipercze"/>
            <w:rFonts w:ascii="Arial" w:hAnsi="Arial" w:cs="Arial"/>
            <w:sz w:val="20"/>
            <w:szCs w:val="20"/>
          </w:rPr>
          <w:t>https://mapy.geoportal.gov.pl/imap/Imgp_2.html?locale=pl&amp;gui=new&amp;sessionID=6318988</w:t>
        </w:r>
      </w:hyperlink>
    </w:p>
    <w:sectPr w:rsidR="00461056" w:rsidSect="004610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B25E9"/>
    <w:rsid w:val="00461056"/>
    <w:rsid w:val="00FB2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0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FB25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py.geoportal.gov.pl/imap/Imgp_2.html?locale=pl&amp;gui=new&amp;sessionID=631898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155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2022-01-21T10:15:00Z</dcterms:created>
  <dcterms:modified xsi:type="dcterms:W3CDTF">2022-01-21T10:15:00Z</dcterms:modified>
</cp:coreProperties>
</file>