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4DAC" w14:textId="77777777" w:rsidR="005B2662" w:rsidRPr="007F1ABB" w:rsidRDefault="000B5A51" w:rsidP="0028684F">
      <w:pPr>
        <w:spacing w:line="240" w:lineRule="auto"/>
        <w:jc w:val="center"/>
        <w:rPr>
          <w:bCs/>
        </w:rPr>
      </w:pPr>
      <w:r w:rsidRPr="007F1ABB">
        <w:rPr>
          <w:bCs/>
        </w:rPr>
        <w:t>ZARZĄDZENIE NR 175/2022</w:t>
      </w:r>
    </w:p>
    <w:p w14:paraId="186BAA8F" w14:textId="77777777" w:rsidR="005B2662" w:rsidRPr="007F1ABB" w:rsidRDefault="005B2662" w:rsidP="0028684F">
      <w:pPr>
        <w:spacing w:line="240" w:lineRule="auto"/>
        <w:jc w:val="center"/>
        <w:rPr>
          <w:bCs/>
        </w:rPr>
      </w:pPr>
      <w:r w:rsidRPr="007F1ABB">
        <w:rPr>
          <w:bCs/>
        </w:rPr>
        <w:t>BURMISTRZA BIAŁEGO BORU</w:t>
      </w:r>
    </w:p>
    <w:p w14:paraId="757AF914" w14:textId="77777777" w:rsidR="005B2662" w:rsidRPr="007F1ABB" w:rsidRDefault="005B2662" w:rsidP="0028684F">
      <w:pPr>
        <w:spacing w:line="240" w:lineRule="auto"/>
        <w:jc w:val="center"/>
        <w:rPr>
          <w:bCs/>
        </w:rPr>
      </w:pPr>
      <w:r w:rsidRPr="007F1ABB">
        <w:rPr>
          <w:bCs/>
        </w:rPr>
        <w:t xml:space="preserve">z dnia </w:t>
      </w:r>
      <w:r w:rsidR="000B5A51" w:rsidRPr="007F1ABB">
        <w:rPr>
          <w:bCs/>
        </w:rPr>
        <w:t>7 grudnia 2022</w:t>
      </w:r>
      <w:r w:rsidRPr="007F1ABB">
        <w:rPr>
          <w:bCs/>
        </w:rPr>
        <w:t xml:space="preserve"> roku</w:t>
      </w:r>
    </w:p>
    <w:p w14:paraId="09B258E6" w14:textId="086FAECD" w:rsidR="005B2662" w:rsidRDefault="005B2662" w:rsidP="0028684F">
      <w:pPr>
        <w:spacing w:line="240" w:lineRule="auto"/>
        <w:jc w:val="center"/>
        <w:rPr>
          <w:b/>
        </w:rPr>
      </w:pPr>
      <w:r>
        <w:rPr>
          <w:b/>
        </w:rPr>
        <w:t xml:space="preserve">w sprawie  przeprowadzenia konsultacji społecznych w zakresie zaopiniowania projektu „Programu Rozwoju Rehabilitacji w </w:t>
      </w:r>
      <w:r w:rsidR="00353E99">
        <w:rPr>
          <w:b/>
        </w:rPr>
        <w:t>G</w:t>
      </w:r>
      <w:r w:rsidR="000B5A51">
        <w:rPr>
          <w:b/>
        </w:rPr>
        <w:t>minie Biały Bór na rok 2023</w:t>
      </w:r>
      <w:r>
        <w:rPr>
          <w:b/>
        </w:rPr>
        <w:t>”</w:t>
      </w:r>
    </w:p>
    <w:p w14:paraId="1A0920EF" w14:textId="443F6504" w:rsidR="005B2662" w:rsidRDefault="005B2662" w:rsidP="0028684F">
      <w:pPr>
        <w:spacing w:line="240" w:lineRule="auto"/>
        <w:jc w:val="both"/>
      </w:pPr>
      <w:r>
        <w:t xml:space="preserve">Na podstawie Uchwały Rady Miejskiej w Białym Borze Nr XLV/321/2014 z dnia 30 czerwca 2014 r. </w:t>
      </w:r>
      <w:r>
        <w:br/>
        <w:t xml:space="preserve">w sprawie określenia zasad i trybu przeprowadzenia konsultacji społecznych z mieszkańcami Gminy Biały Bór (Dz. U. Woj. Zacho. poz. 3229)  </w:t>
      </w:r>
    </w:p>
    <w:p w14:paraId="6B413F32" w14:textId="77777777" w:rsidR="00C51EA8" w:rsidRPr="00275ADB" w:rsidRDefault="00C51EA8" w:rsidP="00C51EA8">
      <w:pPr>
        <w:spacing w:line="360" w:lineRule="auto"/>
        <w:jc w:val="center"/>
        <w:rPr>
          <w:b/>
          <w:bCs/>
        </w:rPr>
      </w:pPr>
      <w:r w:rsidRPr="00275ADB">
        <w:rPr>
          <w:b/>
          <w:bCs/>
        </w:rPr>
        <w:t>Burmistrz Białego Boru zarządza, co następuje:</w:t>
      </w:r>
    </w:p>
    <w:p w14:paraId="41226137" w14:textId="4FDF45E2" w:rsidR="00C51EA8" w:rsidRPr="00C51EA8" w:rsidRDefault="00C51EA8" w:rsidP="00C51EA8">
      <w:pPr>
        <w:spacing w:line="360" w:lineRule="auto"/>
        <w:jc w:val="both"/>
      </w:pPr>
      <w:r w:rsidRPr="00275ADB">
        <w:rPr>
          <w:bCs/>
        </w:rPr>
        <w:t>§ 1. K</w:t>
      </w:r>
      <w:r w:rsidRPr="00275ADB">
        <w:t xml:space="preserve">onsultacje społeczne </w:t>
      </w:r>
      <w:r w:rsidRPr="00275ADB">
        <w:rPr>
          <w:bCs/>
        </w:rPr>
        <w:t xml:space="preserve">w zakresie </w:t>
      </w:r>
      <w:r w:rsidRPr="00275ADB">
        <w:t xml:space="preserve">zaopiniowania </w:t>
      </w:r>
      <w:r w:rsidR="008C59DB">
        <w:t xml:space="preserve">projektu </w:t>
      </w:r>
      <w:r w:rsidR="008C59DB">
        <w:rPr>
          <w:b/>
        </w:rPr>
        <w:t xml:space="preserve">„Programu Rozwoju Rehabilitacji </w:t>
      </w:r>
      <w:r w:rsidR="00353E99">
        <w:rPr>
          <w:b/>
        </w:rPr>
        <w:br/>
      </w:r>
      <w:r w:rsidR="008C59DB">
        <w:rPr>
          <w:b/>
        </w:rPr>
        <w:t xml:space="preserve">w </w:t>
      </w:r>
      <w:r w:rsidR="00353E99">
        <w:rPr>
          <w:b/>
        </w:rPr>
        <w:t>G</w:t>
      </w:r>
      <w:r w:rsidR="008C59DB">
        <w:rPr>
          <w:b/>
        </w:rPr>
        <w:t>minie Biały Bór na rok 2023”</w:t>
      </w:r>
      <w:r w:rsidR="008C59DB">
        <w:t xml:space="preserve"> - </w:t>
      </w:r>
      <w:r>
        <w:t>zebranie opinii, uwag i wniosków</w:t>
      </w:r>
      <w:r w:rsidR="008C59DB">
        <w:t>.</w:t>
      </w:r>
      <w:r>
        <w:t xml:space="preserve"> </w:t>
      </w:r>
    </w:p>
    <w:p w14:paraId="5EF86527" w14:textId="77777777" w:rsidR="00C51EA8" w:rsidRPr="00275ADB" w:rsidRDefault="00C51EA8" w:rsidP="00C51EA8">
      <w:pPr>
        <w:spacing w:after="54"/>
        <w:ind w:left="43"/>
        <w:jc w:val="both"/>
      </w:pPr>
      <w:r w:rsidRPr="00275ADB">
        <w:rPr>
          <w:bCs/>
        </w:rPr>
        <w:t xml:space="preserve">§ </w:t>
      </w:r>
      <w:r>
        <w:t>2</w:t>
      </w:r>
      <w:r w:rsidRPr="00275ADB">
        <w:t>. Czas rozpocz</w:t>
      </w:r>
      <w:r>
        <w:t xml:space="preserve">ęcia i zakończenia </w:t>
      </w:r>
      <w:r w:rsidRPr="009D0532">
        <w:t xml:space="preserve">konsultacji: od </w:t>
      </w:r>
      <w:r w:rsidR="00F35AD1">
        <w:t>07</w:t>
      </w:r>
      <w:r>
        <w:t>.12</w:t>
      </w:r>
      <w:r w:rsidR="007A6764">
        <w:t xml:space="preserve"> 2022</w:t>
      </w:r>
      <w:r w:rsidRPr="009D0532">
        <w:t xml:space="preserve">r. do </w:t>
      </w:r>
      <w:r w:rsidR="00F35AD1">
        <w:t>20</w:t>
      </w:r>
      <w:r>
        <w:t>.12</w:t>
      </w:r>
      <w:r w:rsidR="007A6764">
        <w:t>.2022</w:t>
      </w:r>
      <w:r w:rsidRPr="009D0532">
        <w:t>r.</w:t>
      </w:r>
    </w:p>
    <w:p w14:paraId="7A4D71C4" w14:textId="77777777" w:rsidR="00C51EA8" w:rsidRPr="00275ADB" w:rsidRDefault="00C51EA8" w:rsidP="00C51EA8">
      <w:pPr>
        <w:ind w:left="43"/>
        <w:jc w:val="both"/>
      </w:pPr>
      <w:r w:rsidRPr="00275ADB">
        <w:rPr>
          <w:bCs/>
        </w:rPr>
        <w:t xml:space="preserve">§ </w:t>
      </w:r>
      <w:r>
        <w:t>3</w:t>
      </w:r>
      <w:r w:rsidRPr="00275ADB">
        <w:t>. 1. Forma i sposób prowadzenia konsultacji:</w:t>
      </w:r>
    </w:p>
    <w:p w14:paraId="08125BED" w14:textId="77777777" w:rsidR="00C51EA8" w:rsidRPr="00275ADB" w:rsidRDefault="00C51EA8" w:rsidP="00C51EA8">
      <w:pPr>
        <w:ind w:left="43"/>
        <w:jc w:val="both"/>
      </w:pPr>
      <w:r w:rsidRPr="00275ADB">
        <w:t>Konsultacje przeprowadza się w formie pisemnej, poprzez wypełnienie i przesłanie formularza konsultacyjnego:</w:t>
      </w:r>
    </w:p>
    <w:p w14:paraId="435D3FFB" w14:textId="77777777" w:rsidR="00C51EA8" w:rsidRPr="00275ADB" w:rsidRDefault="00C51EA8" w:rsidP="00C51EA8">
      <w:pPr>
        <w:numPr>
          <w:ilvl w:val="0"/>
          <w:numId w:val="3"/>
        </w:numPr>
        <w:spacing w:after="0" w:line="240" w:lineRule="auto"/>
        <w:jc w:val="both"/>
      </w:pPr>
      <w:r w:rsidRPr="00275ADB">
        <w:t>na adres Urzędu Miejskiego w Białym Borze ul. Słupska 10, 78-425 Biały Bór,</w:t>
      </w:r>
    </w:p>
    <w:p w14:paraId="6B6C5274" w14:textId="77777777" w:rsidR="00C51EA8" w:rsidRPr="00275ADB" w:rsidRDefault="00C51EA8" w:rsidP="00C51EA8">
      <w:pPr>
        <w:numPr>
          <w:ilvl w:val="0"/>
          <w:numId w:val="3"/>
        </w:numPr>
        <w:spacing w:after="0" w:line="240" w:lineRule="auto"/>
        <w:jc w:val="both"/>
      </w:pPr>
      <w:r w:rsidRPr="00275ADB">
        <w:t>złożenie w Biurze Obsługi Interesanta Urzędu Miejskiego,</w:t>
      </w:r>
    </w:p>
    <w:p w14:paraId="35A416EA" w14:textId="77777777" w:rsidR="00C51EA8" w:rsidRPr="00275ADB" w:rsidRDefault="00C51EA8" w:rsidP="00C51EA8">
      <w:pPr>
        <w:numPr>
          <w:ilvl w:val="0"/>
          <w:numId w:val="3"/>
        </w:numPr>
        <w:spacing w:after="0" w:line="240" w:lineRule="auto"/>
        <w:jc w:val="both"/>
      </w:pPr>
      <w:r w:rsidRPr="00275ADB">
        <w:t xml:space="preserve">wysłanie e-maila na adres: </w:t>
      </w:r>
      <w:hyperlink r:id="rId6" w:history="1">
        <w:r w:rsidRPr="005D783B">
          <w:rPr>
            <w:rStyle w:val="Hipercze"/>
            <w:u w:color="000000"/>
          </w:rPr>
          <w:t>archiwum@bialybor.com.pl</w:t>
        </w:r>
      </w:hyperlink>
    </w:p>
    <w:p w14:paraId="730FE2B3" w14:textId="77777777" w:rsidR="00C51EA8" w:rsidRPr="00275ADB" w:rsidRDefault="00C51EA8" w:rsidP="00C51EA8">
      <w:pPr>
        <w:spacing w:after="239"/>
        <w:ind w:left="43"/>
        <w:jc w:val="both"/>
      </w:pPr>
      <w:r>
        <w:t>2</w:t>
      </w:r>
      <w:r w:rsidRPr="00275ADB">
        <w:t xml:space="preserve">.Formularz konsultacyjny stanowi załącznik </w:t>
      </w:r>
      <w:r w:rsidR="006745E7">
        <w:t xml:space="preserve">nr 1 </w:t>
      </w:r>
      <w:r w:rsidRPr="00275ADB">
        <w:t>do niniejszego zarządzenia.</w:t>
      </w:r>
    </w:p>
    <w:p w14:paraId="4378E91C" w14:textId="57DAC745" w:rsidR="00C51EA8" w:rsidRPr="00275ADB" w:rsidRDefault="00C51EA8" w:rsidP="00C51EA8">
      <w:pPr>
        <w:spacing w:after="252"/>
        <w:ind w:left="43"/>
        <w:jc w:val="both"/>
      </w:pPr>
      <w:r w:rsidRPr="00275ADB">
        <w:rPr>
          <w:bCs/>
        </w:rPr>
        <w:t xml:space="preserve">§ </w:t>
      </w:r>
      <w:r>
        <w:t>4</w:t>
      </w:r>
      <w:r w:rsidRPr="00275ADB">
        <w:t xml:space="preserve">. Zarządzenie podaje się do publicznej wiadomości poprzez wywieszenie na tablicy ogłoszeń </w:t>
      </w:r>
      <w:r w:rsidR="007F1ABB">
        <w:br/>
      </w:r>
      <w:r w:rsidRPr="00275ADB">
        <w:t>w Urzędzie Miejskim w Białym Borze oraz publikację w Biuletynie Informacji Publicznej Urzędu Miejskiego w Białym Borze oraz na stronie internetowej gminy Biały Bór.</w:t>
      </w:r>
    </w:p>
    <w:p w14:paraId="1093A939" w14:textId="7F1B9740" w:rsidR="00C51EA8" w:rsidRPr="00275ADB" w:rsidRDefault="00C51EA8" w:rsidP="00C51EA8">
      <w:pPr>
        <w:spacing w:after="249"/>
        <w:ind w:left="43"/>
        <w:jc w:val="both"/>
      </w:pPr>
      <w:r w:rsidRPr="00275ADB">
        <w:rPr>
          <w:bCs/>
        </w:rPr>
        <w:t xml:space="preserve">§ </w:t>
      </w:r>
      <w:r>
        <w:t>5</w:t>
      </w:r>
      <w:r w:rsidRPr="00275ADB">
        <w:t xml:space="preserve">. Wyniki konsultacji zostaną podane do publicznej wiadomości poprzez zamieszczenie informacji </w:t>
      </w:r>
      <w:r w:rsidR="007F1ABB">
        <w:br/>
      </w:r>
      <w:r w:rsidRPr="00275ADB">
        <w:t>w Biuletynie Informacji Publicznej w terminie 10 dni od zakończenia konsultacji.</w:t>
      </w:r>
    </w:p>
    <w:p w14:paraId="0BCF9F37" w14:textId="77777777" w:rsidR="00C51EA8" w:rsidRPr="00275ADB" w:rsidRDefault="00C51EA8" w:rsidP="00C51EA8">
      <w:pPr>
        <w:spacing w:after="255"/>
        <w:ind w:left="43"/>
        <w:jc w:val="both"/>
      </w:pPr>
      <w:r w:rsidRPr="00275ADB">
        <w:rPr>
          <w:bCs/>
        </w:rPr>
        <w:t>§</w:t>
      </w:r>
      <w:r>
        <w:t xml:space="preserve"> 6.</w:t>
      </w:r>
      <w:r w:rsidRPr="00275ADB">
        <w:t xml:space="preserve"> Konsultacje uważa się za ważne, bez względu na ilość mieszkańców gminy w nich uczestniczących.</w:t>
      </w:r>
    </w:p>
    <w:p w14:paraId="371BBA9A" w14:textId="77777777" w:rsidR="00C51EA8" w:rsidRPr="00275ADB" w:rsidRDefault="00C51EA8" w:rsidP="00C51EA8">
      <w:pPr>
        <w:spacing w:line="360" w:lineRule="auto"/>
        <w:jc w:val="both"/>
        <w:rPr>
          <w:bCs/>
        </w:rPr>
      </w:pPr>
      <w:r w:rsidRPr="00275ADB">
        <w:rPr>
          <w:bCs/>
        </w:rPr>
        <w:t xml:space="preserve">§  </w:t>
      </w:r>
      <w:r>
        <w:rPr>
          <w:bCs/>
        </w:rPr>
        <w:t>7</w:t>
      </w:r>
      <w:r w:rsidRPr="00275ADB">
        <w:rPr>
          <w:bCs/>
        </w:rPr>
        <w:t xml:space="preserve">. Realizację Zarządzenia powierza się </w:t>
      </w:r>
      <w:r>
        <w:rPr>
          <w:bCs/>
        </w:rPr>
        <w:t>inspektorowi</w:t>
      </w:r>
      <w:r>
        <w:t xml:space="preserve"> ds. profilaktyki i rozwiązywania problemów alkoholowych oraz narkomanii, pomocy społecznej i archiwistyki;</w:t>
      </w:r>
    </w:p>
    <w:p w14:paraId="3DD27392" w14:textId="77777777" w:rsidR="00C51EA8" w:rsidRPr="00275ADB" w:rsidRDefault="00C51EA8" w:rsidP="00C51EA8">
      <w:pPr>
        <w:spacing w:line="360" w:lineRule="auto"/>
        <w:jc w:val="both"/>
        <w:rPr>
          <w:bCs/>
        </w:rPr>
      </w:pPr>
      <w:r w:rsidRPr="00275ADB">
        <w:rPr>
          <w:bCs/>
        </w:rPr>
        <w:t xml:space="preserve">§  </w:t>
      </w:r>
      <w:r>
        <w:rPr>
          <w:bCs/>
        </w:rPr>
        <w:t>8</w:t>
      </w:r>
      <w:r w:rsidRPr="00275ADB">
        <w:rPr>
          <w:bCs/>
        </w:rPr>
        <w:t xml:space="preserve">. Zarządzenie wchodzi w życie z dniem podjęcia. </w:t>
      </w:r>
    </w:p>
    <w:p w14:paraId="4DA888C5" w14:textId="77777777" w:rsidR="0028684F" w:rsidRDefault="0028684F" w:rsidP="00C51EA8"/>
    <w:p w14:paraId="2432B17A" w14:textId="643853DD" w:rsidR="0036027B" w:rsidRPr="007F1ABB" w:rsidRDefault="007F1ABB" w:rsidP="007F1ABB">
      <w:pPr>
        <w:ind w:left="4248"/>
        <w:jc w:val="center"/>
        <w:rPr>
          <w:color w:val="FF0000"/>
        </w:rPr>
      </w:pPr>
      <w:r w:rsidRPr="007F1ABB">
        <w:rPr>
          <w:color w:val="FF0000"/>
        </w:rPr>
        <w:t>Burmistrz Białego Boru</w:t>
      </w:r>
    </w:p>
    <w:p w14:paraId="5FF6262A" w14:textId="6A624AC1" w:rsidR="007F1ABB" w:rsidRDefault="007F1ABB" w:rsidP="007F1ABB">
      <w:pPr>
        <w:ind w:left="4248"/>
        <w:jc w:val="center"/>
      </w:pPr>
      <w:r w:rsidRPr="007F1ABB">
        <w:rPr>
          <w:color w:val="FF0000"/>
        </w:rPr>
        <w:t>/-/ Paweł Stanisław Mikołajewski</w:t>
      </w:r>
    </w:p>
    <w:p w14:paraId="47CF5FA6" w14:textId="11F3FCF4" w:rsidR="005B2662" w:rsidRDefault="00353E99" w:rsidP="005B2662">
      <w:pPr>
        <w:jc w:val="right"/>
      </w:pPr>
      <w:r>
        <w:lastRenderedPageBreak/>
        <w:br/>
      </w:r>
      <w:r w:rsidR="005B2662">
        <w:t>Załącznik</w:t>
      </w:r>
      <w:r w:rsidR="00B13327">
        <w:t xml:space="preserve"> nr 1 do Zarządzenia Nr 175/2022</w:t>
      </w:r>
    </w:p>
    <w:p w14:paraId="79954455" w14:textId="77777777" w:rsidR="005B2662" w:rsidRDefault="005B2662" w:rsidP="005B2662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</w:t>
      </w:r>
      <w:r w:rsidR="00F34DB0">
        <w:t xml:space="preserve">a Białego Boru z dnia </w:t>
      </w:r>
      <w:r w:rsidR="00B13327">
        <w:t>07.12.2022</w:t>
      </w:r>
      <w:r w:rsidR="00F34DB0">
        <w:t>r.</w:t>
      </w:r>
    </w:p>
    <w:p w14:paraId="6E6B79B2" w14:textId="77777777" w:rsidR="005B2662" w:rsidRDefault="005B2662" w:rsidP="005B2662">
      <w:pPr>
        <w:jc w:val="both"/>
      </w:pPr>
      <w:r>
        <w:tab/>
      </w:r>
      <w:r>
        <w:tab/>
      </w:r>
      <w:r>
        <w:tab/>
      </w:r>
    </w:p>
    <w:p w14:paraId="2C289594" w14:textId="77777777" w:rsidR="005B2662" w:rsidRDefault="005B2662" w:rsidP="005B26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Formularz zgłaszania opinii</w:t>
      </w:r>
    </w:p>
    <w:p w14:paraId="2BFF289B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1. Podmiot zgłaszający / osoba zgłaszająca opinię:  ..............................................</w:t>
      </w:r>
    </w:p>
    <w:p w14:paraId="76C593FA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2.Osoba do kontaktu: ............................................................................................</w:t>
      </w:r>
    </w:p>
    <w:p w14:paraId="14CADD93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3. Telefon:  .............................................................................................................</w:t>
      </w:r>
    </w:p>
    <w:p w14:paraId="45A31EB4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4. e-mail  ................................................................................................................</w:t>
      </w:r>
    </w:p>
    <w:p w14:paraId="1DDDB21D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Treść opinii wraz z uzasadnieniem:</w:t>
      </w:r>
    </w:p>
    <w:p w14:paraId="5D06CA64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14:paraId="688F3F95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14:paraId="5A872E7D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14:paraId="0F0F58D1" w14:textId="77777777" w:rsidR="005B2662" w:rsidRDefault="005B2662" w:rsidP="005B2662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14:paraId="5ACEF083" w14:textId="77777777" w:rsidR="005B2662" w:rsidRDefault="005B2662" w:rsidP="005B2662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</w:t>
      </w:r>
    </w:p>
    <w:p w14:paraId="4FEDC055" w14:textId="77777777" w:rsidR="005B2662" w:rsidRDefault="005B2662" w:rsidP="005B2662">
      <w:pPr>
        <w:jc w:val="both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</w:t>
      </w:r>
    </w:p>
    <w:p w14:paraId="6EF8688C" w14:textId="77777777" w:rsidR="005B2662" w:rsidRDefault="005B2662" w:rsidP="005B2662">
      <w:pPr>
        <w:jc w:val="both"/>
        <w:rPr>
          <w:sz w:val="32"/>
          <w:szCs w:val="32"/>
        </w:rPr>
      </w:pPr>
    </w:p>
    <w:p w14:paraId="4ACFC3BC" w14:textId="77777777" w:rsidR="005B2662" w:rsidRDefault="005B2662" w:rsidP="005B2662">
      <w:pPr>
        <w:jc w:val="both"/>
      </w:pPr>
    </w:p>
    <w:p w14:paraId="1F94ED53" w14:textId="77777777" w:rsidR="005B2662" w:rsidRDefault="005B2662" w:rsidP="005B2662">
      <w:pPr>
        <w:jc w:val="both"/>
      </w:pPr>
    </w:p>
    <w:p w14:paraId="2F613D74" w14:textId="77777777" w:rsidR="005B2662" w:rsidRDefault="005B2662" w:rsidP="005B2662">
      <w:pPr>
        <w:jc w:val="both"/>
      </w:pPr>
      <w:r>
        <w:t xml:space="preserve">  Data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Podpis</w:t>
      </w:r>
    </w:p>
    <w:p w14:paraId="407F5CBD" w14:textId="77777777" w:rsidR="005B2662" w:rsidRDefault="005B2662" w:rsidP="005B2662"/>
    <w:p w14:paraId="71159114" w14:textId="77777777" w:rsidR="005B2662" w:rsidRDefault="005B2662" w:rsidP="005B2662"/>
    <w:p w14:paraId="636BA4F9" w14:textId="77777777" w:rsidR="007A1937" w:rsidRDefault="007A1937"/>
    <w:p w14:paraId="33A4D646" w14:textId="77777777" w:rsidR="006A0730" w:rsidRDefault="006A0730"/>
    <w:sectPr w:rsidR="006A0730" w:rsidSect="007A1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041D"/>
    <w:multiLevelType w:val="hybridMultilevel"/>
    <w:tmpl w:val="0D303914"/>
    <w:lvl w:ilvl="0" w:tplc="04150017">
      <w:start w:val="1"/>
      <w:numFmt w:val="lowerLetter"/>
      <w:lvlText w:val="%1)"/>
      <w:lvlJc w:val="left"/>
      <w:pPr>
        <w:ind w:left="1483" w:hanging="360"/>
      </w:pPr>
    </w:lvl>
    <w:lvl w:ilvl="1" w:tplc="04150019" w:tentative="1">
      <w:start w:val="1"/>
      <w:numFmt w:val="lowerLetter"/>
      <w:lvlText w:val="%2."/>
      <w:lvlJc w:val="left"/>
      <w:pPr>
        <w:ind w:left="2203" w:hanging="360"/>
      </w:pPr>
    </w:lvl>
    <w:lvl w:ilvl="2" w:tplc="0415001B" w:tentative="1">
      <w:start w:val="1"/>
      <w:numFmt w:val="lowerRoman"/>
      <w:lvlText w:val="%3."/>
      <w:lvlJc w:val="right"/>
      <w:pPr>
        <w:ind w:left="2923" w:hanging="180"/>
      </w:pPr>
    </w:lvl>
    <w:lvl w:ilvl="3" w:tplc="0415000F" w:tentative="1">
      <w:start w:val="1"/>
      <w:numFmt w:val="decimal"/>
      <w:lvlText w:val="%4."/>
      <w:lvlJc w:val="left"/>
      <w:pPr>
        <w:ind w:left="3643" w:hanging="360"/>
      </w:pPr>
    </w:lvl>
    <w:lvl w:ilvl="4" w:tplc="04150019" w:tentative="1">
      <w:start w:val="1"/>
      <w:numFmt w:val="lowerLetter"/>
      <w:lvlText w:val="%5."/>
      <w:lvlJc w:val="left"/>
      <w:pPr>
        <w:ind w:left="4363" w:hanging="360"/>
      </w:pPr>
    </w:lvl>
    <w:lvl w:ilvl="5" w:tplc="0415001B" w:tentative="1">
      <w:start w:val="1"/>
      <w:numFmt w:val="lowerRoman"/>
      <w:lvlText w:val="%6."/>
      <w:lvlJc w:val="right"/>
      <w:pPr>
        <w:ind w:left="5083" w:hanging="180"/>
      </w:pPr>
    </w:lvl>
    <w:lvl w:ilvl="6" w:tplc="0415000F" w:tentative="1">
      <w:start w:val="1"/>
      <w:numFmt w:val="decimal"/>
      <w:lvlText w:val="%7."/>
      <w:lvlJc w:val="left"/>
      <w:pPr>
        <w:ind w:left="5803" w:hanging="360"/>
      </w:pPr>
    </w:lvl>
    <w:lvl w:ilvl="7" w:tplc="04150019" w:tentative="1">
      <w:start w:val="1"/>
      <w:numFmt w:val="lowerLetter"/>
      <w:lvlText w:val="%8."/>
      <w:lvlJc w:val="left"/>
      <w:pPr>
        <w:ind w:left="6523" w:hanging="360"/>
      </w:pPr>
    </w:lvl>
    <w:lvl w:ilvl="8" w:tplc="0415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1" w15:restartNumberingAfterBreak="0">
    <w:nsid w:val="5772740B"/>
    <w:multiLevelType w:val="hybridMultilevel"/>
    <w:tmpl w:val="D1AE88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5F3AE6"/>
    <w:multiLevelType w:val="hybridMultilevel"/>
    <w:tmpl w:val="80D85D50"/>
    <w:lvl w:ilvl="0" w:tplc="8EDE7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82023C"/>
    <w:multiLevelType w:val="hybridMultilevel"/>
    <w:tmpl w:val="9E8620A8"/>
    <w:lvl w:ilvl="0" w:tplc="3DB6D864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04270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560410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67023214">
    <w:abstractNumId w:val="0"/>
  </w:num>
  <w:num w:numId="4" w16cid:durableId="512110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662"/>
    <w:rsid w:val="000B5A51"/>
    <w:rsid w:val="000E4717"/>
    <w:rsid w:val="0028684F"/>
    <w:rsid w:val="002B0E2B"/>
    <w:rsid w:val="003077D2"/>
    <w:rsid w:val="0032633A"/>
    <w:rsid w:val="00353E99"/>
    <w:rsid w:val="0036027B"/>
    <w:rsid w:val="00370056"/>
    <w:rsid w:val="003916F8"/>
    <w:rsid w:val="00396CAE"/>
    <w:rsid w:val="00461B70"/>
    <w:rsid w:val="00463E27"/>
    <w:rsid w:val="005B2662"/>
    <w:rsid w:val="006145E6"/>
    <w:rsid w:val="0062570F"/>
    <w:rsid w:val="006745E7"/>
    <w:rsid w:val="006819F0"/>
    <w:rsid w:val="006A0730"/>
    <w:rsid w:val="006F3B59"/>
    <w:rsid w:val="0072541E"/>
    <w:rsid w:val="007867E7"/>
    <w:rsid w:val="007A1937"/>
    <w:rsid w:val="007A6764"/>
    <w:rsid w:val="007F1ABB"/>
    <w:rsid w:val="008A7220"/>
    <w:rsid w:val="008C59DB"/>
    <w:rsid w:val="009313C4"/>
    <w:rsid w:val="00963490"/>
    <w:rsid w:val="009C7A25"/>
    <w:rsid w:val="00A04017"/>
    <w:rsid w:val="00A233E9"/>
    <w:rsid w:val="00B13327"/>
    <w:rsid w:val="00B43645"/>
    <w:rsid w:val="00C51EA8"/>
    <w:rsid w:val="00C923AD"/>
    <w:rsid w:val="00DC04B8"/>
    <w:rsid w:val="00E239C3"/>
    <w:rsid w:val="00F34DB0"/>
    <w:rsid w:val="00F35AD1"/>
    <w:rsid w:val="00F5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6F8F"/>
  <w15:docId w15:val="{8701CBAF-CE72-454B-8696-0DC2863C6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66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68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chiwum@bialybor.co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6F015-F6C9-48C5-94FB-18EABA54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Urząd Miejski</cp:lastModifiedBy>
  <cp:revision>2</cp:revision>
  <cp:lastPrinted>2022-12-07T07:52:00Z</cp:lastPrinted>
  <dcterms:created xsi:type="dcterms:W3CDTF">2022-12-07T12:01:00Z</dcterms:created>
  <dcterms:modified xsi:type="dcterms:W3CDTF">2022-12-07T12:01:00Z</dcterms:modified>
</cp:coreProperties>
</file>