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5F2" w:rsidRDefault="008D45F2" w:rsidP="008D45F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>PROTOKÓŁ NR LXII/2023</w:t>
      </w:r>
    </w:p>
    <w:p w:rsidR="008D45F2" w:rsidRDefault="008D45F2" w:rsidP="008D45F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>Z  LXII SESJI RADY MIEJSKIEJ W BIAŁYM BORZE</w:t>
      </w:r>
    </w:p>
    <w:p w:rsidR="008D45F2" w:rsidRDefault="008D45F2" w:rsidP="008D45F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 xml:space="preserve"> Z DNIA 7 LISTOPADA 2023 R.</w:t>
      </w:r>
    </w:p>
    <w:p w:rsidR="008D45F2" w:rsidRDefault="008D45F2" w:rsidP="008D45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D45F2" w:rsidRDefault="008D45F2" w:rsidP="008D45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D45F2" w:rsidRDefault="008D45F2" w:rsidP="008D4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kern w:val="2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pl-PL"/>
        </w:rPr>
        <w:t>PKT 1 OTWARCIE I STWIERDZENIE PRAWOMOCNOŚCI OBRAD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Godzina rozpoczęcia – 9</w:t>
      </w:r>
      <w:r>
        <w:rPr>
          <w:rFonts w:ascii="Times New Roman" w:eastAsiaTheme="minorEastAsia" w:hAnsi="Times New Roman" w:cs="Times New Roman"/>
          <w:vertAlign w:val="superscript"/>
          <w:lang w:eastAsia="pl-PL"/>
        </w:rPr>
        <w:t>00</w:t>
      </w:r>
      <w:r>
        <w:rPr>
          <w:rFonts w:ascii="Times New Roman" w:eastAsiaTheme="minorEastAsia" w:hAnsi="Times New Roman" w:cs="Times New Roman"/>
          <w:lang w:eastAsia="pl-PL"/>
        </w:rPr>
        <w:t xml:space="preserve"> godzina zakończenia –10</w:t>
      </w:r>
      <w:r>
        <w:rPr>
          <w:rFonts w:ascii="Times New Roman" w:eastAsiaTheme="minorEastAsia" w:hAnsi="Times New Roman" w:cs="Times New Roman"/>
          <w:vertAlign w:val="superscript"/>
          <w:lang w:eastAsia="pl-PL"/>
        </w:rPr>
        <w:t>30</w:t>
      </w:r>
      <w:r>
        <w:rPr>
          <w:rFonts w:ascii="Times New Roman" w:eastAsiaTheme="minorEastAsia" w:hAnsi="Times New Roman" w:cs="Times New Roman"/>
          <w:lang w:eastAsia="pl-PL"/>
        </w:rPr>
        <w:t>.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>Sesja odbywała się w sali konferencyjnej Urzędu Miejskiego w Białym  Borze.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Sesja była nagrywana i transmitowana na żywo w </w:t>
      </w:r>
      <w:proofErr w:type="spellStart"/>
      <w:r>
        <w:rPr>
          <w:rFonts w:ascii="Times New Roman" w:eastAsiaTheme="minorEastAsia" w:hAnsi="Times New Roman" w:cs="Times New Roman"/>
          <w:lang w:eastAsia="pl-PL"/>
        </w:rPr>
        <w:t>internecie</w:t>
      </w:r>
      <w:proofErr w:type="spellEnd"/>
      <w:r>
        <w:rPr>
          <w:rFonts w:ascii="Times New Roman" w:eastAsiaTheme="minorEastAsia" w:hAnsi="Times New Roman" w:cs="Times New Roman"/>
          <w:lang w:eastAsia="pl-PL"/>
        </w:rPr>
        <w:t xml:space="preserve">. 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Sesję otworzył Przewodniczący Rady, wypowiadając słowa „otwieram LXII sesję Rady Miejskiej </w:t>
      </w:r>
      <w:r>
        <w:rPr>
          <w:rFonts w:ascii="Times New Roman" w:eastAsiaTheme="minorEastAsia" w:hAnsi="Times New Roman" w:cs="Times New Roman"/>
          <w:lang w:eastAsia="pl-PL"/>
        </w:rPr>
        <w:br/>
        <w:t>w Białym Borze” oraz przywitał radnych i  władze samorządowe gminy.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Na zaproszenie Przewodniczącego Rady w sesji uczestniczyli: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 Paweł Mikołajewski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Burmistrz Białego Boru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Pani Bożena Pankiewicz-</w:t>
      </w:r>
      <w:proofErr w:type="spellStart"/>
      <w:r>
        <w:rPr>
          <w:rFonts w:ascii="Times New Roman" w:eastAsiaTheme="minorEastAsia" w:hAnsi="Times New Roman" w:cs="Times New Roman"/>
          <w:lang w:eastAsia="pl-PL"/>
        </w:rPr>
        <w:t>Ginda</w:t>
      </w:r>
      <w:proofErr w:type="spellEnd"/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Sekretarz Gminy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Pani Anna Dobrzańska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>- Skarbnik Gminy</w:t>
      </w:r>
    </w:p>
    <w:p w:rsidR="008D45F2" w:rsidRDefault="008D45F2" w:rsidP="008D45F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8D45F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W sesji uczestniczyło 10 radnych, co stanowi 66,7% ustawowego składu Rady.</w:t>
      </w:r>
    </w:p>
    <w:p w:rsidR="008D45F2" w:rsidRDefault="008D45F2" w:rsidP="008D45F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Nieobecni usprawiedliwieni radni: Anna Kij, Danuta Lech, Zbigniew Kwaśniewski, Paweł Karniewicz, Katarzyna Borowicz.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Obrady były więc prawomocne.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76" w:lineRule="auto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/>
          <w:i/>
          <w:lang w:eastAsia="pl-PL"/>
        </w:rPr>
        <w:t>PKT 2  UCHWALENIE PORZĄDKU OBRAD</w:t>
      </w:r>
    </w:p>
    <w:p w:rsidR="008D45F2" w:rsidRPr="008D45F2" w:rsidRDefault="008D45F2" w:rsidP="008D45F2">
      <w:pPr>
        <w:tabs>
          <w:tab w:val="left" w:pos="4760"/>
          <w:tab w:val="left" w:pos="5200"/>
        </w:tabs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8D45F2">
        <w:rPr>
          <w:rFonts w:ascii="Times New Roman" w:eastAsia="Times New Roman" w:hAnsi="Times New Roman" w:cs="Times New Roman"/>
          <w:lang w:eastAsia="pl-PL"/>
        </w:rPr>
        <w:t xml:space="preserve">Burmistrz zgłosi do porządku obrad następujące autopoprawki do projektów uchwal będących </w:t>
      </w:r>
      <w:r w:rsidRPr="008D45F2">
        <w:rPr>
          <w:rFonts w:ascii="Times New Roman" w:eastAsia="Times New Roman" w:hAnsi="Times New Roman" w:cs="Times New Roman"/>
          <w:lang w:eastAsia="pl-PL"/>
        </w:rPr>
        <w:br/>
        <w:t xml:space="preserve">w punkcie </w:t>
      </w:r>
      <w:r w:rsidRPr="008D45F2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8 Podjęcie uchwał w sprawach”</w:t>
      </w:r>
    </w:p>
    <w:p w:rsidR="008D45F2" w:rsidRPr="008D45F2" w:rsidRDefault="008D45F2" w:rsidP="008D45F2">
      <w:pPr>
        <w:tabs>
          <w:tab w:val="left" w:pos="4760"/>
          <w:tab w:val="left" w:pos="520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u w:val="single"/>
          <w:lang w:eastAsia="pl-PL"/>
        </w:rPr>
      </w:pPr>
    </w:p>
    <w:p w:rsidR="008D45F2" w:rsidRPr="008D45F2" w:rsidRDefault="008D45F2" w:rsidP="008D45F2">
      <w:pPr>
        <w:numPr>
          <w:ilvl w:val="0"/>
          <w:numId w:val="9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bCs/>
          <w:i/>
          <w:iCs/>
          <w:color w:val="FF0000"/>
          <w:lang w:eastAsia="pl-PL"/>
        </w:rPr>
      </w:pPr>
      <w:r w:rsidRPr="008D45F2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 xml:space="preserve">pod lit. „d”   projekt uchwały w sprawie  </w:t>
      </w:r>
      <w:r w:rsidRPr="008D45F2">
        <w:rPr>
          <w:rFonts w:asciiTheme="majorBidi" w:eastAsia="Times New Roman" w:hAnsiTheme="majorBidi" w:cstheme="majorBidi"/>
          <w:lang w:eastAsia="pl-PL"/>
        </w:rPr>
        <w:t>zasad i trybu udzielania dotacji w ramach Rządowego Programu Odbudowy Zabytków na prace konserwatorskie, restauratorskie lub roboty budowlane przy zabytku wpisanym do rejestru zabytków lub gminnej ewidencji zabytków</w:t>
      </w:r>
      <w:r w:rsidRPr="008D45F2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,</w:t>
      </w:r>
    </w:p>
    <w:p w:rsidR="008D45F2" w:rsidRPr="008D45F2" w:rsidRDefault="008D45F2" w:rsidP="008D45F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D45F2" w:rsidRPr="008D45F2" w:rsidRDefault="008D45F2" w:rsidP="008D45F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4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D4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przeciw -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xx</w:t>
      </w:r>
      <w:r w:rsidRPr="008D4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="00E76E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8D45F2">
        <w:rPr>
          <w:rFonts w:ascii="Times New Roman" w:eastAsia="Times New Roman" w:hAnsi="Times New Roman" w:cs="Times New Roman"/>
          <w:sz w:val="24"/>
          <w:szCs w:val="24"/>
          <w:lang w:eastAsia="pl-PL"/>
        </w:rPr>
        <w:t>wstrzymał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45F2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</w:p>
    <w:p w:rsidR="008D45F2" w:rsidRPr="008D45F2" w:rsidRDefault="008D45F2" w:rsidP="008D45F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D45F2" w:rsidRPr="008D45F2" w:rsidRDefault="008D45F2" w:rsidP="008D45F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i/>
          <w:iCs/>
          <w:lang w:eastAsia="pl-PL"/>
        </w:rPr>
      </w:pPr>
      <w:r w:rsidRPr="008D45F2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 xml:space="preserve">pod lit. „k”   projekt uchwały w sprawie  </w:t>
      </w:r>
      <w:r w:rsidRPr="008D45F2">
        <w:rPr>
          <w:rFonts w:ascii="Times New Roman" w:eastAsia="Times New Roman" w:hAnsi="Times New Roman" w:cs="Times New Roman"/>
          <w:b/>
          <w:i/>
          <w:iCs/>
          <w:lang w:eastAsia="pl-PL"/>
        </w:rPr>
        <w:t>ustalenia cen maksymalnych za usługi przewozowe w publicznym transporcie zbiorowym w gminnych przewozach pasażerskich organizowanych przez Gminę Biały Bór</w:t>
      </w:r>
    </w:p>
    <w:p w:rsidR="008D45F2" w:rsidRPr="008D45F2" w:rsidRDefault="008D45F2" w:rsidP="008D45F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D45F2" w:rsidRPr="00567847" w:rsidRDefault="008D45F2" w:rsidP="00E76E5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8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-    </w:t>
      </w:r>
      <w:r w:rsidR="00E76E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 </w:t>
      </w:r>
      <w:r w:rsidRPr="005678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przeciw -  </w:t>
      </w:r>
      <w:r w:rsidR="00E76E52">
        <w:rPr>
          <w:rFonts w:ascii="Times New Roman" w:eastAsia="Times New Roman" w:hAnsi="Times New Roman" w:cs="Times New Roman"/>
          <w:sz w:val="24"/>
          <w:szCs w:val="24"/>
          <w:lang w:eastAsia="pl-PL"/>
        </w:rPr>
        <w:t>xx</w:t>
      </w:r>
      <w:r w:rsidRPr="005678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="00E76E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5678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wstrzymał się-</w:t>
      </w:r>
      <w:r w:rsidR="00E76E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xx</w:t>
      </w:r>
    </w:p>
    <w:p w:rsidR="008D45F2" w:rsidRPr="008D45F2" w:rsidRDefault="008D45F2" w:rsidP="008D45F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8D45F2" w:rsidRDefault="008D45F2" w:rsidP="008D45F2">
      <w:pPr>
        <w:spacing w:after="0" w:line="240" w:lineRule="auto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/>
          <w:i/>
          <w:lang w:eastAsia="pl-PL"/>
        </w:rPr>
        <w:t>PKT 3 PRZYJĘCIE PROTOKOŁÓW Z POPRZEDNICH SESJI, KTÓRE ODBYŁY SIĘ:</w:t>
      </w:r>
    </w:p>
    <w:p w:rsidR="008D45F2" w:rsidRDefault="008D45F2" w:rsidP="008D45F2">
      <w:pPr>
        <w:numPr>
          <w:ilvl w:val="0"/>
          <w:numId w:val="2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 września 2023 r.</w:t>
      </w:r>
    </w:p>
    <w:p w:rsidR="008D45F2" w:rsidRDefault="008D45F2" w:rsidP="008D45F2">
      <w:pPr>
        <w:numPr>
          <w:ilvl w:val="0"/>
          <w:numId w:val="2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27 września 2023 r.</w:t>
      </w:r>
    </w:p>
    <w:p w:rsidR="008D45F2" w:rsidRDefault="008D45F2" w:rsidP="008D45F2">
      <w:pPr>
        <w:spacing w:after="0" w:line="240" w:lineRule="auto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Cs/>
          <w:iCs/>
          <w:lang w:eastAsia="pl-PL"/>
        </w:rPr>
        <w:t>Do protokołów nie zgłoszono uwag.</w:t>
      </w:r>
    </w:p>
    <w:p w:rsidR="008D45F2" w:rsidRDefault="008D45F2" w:rsidP="008D45F2">
      <w:pPr>
        <w:spacing w:after="0" w:line="240" w:lineRule="auto"/>
        <w:rPr>
          <w:rFonts w:asciiTheme="majorBidi" w:eastAsiaTheme="minorEastAsia" w:hAnsiTheme="majorBidi" w:cstheme="majorBidi"/>
          <w:b/>
          <w:iCs/>
          <w:lang w:eastAsia="pl-PL"/>
        </w:rPr>
      </w:pP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b/>
          <w:i/>
          <w:lang w:eastAsia="pl-PL"/>
        </w:rPr>
      </w:pPr>
      <w:r>
        <w:rPr>
          <w:rFonts w:asciiTheme="majorBidi" w:eastAsiaTheme="minorEastAsia" w:hAnsiTheme="majorBidi" w:cstheme="majorBidi"/>
          <w:b/>
          <w:i/>
          <w:lang w:eastAsia="pl-PL"/>
        </w:rPr>
        <w:t xml:space="preserve">PKT 4 INFORMACJA BURMISTRZA O DZIAŁANIACH PODEJMOWANYCH W OKRESIE MIĘDZYSESYJNYM ORAZ O WYKONANIU UCHWAŁ PODJĘTYCH NA POPRZEDNICH SESJACH </w:t>
      </w:r>
    </w:p>
    <w:p w:rsidR="008D45F2" w:rsidRPr="00031A3B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bCs/>
          <w:iCs/>
          <w:lang w:eastAsia="pl-PL"/>
        </w:rPr>
      </w:pPr>
      <w:r w:rsidRPr="00031A3B">
        <w:rPr>
          <w:rFonts w:asciiTheme="majorBidi" w:eastAsiaTheme="minorEastAsia" w:hAnsiTheme="majorBidi" w:cstheme="majorBidi"/>
          <w:bCs/>
          <w:iCs/>
          <w:lang w:eastAsia="pl-PL"/>
        </w:rPr>
        <w:t>Informację przedstawił Burmistrz Paweł Mikołajewski</w:t>
      </w:r>
    </w:p>
    <w:p w:rsidR="00031A3B" w:rsidRPr="00031A3B" w:rsidRDefault="008D45F2" w:rsidP="00031A3B">
      <w:pPr>
        <w:spacing w:after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color w:val="000000"/>
        </w:rPr>
        <w:t xml:space="preserve"> </w:t>
      </w:r>
      <w:r w:rsidR="00031A3B" w:rsidRPr="00031A3B">
        <w:rPr>
          <w:rFonts w:asciiTheme="majorBidi" w:hAnsiTheme="majorBidi" w:cstheme="majorBidi"/>
        </w:rPr>
        <w:t>W okresie międzysesyjnym prowadzono intensywne rozmowy i spotkania w celu uruchomienia w roku 2024 publicznych linii transportu autobusowego w obrębie gminy, w szczególności w okresie letnim, jak również nowej 12 miesięcznej linii komunikacji na trasie Biały Bór – Bobolice. Ta linia będzie zupełnie nowa, skomunikowana z autobusem do Koszalina i z powrotem. Możliwość powstania takiej linii wynika z rozmów przeprowadzonych przez burmistrza ze starostą szczecineckim.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Organizatorem tej linii będzie powiat szczecinecki, który musi posiadać zgodę powiatu koszalińskiego, a gmina będzie partnerem, który pokryje 50% deficytu występującego na tej linii.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lastRenderedPageBreak/>
        <w:t>Uruchomiono również inwestycję nazwaną parkiem światła w parku miejskim w Białym Borze. Co ważne całość środków inwestycyjnych pozyskanych na realizację zadania pochodziła z Fundacji Lafarge Wspólnie.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Odebraliśmy nową świetlicę w Białej, jesteśmy na etapie kupna kuchni do tego obiektu. Zakończono również rozbudowę świetlicy w Biskupicach o węzeł sanitarny i o kuchnię. Trwa sprzątanie i przygotowanie tejże kuchni do tego, żeby obiekt mógł znowu pracować. </w:t>
      </w:r>
    </w:p>
    <w:p w:rsidR="00031A3B" w:rsidRPr="00031A3B" w:rsidRDefault="00031A3B" w:rsidP="00031A3B">
      <w:pPr>
        <w:spacing w:after="0" w:line="240" w:lineRule="auto"/>
        <w:rPr>
          <w:rFonts w:asciiTheme="majorBidi" w:hAnsiTheme="majorBidi" w:cstheme="majorBidi"/>
          <w:bCs/>
          <w:u w:val="single"/>
        </w:rPr>
      </w:pPr>
      <w:r w:rsidRPr="00031A3B">
        <w:rPr>
          <w:rFonts w:asciiTheme="majorBidi" w:hAnsiTheme="majorBidi" w:cstheme="majorBidi"/>
          <w:bCs/>
          <w:u w:val="single"/>
        </w:rPr>
        <w:t xml:space="preserve">Referat </w:t>
      </w:r>
      <w:proofErr w:type="spellStart"/>
      <w:r w:rsidRPr="00031A3B">
        <w:rPr>
          <w:rFonts w:asciiTheme="majorBidi" w:hAnsiTheme="majorBidi" w:cstheme="majorBidi"/>
          <w:bCs/>
          <w:u w:val="single"/>
        </w:rPr>
        <w:t>Administracyjno</w:t>
      </w:r>
      <w:proofErr w:type="spellEnd"/>
      <w:r w:rsidRPr="00031A3B">
        <w:rPr>
          <w:rFonts w:asciiTheme="majorBidi" w:hAnsiTheme="majorBidi" w:cstheme="majorBidi"/>
          <w:bCs/>
          <w:u w:val="single"/>
        </w:rPr>
        <w:t xml:space="preserve"> – Gospodarczy</w:t>
      </w:r>
    </w:p>
    <w:p w:rsidR="00031A3B" w:rsidRPr="00031A3B" w:rsidRDefault="00031A3B" w:rsidP="00031A3B">
      <w:pPr>
        <w:spacing w:after="0" w:line="240" w:lineRule="auto"/>
        <w:rPr>
          <w:rFonts w:asciiTheme="majorBidi" w:hAnsiTheme="majorBidi" w:cstheme="majorBidi"/>
          <w:b/>
        </w:rPr>
      </w:pPr>
      <w:r w:rsidRPr="00031A3B">
        <w:rPr>
          <w:rFonts w:asciiTheme="majorBidi" w:hAnsiTheme="majorBidi" w:cstheme="majorBidi"/>
        </w:rPr>
        <w:t xml:space="preserve">W okresie międzysesyjnym wykonano następujące prace: </w:t>
      </w:r>
      <w:r w:rsidRPr="00031A3B">
        <w:rPr>
          <w:rFonts w:asciiTheme="majorBidi" w:hAnsiTheme="majorBidi" w:cstheme="majorBidi"/>
          <w:b/>
        </w:rPr>
        <w:t xml:space="preserve">  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A:Grupa zajmująca się zielenią oraz oczyszczaniem miasta 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 naprawiona  została  kostkę brukowa  w Parku nad rzeczką w Białym Borze,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 -wycięto drzewa na terenie miasta zgodnie z wydanymi decyzjami,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-zamontowano spowalniacze na parkingu przy posesji obok Urzędu,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-wykonano i zamontowano Pojemniki na Znicze na cmentarzach komunalnych tj. Kołtki, Biała, Grabowo, </w:t>
      </w:r>
      <w:proofErr w:type="spellStart"/>
      <w:r w:rsidRPr="00031A3B">
        <w:rPr>
          <w:rFonts w:asciiTheme="majorBidi" w:hAnsiTheme="majorBidi" w:cstheme="majorBidi"/>
        </w:rPr>
        <w:t>Stepień</w:t>
      </w:r>
      <w:proofErr w:type="spellEnd"/>
      <w:r w:rsidRPr="00031A3B">
        <w:rPr>
          <w:rFonts w:asciiTheme="majorBidi" w:hAnsiTheme="majorBidi" w:cstheme="majorBidi"/>
        </w:rPr>
        <w:t>, Drzonowo, ponadto zamontowano tam tablice informacyjne o segregacji śmieci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-zamontowano Serce na nakrętki w Kołtkach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-pomoc dla BCKiR przy organizacji imprez - DOŻYNKI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-przygotowywano i sprzątano lokale wyborcze 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-prowadzone były prace przy naprawie dróg w mieście oraz innych dróg gminnych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-wykaszano trawy na cmentarzach gminnych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 wycięto drzewa na ulicach Moniuszki i Sienkiewicza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 transport płyt </w:t>
      </w:r>
      <w:proofErr w:type="spellStart"/>
      <w:r w:rsidRPr="00031A3B">
        <w:rPr>
          <w:rFonts w:asciiTheme="majorBidi" w:hAnsiTheme="majorBidi" w:cstheme="majorBidi"/>
        </w:rPr>
        <w:t>Jomby</w:t>
      </w:r>
      <w:proofErr w:type="spellEnd"/>
      <w:r w:rsidRPr="00031A3B">
        <w:rPr>
          <w:rFonts w:asciiTheme="majorBidi" w:hAnsiTheme="majorBidi" w:cstheme="majorBidi"/>
        </w:rPr>
        <w:t xml:space="preserve"> do </w:t>
      </w:r>
      <w:proofErr w:type="spellStart"/>
      <w:r w:rsidRPr="00031A3B">
        <w:rPr>
          <w:rFonts w:asciiTheme="majorBidi" w:hAnsiTheme="majorBidi" w:cstheme="majorBidi"/>
        </w:rPr>
        <w:t>Stepienia</w:t>
      </w:r>
      <w:proofErr w:type="spellEnd"/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-transport kajaków i rowerków wodnych po zakończeniu sezonu letniego z plaży miejskiej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-rozpoczęto prace nad jeziorem Ławiczka – rewitalizacja miejsca wypoczynkowego przy pomoście </w:t>
      </w:r>
      <w:r w:rsidRPr="00031A3B">
        <w:rPr>
          <w:rFonts w:asciiTheme="majorBidi" w:hAnsiTheme="majorBidi" w:cstheme="majorBidi"/>
        </w:rPr>
        <w:br/>
        <w:t>( utwardzenie terenu ,nasadzenia ,zakup  ławki  Solarnej)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-uprzątnięto teren budowy boiska w Drzonowie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-wykaszano trawy w STEPIENIU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 prowadzono bieżące oczyszczanie miasta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-wywożono nieczystości płynne z terenu Gminy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-2 razy w tygodniu użyczane jest auto wraz z kierowcą dla pracowników  MGOPS-u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  <w:bCs/>
          <w:u w:val="single"/>
        </w:rPr>
      </w:pPr>
      <w:r w:rsidRPr="00031A3B">
        <w:rPr>
          <w:rFonts w:asciiTheme="majorBidi" w:hAnsiTheme="majorBidi" w:cstheme="majorBidi"/>
          <w:bCs/>
          <w:u w:val="single"/>
        </w:rPr>
        <w:t>B: Grupa remontowo-budowlana: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 wylano beton pod budowę  boiska w Drzonowie,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 prowadzone są prace wykończeniowe na Świetlicy w STEPIENIU na Klub Seniora,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-przeprowadzono kompleksowy remont przystanku PKS w KAZIMIERZU,</w:t>
      </w:r>
    </w:p>
    <w:p w:rsidR="00031A3B" w:rsidRPr="00031A3B" w:rsidRDefault="00031A3B" w:rsidP="00E76E52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-prowadzono drobne naprawy w  ŻŁOBKU oraz wykonano podjazd dla wózków,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-wymieniono drzwi  zewnętrzne w mieszkaniu komunalnym,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-prowadzono drobne naprawy w budynku Urzędu Miejskiego,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-prowadzono naprawy wodomierzy w lokalach socjalnych.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  <w:bCs/>
          <w:u w:val="single"/>
        </w:rPr>
      </w:pPr>
      <w:r w:rsidRPr="00031A3B">
        <w:rPr>
          <w:rFonts w:asciiTheme="majorBidi" w:hAnsiTheme="majorBidi" w:cstheme="majorBidi"/>
          <w:bCs/>
          <w:u w:val="single"/>
        </w:rPr>
        <w:t>Z Referatu Nieruchomości i Gospodarki Komunalnej</w:t>
      </w:r>
    </w:p>
    <w:p w:rsidR="00031A3B" w:rsidRPr="00031A3B" w:rsidRDefault="00031A3B" w:rsidP="00031A3B">
      <w:pPr>
        <w:pStyle w:val="Akapitzlist"/>
        <w:tabs>
          <w:tab w:val="left" w:pos="426"/>
          <w:tab w:val="left" w:pos="993"/>
          <w:tab w:val="left" w:pos="1276"/>
        </w:tabs>
        <w:ind w:left="0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  <w:bCs/>
        </w:rPr>
        <w:t>Ważniejsze sprawy:</w:t>
      </w:r>
    </w:p>
    <w:p w:rsidR="00031A3B" w:rsidRPr="00031A3B" w:rsidRDefault="00031A3B" w:rsidP="00031A3B">
      <w:pPr>
        <w:pStyle w:val="Akapitzlist"/>
        <w:tabs>
          <w:tab w:val="left" w:pos="426"/>
          <w:tab w:val="left" w:pos="993"/>
          <w:tab w:val="left" w:pos="1276"/>
        </w:tabs>
        <w:ind w:left="0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</w:rPr>
        <w:t>Sprzedaże:</w:t>
      </w:r>
    </w:p>
    <w:p w:rsidR="00031A3B" w:rsidRPr="00031A3B" w:rsidRDefault="00031A3B" w:rsidP="00031A3B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Przeprowadzono II przetarg ustny nieograniczony na sprzedaż 1 działki położonej przy ul. Norwida przeznaczonej pod zabudowę mieszkaniowa jednorodzinną – działka została sprzedana za 61.000 zł</w:t>
      </w:r>
    </w:p>
    <w:p w:rsidR="00031A3B" w:rsidRPr="00031A3B" w:rsidRDefault="00031A3B" w:rsidP="00031A3B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Przeprowadzono II przetarg ustny nieograniczony na sprzedaż działki nr 135 o pow. 0,1 ha położonej w obrębie Kołtki cena wywoławcza 45.000 zł –działka nie została sprzedana</w:t>
      </w:r>
    </w:p>
    <w:p w:rsidR="00031A3B" w:rsidRPr="00031A3B" w:rsidRDefault="00031A3B" w:rsidP="00031A3B">
      <w:pPr>
        <w:pStyle w:val="Akapitzlist"/>
        <w:numPr>
          <w:ilvl w:val="0"/>
          <w:numId w:val="11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Zawarto umowę notarialną na przejęcie cmentarza i kaplicy cmentarnej w miejscowości Drzonowo. </w:t>
      </w:r>
    </w:p>
    <w:p w:rsidR="00031A3B" w:rsidRPr="00031A3B" w:rsidRDefault="00031A3B" w:rsidP="00031A3B">
      <w:pPr>
        <w:pStyle w:val="Akapitzlist"/>
        <w:numPr>
          <w:ilvl w:val="0"/>
          <w:numId w:val="11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Ogłoszono I przetarg na sprzedaż działki nr 173 obręb 04 m. Biały Bór o pow. 0,0399 ha zabudowanej zdewastowanym budynkiem kiosku Ruch.</w:t>
      </w:r>
    </w:p>
    <w:p w:rsidR="00031A3B" w:rsidRPr="00031A3B" w:rsidRDefault="00031A3B" w:rsidP="00031A3B">
      <w:pPr>
        <w:pStyle w:val="Akapitzlist"/>
        <w:numPr>
          <w:ilvl w:val="0"/>
          <w:numId w:val="11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 trakcie przygotowywania do sprzedaży są dwa lokale mieszkalne na rzecz najemcy położony w Białym Borze przy ul. Słupskiej 2/4 i Słupskiej 2/6.</w:t>
      </w:r>
    </w:p>
    <w:p w:rsidR="00031A3B" w:rsidRPr="00031A3B" w:rsidRDefault="00031A3B" w:rsidP="00031A3B">
      <w:pPr>
        <w:tabs>
          <w:tab w:val="left" w:pos="2410"/>
        </w:tabs>
        <w:spacing w:after="0"/>
        <w:jc w:val="both"/>
        <w:rPr>
          <w:rFonts w:asciiTheme="majorBidi" w:hAnsiTheme="majorBidi" w:cstheme="majorBidi"/>
          <w:u w:val="single"/>
        </w:rPr>
      </w:pPr>
      <w:r w:rsidRPr="00031A3B">
        <w:rPr>
          <w:rFonts w:asciiTheme="majorBidi" w:hAnsiTheme="majorBidi" w:cstheme="majorBidi"/>
          <w:u w:val="single"/>
        </w:rPr>
        <w:t>Przejmowanie nieruchomości:</w:t>
      </w:r>
    </w:p>
    <w:p w:rsidR="00031A3B" w:rsidRPr="00031A3B" w:rsidRDefault="00031A3B" w:rsidP="00031A3B">
      <w:pPr>
        <w:pStyle w:val="Akapitzlist"/>
        <w:numPr>
          <w:ilvl w:val="0"/>
          <w:numId w:val="12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 dalszym ciągu bez odpowiedzi KOWR w sprawie nieodpłatnego przejęcia na mienie Gminy Biały Bór dz. nr 84/50 o pow. 1,2554 ha położonej w m. Biały Dwór ob. Sępolno Małe z placem zabaw dla dzieci od Krajowego Ośrodka Wsparcia Rolnictwa. W lutym Centrala KOWR w Warszawie wystąpiła do Ministerstwa Rolnictwa i Rozwoju Wsi o wyrażenie zgody na przekazanie nieruchomości – KOWR w Koszalinie nie otrzymał jeszcze odpowiedzi. (Średni czas oczekiwania 8 m-</w:t>
      </w:r>
      <w:proofErr w:type="spellStart"/>
      <w:r w:rsidRPr="00031A3B">
        <w:rPr>
          <w:rFonts w:asciiTheme="majorBidi" w:hAnsiTheme="majorBidi" w:cstheme="majorBidi"/>
        </w:rPr>
        <w:t>cy</w:t>
      </w:r>
      <w:proofErr w:type="spellEnd"/>
      <w:r w:rsidRPr="00031A3B">
        <w:rPr>
          <w:rFonts w:asciiTheme="majorBidi" w:hAnsiTheme="majorBidi" w:cstheme="majorBidi"/>
        </w:rPr>
        <w:t>).</w:t>
      </w:r>
    </w:p>
    <w:p w:rsidR="00031A3B" w:rsidRPr="00031A3B" w:rsidRDefault="00031A3B" w:rsidP="00031A3B">
      <w:pPr>
        <w:pStyle w:val="Akapitzlist"/>
        <w:numPr>
          <w:ilvl w:val="0"/>
          <w:numId w:val="12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lastRenderedPageBreak/>
        <w:t xml:space="preserve">Ponownie wystąpiliśmy do KOWRU o przejęcie działki nr 1/58 położonej nad jeziorem </w:t>
      </w:r>
      <w:proofErr w:type="spellStart"/>
      <w:r w:rsidRPr="00031A3B">
        <w:rPr>
          <w:rFonts w:asciiTheme="majorBidi" w:hAnsiTheme="majorBidi" w:cstheme="majorBidi"/>
        </w:rPr>
        <w:t>Bobęcino</w:t>
      </w:r>
      <w:proofErr w:type="spellEnd"/>
      <w:r w:rsidRPr="00031A3B">
        <w:rPr>
          <w:rFonts w:asciiTheme="majorBidi" w:hAnsiTheme="majorBidi" w:cstheme="majorBidi"/>
        </w:rPr>
        <w:t xml:space="preserve"> w m. Cybulin obręb Sępolno Wielkie, przygotowano dokumentację.</w:t>
      </w:r>
    </w:p>
    <w:p w:rsidR="00031A3B" w:rsidRPr="00031A3B" w:rsidRDefault="00031A3B" w:rsidP="00031A3B">
      <w:pPr>
        <w:pStyle w:val="Akapitzlist"/>
        <w:numPr>
          <w:ilvl w:val="0"/>
          <w:numId w:val="12"/>
        </w:numPr>
        <w:tabs>
          <w:tab w:val="left" w:pos="2410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 trakcie załatwiania jest  również sprawa przejęcia od KOWRU dz. nr 204/2 położonej w m. </w:t>
      </w:r>
      <w:proofErr w:type="spellStart"/>
      <w:r w:rsidRPr="00031A3B">
        <w:rPr>
          <w:rFonts w:asciiTheme="majorBidi" w:hAnsiTheme="majorBidi" w:cstheme="majorBidi"/>
        </w:rPr>
        <w:t>Dołgie</w:t>
      </w:r>
      <w:proofErr w:type="spellEnd"/>
      <w:r w:rsidRPr="00031A3B">
        <w:rPr>
          <w:rFonts w:asciiTheme="majorBidi" w:hAnsiTheme="majorBidi" w:cstheme="majorBidi"/>
        </w:rPr>
        <w:t xml:space="preserve"> przeznaczonej w planie zagospodarowania przestrzennego na parking.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u w:val="single"/>
        </w:rPr>
        <w:t>Podziały i rozgraniczenia</w:t>
      </w:r>
      <w:r w:rsidRPr="00031A3B">
        <w:rPr>
          <w:rFonts w:asciiTheme="majorBidi" w:hAnsiTheme="majorBidi" w:cstheme="majorBidi"/>
          <w:b/>
        </w:rPr>
        <w:t>.</w:t>
      </w:r>
    </w:p>
    <w:p w:rsidR="00031A3B" w:rsidRPr="00031A3B" w:rsidRDefault="00031A3B" w:rsidP="00031A3B">
      <w:pPr>
        <w:pStyle w:val="Nagwek3"/>
        <w:numPr>
          <w:ilvl w:val="0"/>
          <w:numId w:val="10"/>
        </w:numPr>
        <w:tabs>
          <w:tab w:val="left" w:pos="284"/>
        </w:tabs>
        <w:spacing w:before="0" w:after="0"/>
        <w:ind w:left="284" w:hanging="284"/>
        <w:jc w:val="both"/>
        <w:rPr>
          <w:rFonts w:asciiTheme="majorBidi" w:hAnsiTheme="majorBidi" w:cstheme="majorBidi"/>
          <w:b w:val="0"/>
          <w:sz w:val="22"/>
          <w:szCs w:val="22"/>
        </w:rPr>
      </w:pPr>
      <w:r w:rsidRPr="00031A3B">
        <w:rPr>
          <w:rFonts w:asciiTheme="majorBidi" w:hAnsiTheme="majorBidi" w:cstheme="majorBidi"/>
          <w:b w:val="0"/>
          <w:sz w:val="22"/>
          <w:szCs w:val="22"/>
        </w:rPr>
        <w:t xml:space="preserve">Przeprowadzono 12 postępowań w sprawie wydania decyzji zatwierdzających podziały działek w mieście Biały Bór na wniosek GDDKiA w Szczecinie w celu wydzielenia pasów na poszerzenie dróg krajowych nr 20 i 25. </w:t>
      </w:r>
    </w:p>
    <w:p w:rsidR="00031A3B" w:rsidRPr="00031A3B" w:rsidRDefault="00031A3B" w:rsidP="00031A3B">
      <w:pPr>
        <w:pStyle w:val="Nagwek3"/>
        <w:numPr>
          <w:ilvl w:val="0"/>
          <w:numId w:val="10"/>
        </w:numPr>
        <w:tabs>
          <w:tab w:val="left" w:pos="284"/>
        </w:tabs>
        <w:spacing w:before="0" w:after="0"/>
        <w:ind w:left="284" w:hanging="284"/>
        <w:jc w:val="both"/>
        <w:rPr>
          <w:rFonts w:asciiTheme="majorBidi" w:hAnsiTheme="majorBidi" w:cstheme="majorBidi"/>
          <w:b w:val="0"/>
          <w:sz w:val="22"/>
          <w:szCs w:val="22"/>
        </w:rPr>
      </w:pPr>
      <w:r w:rsidRPr="00031A3B">
        <w:rPr>
          <w:rFonts w:asciiTheme="majorBidi" w:hAnsiTheme="majorBidi" w:cstheme="majorBidi"/>
          <w:b w:val="0"/>
          <w:sz w:val="22"/>
          <w:szCs w:val="22"/>
        </w:rPr>
        <w:t>Przeprowadzono 2 postępowania w sprawie wydania postanowień opiniujących  podziały geodezyjne  nieruchomości będących własnością osób fizycznych i prawnych.</w:t>
      </w:r>
    </w:p>
    <w:p w:rsidR="00031A3B" w:rsidRPr="00031A3B" w:rsidRDefault="00031A3B" w:rsidP="00031A3B">
      <w:pPr>
        <w:pStyle w:val="Akapitzlist"/>
        <w:numPr>
          <w:ilvl w:val="0"/>
          <w:numId w:val="10"/>
        </w:numPr>
        <w:tabs>
          <w:tab w:val="left" w:pos="1134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Brano udział w czynnościach ustalania granic w terenie z uprawnionym geodetą.</w:t>
      </w:r>
    </w:p>
    <w:p w:rsidR="00031A3B" w:rsidRPr="00031A3B" w:rsidRDefault="00031A3B" w:rsidP="00031A3B">
      <w:pPr>
        <w:pStyle w:val="Akapitzlist"/>
        <w:numPr>
          <w:ilvl w:val="0"/>
          <w:numId w:val="10"/>
        </w:numPr>
        <w:tabs>
          <w:tab w:val="left" w:pos="1134"/>
        </w:tabs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 dalszym ciągu trwa sprawa sądowa dotycząca rozgraniczenia drogi gminnej nr 200 a nieruchomością prywatną. Sprawa trwa od lipca 2020 r. Ostatnia rozprawa zaplanowana jest na dzień 17 listopada 2023 r.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  <w:bCs/>
          <w:color w:val="000000" w:themeColor="text1"/>
        </w:rPr>
        <w:t>Realizacja inwestycji mieszkaniowej</w:t>
      </w:r>
      <w:r w:rsidRPr="00031A3B">
        <w:rPr>
          <w:rFonts w:asciiTheme="majorBidi" w:hAnsiTheme="majorBidi" w:cstheme="majorBidi"/>
          <w:bCs/>
        </w:rPr>
        <w:t xml:space="preserve"> na dz. nr 181  ul. Norwida w Białym Borze.</w:t>
      </w:r>
    </w:p>
    <w:p w:rsidR="00031A3B" w:rsidRPr="00031A3B" w:rsidRDefault="00031A3B" w:rsidP="00031A3B">
      <w:pPr>
        <w:tabs>
          <w:tab w:val="left" w:pos="0"/>
        </w:tabs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color w:val="000000" w:themeColor="text1"/>
        </w:rPr>
        <w:t xml:space="preserve">W kwietniu 2023 r. Gmina </w:t>
      </w:r>
      <w:r w:rsidRPr="00031A3B">
        <w:rPr>
          <w:rFonts w:asciiTheme="majorBidi" w:eastAsiaTheme="minorEastAsia" w:hAnsiTheme="majorBidi" w:cstheme="majorBidi"/>
          <w:bCs/>
        </w:rPr>
        <w:t xml:space="preserve"> wspólnie z KZN wystąpiła do BGK o  wsparcie finansowe z</w:t>
      </w:r>
      <w:r w:rsidRPr="00031A3B">
        <w:rPr>
          <w:rFonts w:asciiTheme="majorBidi" w:hAnsiTheme="majorBidi" w:cstheme="majorBidi"/>
        </w:rPr>
        <w:t xml:space="preserve"> Funduszu Dopłat</w:t>
      </w:r>
      <w:r w:rsidRPr="00031A3B">
        <w:rPr>
          <w:rFonts w:asciiTheme="majorBidi" w:eastAsiaTheme="minorEastAsia" w:hAnsiTheme="majorBidi" w:cstheme="majorBidi"/>
          <w:bCs/>
        </w:rPr>
        <w:t xml:space="preserve"> w kwocie </w:t>
      </w:r>
      <w:r w:rsidRPr="00031A3B">
        <w:rPr>
          <w:rFonts w:asciiTheme="majorBidi" w:eastAsiaTheme="minorEastAsia" w:hAnsiTheme="majorBidi" w:cstheme="majorBidi"/>
          <w:b/>
          <w:bCs/>
        </w:rPr>
        <w:t>2.758.340,24</w:t>
      </w:r>
      <w:r w:rsidRPr="00031A3B">
        <w:rPr>
          <w:rFonts w:asciiTheme="majorBidi" w:eastAsiaTheme="minorEastAsia" w:hAnsiTheme="majorBidi" w:cstheme="majorBidi"/>
          <w:bCs/>
        </w:rPr>
        <w:t xml:space="preserve"> zł, które Gmina otrzymała, a następnie w dniu 24.10.2023 r. został podpisany </w:t>
      </w:r>
      <w:r w:rsidRPr="00031A3B">
        <w:rPr>
          <w:rFonts w:asciiTheme="majorBidi" w:hAnsiTheme="majorBidi" w:cstheme="majorBidi"/>
        </w:rPr>
        <w:t xml:space="preserve">akt notarialny Repertorium A nr 9747/2023 </w:t>
      </w:r>
      <w:proofErr w:type="spellStart"/>
      <w:r w:rsidRPr="00031A3B">
        <w:rPr>
          <w:rFonts w:asciiTheme="majorBidi" w:hAnsiTheme="majorBidi" w:cstheme="majorBidi"/>
        </w:rPr>
        <w:t>t.j</w:t>
      </w:r>
      <w:proofErr w:type="spellEnd"/>
      <w:r w:rsidRPr="00031A3B">
        <w:rPr>
          <w:rFonts w:asciiTheme="majorBidi" w:hAnsiTheme="majorBidi" w:cstheme="majorBidi"/>
        </w:rPr>
        <w:t xml:space="preserve">. oświadczenie o objęciu udziałów w spółce SIM „KZN- Zachodniopomorskie” sp. z o.o. z siedzibą w Koszalinie.  Gmina Biały Bór objęła 55.160  udziałów, każdy  o wartości nominalnej po 50 zł, o łącznej wartości 2.758.000,00 zł. 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We wrześniu 2023 r. Gmina Biały Bór </w:t>
      </w:r>
      <w:r w:rsidRPr="00031A3B">
        <w:rPr>
          <w:rFonts w:asciiTheme="majorBidi" w:eastAsiaTheme="minorEastAsia" w:hAnsiTheme="majorBidi" w:cstheme="majorBidi"/>
          <w:bCs/>
        </w:rPr>
        <w:t>wspólnie z KZN wystąpiła do BGK o  wsparcie finansowe z</w:t>
      </w:r>
      <w:r w:rsidRPr="00031A3B">
        <w:rPr>
          <w:rFonts w:asciiTheme="majorBidi" w:hAnsiTheme="majorBidi" w:cstheme="majorBidi"/>
        </w:rPr>
        <w:t xml:space="preserve"> Funduszu Dopłat</w:t>
      </w:r>
      <w:r w:rsidRPr="00031A3B">
        <w:rPr>
          <w:rFonts w:asciiTheme="majorBidi" w:eastAsiaTheme="minorEastAsia" w:hAnsiTheme="majorBidi" w:cstheme="majorBidi"/>
          <w:bCs/>
        </w:rPr>
        <w:t xml:space="preserve"> </w:t>
      </w:r>
      <w:r w:rsidRPr="00031A3B">
        <w:rPr>
          <w:rFonts w:asciiTheme="majorBidi" w:hAnsiTheme="majorBidi" w:cstheme="majorBidi"/>
        </w:rPr>
        <w:t>w ramach planu rozwojowego oraz OZE</w:t>
      </w:r>
      <w:r w:rsidRPr="00031A3B">
        <w:rPr>
          <w:rFonts w:asciiTheme="majorBidi" w:eastAsiaTheme="minorEastAsia" w:hAnsiTheme="majorBidi" w:cstheme="majorBidi"/>
          <w:bCs/>
        </w:rPr>
        <w:t xml:space="preserve"> w kwocie </w:t>
      </w:r>
      <w:r w:rsidRPr="00031A3B">
        <w:rPr>
          <w:rFonts w:asciiTheme="majorBidi" w:hAnsiTheme="majorBidi" w:cstheme="majorBidi"/>
          <w:b/>
        </w:rPr>
        <w:t>2.758.037,50 zł.</w:t>
      </w:r>
      <w:r w:rsidRPr="00031A3B">
        <w:rPr>
          <w:rFonts w:asciiTheme="majorBidi" w:hAnsiTheme="majorBidi" w:cstheme="majorBidi"/>
        </w:rPr>
        <w:t xml:space="preserve"> Wniosek został zgłoszony do uzupełnienia i sprostowania.</w:t>
      </w:r>
    </w:p>
    <w:p w:rsidR="00031A3B" w:rsidRPr="00031A3B" w:rsidRDefault="00031A3B" w:rsidP="00031A3B">
      <w:pPr>
        <w:spacing w:after="0"/>
        <w:jc w:val="both"/>
        <w:rPr>
          <w:rFonts w:asciiTheme="majorBidi" w:hAnsiTheme="majorBidi" w:cstheme="majorBidi"/>
          <w:color w:val="000000" w:themeColor="text1"/>
        </w:rPr>
      </w:pPr>
      <w:r w:rsidRPr="00031A3B">
        <w:rPr>
          <w:rFonts w:asciiTheme="majorBidi" w:hAnsiTheme="majorBidi" w:cstheme="majorBidi"/>
          <w:color w:val="000000" w:themeColor="text1"/>
        </w:rPr>
        <w:t>Inne bieżące sprawy.</w:t>
      </w:r>
    </w:p>
    <w:p w:rsidR="00031A3B" w:rsidRPr="00031A3B" w:rsidRDefault="00031A3B" w:rsidP="00031A3B">
      <w:pPr>
        <w:pStyle w:val="Akapitzlist"/>
        <w:ind w:left="0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  <w:color w:val="000000" w:themeColor="text1"/>
        </w:rPr>
        <w:t>Umowy dzierżawy, najmu:</w:t>
      </w:r>
    </w:p>
    <w:p w:rsidR="00031A3B" w:rsidRPr="00031A3B" w:rsidRDefault="00031A3B" w:rsidP="00031A3B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Theme="majorBidi" w:hAnsiTheme="majorBidi" w:cstheme="majorBidi"/>
          <w:bCs/>
          <w:color w:val="000000" w:themeColor="text1"/>
          <w:u w:val="single"/>
        </w:rPr>
      </w:pPr>
      <w:r w:rsidRPr="00031A3B">
        <w:rPr>
          <w:rFonts w:asciiTheme="majorBidi" w:hAnsiTheme="majorBidi" w:cstheme="majorBidi"/>
          <w:bCs/>
          <w:color w:val="000000" w:themeColor="text1"/>
          <w:u w:val="single"/>
        </w:rPr>
        <w:t>Komunalizacja nieruchomości.</w:t>
      </w:r>
    </w:p>
    <w:p w:rsidR="00031A3B" w:rsidRPr="00031A3B" w:rsidRDefault="00031A3B" w:rsidP="00031A3B">
      <w:pPr>
        <w:pStyle w:val="Nagwek1"/>
        <w:spacing w:before="0"/>
        <w:jc w:val="both"/>
        <w:rPr>
          <w:rFonts w:asciiTheme="majorBidi" w:hAnsiTheme="majorBidi"/>
          <w:color w:val="000000" w:themeColor="text1"/>
          <w:sz w:val="22"/>
          <w:szCs w:val="22"/>
        </w:rPr>
      </w:pPr>
      <w:r w:rsidRPr="00031A3B">
        <w:rPr>
          <w:rFonts w:asciiTheme="majorBidi" w:hAnsiTheme="majorBidi"/>
          <w:b w:val="0"/>
          <w:bCs w:val="0"/>
          <w:color w:val="000000" w:themeColor="text1"/>
          <w:sz w:val="22"/>
          <w:szCs w:val="22"/>
        </w:rPr>
        <w:t xml:space="preserve">Wystąpiono z wnioskiem do Zachodniopomorskiego Urzędu Wojewódzkiego w Szczecinie, delegatura </w:t>
      </w:r>
      <w:r>
        <w:rPr>
          <w:rFonts w:asciiTheme="majorBidi" w:hAnsiTheme="majorBidi"/>
          <w:b w:val="0"/>
          <w:bCs w:val="0"/>
          <w:color w:val="000000" w:themeColor="text1"/>
          <w:sz w:val="22"/>
          <w:szCs w:val="22"/>
        </w:rPr>
        <w:br/>
      </w:r>
      <w:r w:rsidRPr="00031A3B">
        <w:rPr>
          <w:rFonts w:asciiTheme="majorBidi" w:hAnsiTheme="majorBidi"/>
          <w:b w:val="0"/>
          <w:bCs w:val="0"/>
          <w:color w:val="000000" w:themeColor="text1"/>
          <w:sz w:val="22"/>
          <w:szCs w:val="22"/>
        </w:rPr>
        <w:t>w Koszalinie o nieodpłatne nabycie z mocy prawa na rzecz Gminy Biały Bór 14 działek sklasyfikowanych w ewidencji gruntów jako drogi.</w:t>
      </w:r>
      <w:r w:rsidRPr="00031A3B">
        <w:rPr>
          <w:rFonts w:asciiTheme="majorBidi" w:hAnsiTheme="majorBidi"/>
          <w:color w:val="000000" w:themeColor="text1"/>
          <w:sz w:val="22"/>
          <w:szCs w:val="22"/>
        </w:rPr>
        <w:t xml:space="preserve">  </w:t>
      </w:r>
    </w:p>
    <w:p w:rsidR="00031A3B" w:rsidRPr="00031A3B" w:rsidRDefault="00031A3B" w:rsidP="00031A3B">
      <w:pPr>
        <w:pStyle w:val="Tekstpodstawowywcity"/>
        <w:spacing w:line="240" w:lineRule="auto"/>
        <w:ind w:left="0"/>
        <w:rPr>
          <w:rFonts w:asciiTheme="majorBidi" w:hAnsiTheme="majorBidi" w:cstheme="majorBidi"/>
          <w:bCs/>
          <w:color w:val="000000" w:themeColor="text1"/>
          <w:sz w:val="22"/>
          <w:szCs w:val="22"/>
          <w:u w:val="single"/>
        </w:rPr>
      </w:pPr>
      <w:r w:rsidRPr="00031A3B">
        <w:rPr>
          <w:rFonts w:asciiTheme="majorBidi" w:hAnsiTheme="majorBidi" w:cstheme="majorBidi"/>
          <w:bCs/>
          <w:color w:val="000000" w:themeColor="text1"/>
          <w:sz w:val="22"/>
          <w:szCs w:val="22"/>
          <w:u w:val="single"/>
        </w:rPr>
        <w:t>2.  Przygotowywanie rozwiązań do umów dzierżawy.</w:t>
      </w:r>
    </w:p>
    <w:p w:rsidR="00031A3B" w:rsidRPr="00031A3B" w:rsidRDefault="00031A3B" w:rsidP="00031A3B">
      <w:pPr>
        <w:pStyle w:val="Tekstpodstawowywcity2"/>
        <w:numPr>
          <w:ilvl w:val="0"/>
          <w:numId w:val="14"/>
        </w:numPr>
        <w:tabs>
          <w:tab w:val="clear" w:pos="720"/>
          <w:tab w:val="num" w:pos="284"/>
        </w:tabs>
        <w:spacing w:line="240" w:lineRule="auto"/>
        <w:ind w:hanging="720"/>
        <w:rPr>
          <w:rFonts w:asciiTheme="majorBidi" w:hAnsiTheme="majorBidi" w:cstheme="majorBidi"/>
          <w:bCs/>
          <w:color w:val="000000" w:themeColor="text1"/>
          <w:sz w:val="22"/>
          <w:szCs w:val="22"/>
        </w:rPr>
      </w:pPr>
      <w:r w:rsidRPr="00031A3B">
        <w:rPr>
          <w:rFonts w:asciiTheme="majorBidi" w:hAnsiTheme="majorBidi" w:cstheme="majorBidi"/>
          <w:bCs/>
          <w:color w:val="000000" w:themeColor="text1"/>
          <w:sz w:val="22"/>
          <w:szCs w:val="22"/>
        </w:rPr>
        <w:t>Rozwiązanie dotyczy umowy dzierżawy na cele związane z mieszkalnictwem – 1szt,</w:t>
      </w:r>
    </w:p>
    <w:p w:rsidR="00031A3B" w:rsidRPr="00031A3B" w:rsidRDefault="00031A3B" w:rsidP="00031A3B">
      <w:pPr>
        <w:pStyle w:val="Tekstpodstawowywcity2"/>
        <w:numPr>
          <w:ilvl w:val="0"/>
          <w:numId w:val="14"/>
        </w:numPr>
        <w:tabs>
          <w:tab w:val="clear" w:pos="720"/>
          <w:tab w:val="num" w:pos="284"/>
        </w:tabs>
        <w:spacing w:line="240" w:lineRule="auto"/>
        <w:ind w:hanging="720"/>
        <w:rPr>
          <w:rFonts w:asciiTheme="majorBidi" w:hAnsiTheme="majorBidi" w:cstheme="majorBidi"/>
          <w:bCs/>
          <w:color w:val="000000" w:themeColor="text1"/>
          <w:sz w:val="22"/>
          <w:szCs w:val="22"/>
        </w:rPr>
      </w:pPr>
      <w:r w:rsidRPr="00031A3B">
        <w:rPr>
          <w:rFonts w:asciiTheme="majorBidi" w:hAnsiTheme="majorBidi" w:cstheme="majorBidi"/>
          <w:bCs/>
          <w:color w:val="000000" w:themeColor="text1"/>
          <w:sz w:val="22"/>
          <w:szCs w:val="22"/>
        </w:rPr>
        <w:t>Rozwiązanie dotyczy umowy dzierżawy na cele jako gruntu pod garażem będącym prywatną własnością  – 1szt,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  <w:color w:val="000000" w:themeColor="text1"/>
          <w:u w:val="single"/>
        </w:rPr>
        <w:t>3. Umowy najmu lokali mieszkalnych</w:t>
      </w:r>
      <w:r w:rsidRPr="00031A3B">
        <w:rPr>
          <w:rFonts w:asciiTheme="majorBidi" w:hAnsiTheme="majorBidi" w:cstheme="majorBidi"/>
          <w:bCs/>
          <w:color w:val="000000" w:themeColor="text1"/>
        </w:rPr>
        <w:t>.</w:t>
      </w:r>
    </w:p>
    <w:p w:rsidR="00031A3B" w:rsidRPr="00031A3B" w:rsidRDefault="00031A3B" w:rsidP="00031A3B">
      <w:pPr>
        <w:numPr>
          <w:ilvl w:val="0"/>
          <w:numId w:val="14"/>
        </w:numPr>
        <w:spacing w:after="0" w:line="240" w:lineRule="auto"/>
        <w:ind w:left="360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  <w:color w:val="000000" w:themeColor="text1"/>
        </w:rPr>
        <w:t>Na podstawie protokołu z dnia 19 października 2023r. z posiedzenia Społecznej Komisji       Mieszkaniowej przygotowano dla wnioskodawcy ofertę przydziału w drodze zamiany lokalu     mieszkalnego należącego do zasobu mieszkalnego Gminy Biały Bór – 1szt,</w:t>
      </w:r>
    </w:p>
    <w:p w:rsidR="00031A3B" w:rsidRPr="00031A3B" w:rsidRDefault="00031A3B" w:rsidP="00031A3B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  <w:color w:val="000000" w:themeColor="text1"/>
        </w:rPr>
        <w:t>Zawarcie umowy na czas określony dotyczy najmu socjalnego lokalu mieszkalnego na rzecz najemcy – 1szt,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  <w:bCs/>
          <w:color w:val="000000" w:themeColor="text1"/>
          <w:u w:val="single"/>
        </w:rPr>
      </w:pPr>
      <w:r w:rsidRPr="00031A3B">
        <w:rPr>
          <w:rFonts w:asciiTheme="majorBidi" w:hAnsiTheme="majorBidi" w:cstheme="majorBidi"/>
          <w:bCs/>
          <w:color w:val="000000" w:themeColor="text1"/>
          <w:u w:val="single"/>
        </w:rPr>
        <w:t>4.   Przygotowanie  aneksów do umów najmu lokali mieszkalnych.</w:t>
      </w:r>
    </w:p>
    <w:p w:rsidR="00031A3B" w:rsidRPr="00031A3B" w:rsidRDefault="00031A3B" w:rsidP="00031A3B">
      <w:pPr>
        <w:spacing w:after="0" w:line="240" w:lineRule="auto"/>
        <w:ind w:left="720" w:hanging="720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  <w:color w:val="000000" w:themeColor="text1"/>
        </w:rPr>
        <w:t>-   Aneks dotyczy zmiany najemcy umowy najmu lokalu mieszkalnego  – 1szt.</w:t>
      </w:r>
    </w:p>
    <w:p w:rsidR="00031A3B" w:rsidRPr="00031A3B" w:rsidRDefault="00031A3B" w:rsidP="00031A3B">
      <w:pPr>
        <w:spacing w:after="0" w:line="240" w:lineRule="auto"/>
        <w:jc w:val="both"/>
        <w:rPr>
          <w:rFonts w:asciiTheme="majorBidi" w:hAnsiTheme="majorBidi" w:cstheme="majorBidi"/>
          <w:bCs/>
          <w:color w:val="000000" w:themeColor="text1"/>
        </w:rPr>
      </w:pPr>
      <w:r w:rsidRPr="00031A3B">
        <w:rPr>
          <w:rFonts w:asciiTheme="majorBidi" w:hAnsiTheme="majorBidi" w:cstheme="majorBidi"/>
          <w:bCs/>
        </w:rPr>
        <w:t>Sprawy mieszkaniowe:</w:t>
      </w:r>
    </w:p>
    <w:p w:rsidR="00031A3B" w:rsidRPr="00031A3B" w:rsidRDefault="00031A3B" w:rsidP="00031A3B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Wysłanie upomnień do osób zalegających z opłatami za najem lokali oraz wywóz nieczystości płynnych.</w:t>
      </w:r>
    </w:p>
    <w:p w:rsidR="00031A3B" w:rsidRPr="00031A3B" w:rsidRDefault="00031A3B" w:rsidP="00031A3B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Księgowanie wpłat za najem lokali, wystawianie faktur za wywóz nieczystości płynnych oraz usługi cmentarne.</w:t>
      </w:r>
    </w:p>
    <w:p w:rsidR="00031A3B" w:rsidRPr="00031A3B" w:rsidRDefault="00031A3B" w:rsidP="00031A3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Przygotowanie zebrania Wspólnoty Mieszkaniowej Sępolno Małe 22, podjęcie uchwał odnośnie zwiększenia stawki na fundusz remontowy oraz wzięcia kredytu na wymianę poszycia dachowego.</w:t>
      </w:r>
    </w:p>
    <w:p w:rsidR="00031A3B" w:rsidRPr="00031A3B" w:rsidRDefault="00031A3B" w:rsidP="00031A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Kontrola osób odpracowujących zadłużenie z tytułu najmu lokalu mieszkalnego w Białym Dworze 12 oraz Grabowie 25.</w:t>
      </w:r>
    </w:p>
    <w:p w:rsidR="00031A3B" w:rsidRPr="00031A3B" w:rsidRDefault="00031A3B" w:rsidP="00031A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Skierowanie pism do sądu o nadanie klauzuli wykonalności odnośnie wyroków dotyczących zadłużeń z tytułu najmu lokali mieszkalnych.</w:t>
      </w:r>
    </w:p>
    <w:p w:rsidR="00031A3B" w:rsidRPr="00031A3B" w:rsidRDefault="00031A3B" w:rsidP="00031A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Trwa rozliczenie udzielonej dotacji celowej na dofinansowanie termomodernizacji budynków mieszkalnych wspólnot mieszkaniowych na terenie Gminy Biały Bór.</w:t>
      </w:r>
    </w:p>
    <w:p w:rsidR="00031A3B" w:rsidRPr="00031A3B" w:rsidRDefault="00031A3B" w:rsidP="00031A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Powadzona jest </w:t>
      </w:r>
      <w:proofErr w:type="spellStart"/>
      <w:r w:rsidRPr="00031A3B">
        <w:rPr>
          <w:rFonts w:asciiTheme="majorBidi" w:hAnsiTheme="majorBidi" w:cstheme="majorBidi"/>
        </w:rPr>
        <w:t>weryfikowacja</w:t>
      </w:r>
      <w:proofErr w:type="spellEnd"/>
      <w:r w:rsidRPr="00031A3B">
        <w:rPr>
          <w:rFonts w:asciiTheme="majorBidi" w:hAnsiTheme="majorBidi" w:cstheme="majorBidi"/>
        </w:rPr>
        <w:t xml:space="preserve"> inwentaryzacji grobów na cmentarzu komunalnym w Grabowie.</w:t>
      </w:r>
    </w:p>
    <w:p w:rsidR="00031A3B" w:rsidRPr="00031A3B" w:rsidRDefault="00031A3B" w:rsidP="00031A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Załatwianie innych bieżących, spraw dotyczących wspólnot mieszkaniowych oraz mieszkań komunalnych, wodociągów i kanalizacji, a także  cmentarzy komunalnych.</w:t>
      </w:r>
    </w:p>
    <w:p w:rsidR="00031A3B" w:rsidRPr="00031A3B" w:rsidRDefault="00031A3B" w:rsidP="00031A3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Cs/>
          <w:u w:val="single"/>
        </w:rPr>
      </w:pPr>
      <w:r w:rsidRPr="00031A3B">
        <w:rPr>
          <w:rFonts w:asciiTheme="majorBidi" w:hAnsiTheme="majorBidi" w:cstheme="majorBidi"/>
          <w:bCs/>
          <w:u w:val="single"/>
        </w:rPr>
        <w:lastRenderedPageBreak/>
        <w:t>Ochrona środowiska i rolnictwo</w:t>
      </w:r>
    </w:p>
    <w:p w:rsidR="00031A3B" w:rsidRPr="00031A3B" w:rsidRDefault="00031A3B" w:rsidP="00031A3B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  <w:bCs/>
        </w:rPr>
        <w:t xml:space="preserve">Obecnie prowadzone są następujące sprawy dot. wydania decyzji środowiskowej: 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</w:rPr>
        <w:t xml:space="preserve">budowa </w:t>
      </w:r>
      <w:r w:rsidRPr="00031A3B">
        <w:rPr>
          <w:rFonts w:asciiTheme="majorBidi" w:eastAsia="Calibri" w:hAnsiTheme="majorBidi" w:cstheme="majorBidi"/>
        </w:rPr>
        <w:t>instalacji paneli fotowoltaicznych o mocy do 3 MW na działce nr 2/25 w miejscowości</w:t>
      </w:r>
      <w:r w:rsidRPr="00031A3B">
        <w:rPr>
          <w:rFonts w:asciiTheme="majorBidi" w:hAnsiTheme="majorBidi" w:cstheme="majorBidi"/>
        </w:rPr>
        <w:t xml:space="preserve"> Cybulin, obręb Sępolno Wielkie – moc do 3 MW –&gt; postępowanie zawieszone do czasu przedłożenia raportu oceny oddziaływania na środowisko,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eastAsia="Calibri" w:hAnsiTheme="majorBidi" w:cstheme="majorBidi"/>
        </w:rPr>
        <w:t xml:space="preserve">elektrownia fotowoltaiczna wraz z elektroenergetyczną infrastrukturą towarzyszącą zlokalizowana w gm. Biały Bór na działce o nr </w:t>
      </w:r>
      <w:proofErr w:type="spellStart"/>
      <w:r w:rsidRPr="00031A3B">
        <w:rPr>
          <w:rFonts w:asciiTheme="majorBidi" w:eastAsia="Calibri" w:hAnsiTheme="majorBidi" w:cstheme="majorBidi"/>
        </w:rPr>
        <w:t>ewid</w:t>
      </w:r>
      <w:proofErr w:type="spellEnd"/>
      <w:r w:rsidRPr="00031A3B">
        <w:rPr>
          <w:rFonts w:asciiTheme="majorBidi" w:eastAsia="Calibri" w:hAnsiTheme="majorBidi" w:cstheme="majorBidi"/>
        </w:rPr>
        <w:t xml:space="preserve">. 31/6, 31/8 – obręb </w:t>
      </w:r>
      <w:proofErr w:type="spellStart"/>
      <w:r w:rsidRPr="00031A3B">
        <w:rPr>
          <w:rFonts w:asciiTheme="majorBidi" w:eastAsia="Calibri" w:hAnsiTheme="majorBidi" w:cstheme="majorBidi"/>
        </w:rPr>
        <w:t>Stepień</w:t>
      </w:r>
      <w:proofErr w:type="spellEnd"/>
      <w:r w:rsidRPr="00031A3B">
        <w:rPr>
          <w:rFonts w:asciiTheme="majorBidi" w:eastAsia="Calibri" w:hAnsiTheme="majorBidi" w:cstheme="majorBidi"/>
        </w:rPr>
        <w:t>, 182/13, 182/21, 182/23, 182/25, 183/16, 184/26, 187/6, 184/20, 184/28 obręb Drzonowo ––moc do 220 MW -&gt; postępowanie zawieszone,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rPr>
          <w:rFonts w:asciiTheme="majorBidi" w:hAnsiTheme="majorBidi" w:cstheme="majorBidi"/>
          <w:bCs/>
        </w:rPr>
      </w:pPr>
      <w:r w:rsidRPr="00031A3B">
        <w:rPr>
          <w:rFonts w:asciiTheme="majorBidi" w:eastAsia="Calibri" w:hAnsiTheme="majorBidi" w:cstheme="majorBidi"/>
        </w:rPr>
        <w:t xml:space="preserve">budowa farmy fotowoltaicznej zlokalizowanej na części dz. nr 89/3 w obrębie Sępolno Wielkie, Gmina Biały Bór” –– moc do 22 MW </w:t>
      </w:r>
      <w:r w:rsidRPr="00031A3B">
        <w:rPr>
          <w:rFonts w:asciiTheme="majorBidi" w:hAnsiTheme="majorBidi" w:cstheme="majorBidi"/>
        </w:rPr>
        <w:t xml:space="preserve">–&gt; postępowanie zawieszone do czasu przedłożenia raportu </w:t>
      </w:r>
      <w:proofErr w:type="spellStart"/>
      <w:r w:rsidRPr="00031A3B">
        <w:rPr>
          <w:rFonts w:asciiTheme="majorBidi" w:hAnsiTheme="majorBidi" w:cstheme="majorBidi"/>
        </w:rPr>
        <w:t>ooś</w:t>
      </w:r>
      <w:proofErr w:type="spellEnd"/>
      <w:r w:rsidRPr="00031A3B">
        <w:rPr>
          <w:rFonts w:asciiTheme="majorBidi" w:hAnsiTheme="majorBidi" w:cstheme="majorBidi"/>
        </w:rPr>
        <w:t>,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</w:rPr>
        <w:t>wydobycie</w:t>
      </w:r>
      <w:r w:rsidRPr="00031A3B">
        <w:rPr>
          <w:rFonts w:asciiTheme="majorBidi" w:eastAsia="Calibri" w:hAnsiTheme="majorBidi" w:cstheme="majorBidi"/>
        </w:rPr>
        <w:t xml:space="preserve"> kopaliny ze złoża torfu „Kazimierz III” Pole B – metodą odkrywkową spod wody” </w:t>
      </w:r>
      <w:r w:rsidRPr="00031A3B">
        <w:rPr>
          <w:rFonts w:asciiTheme="majorBidi" w:hAnsiTheme="majorBidi" w:cstheme="majorBidi"/>
        </w:rPr>
        <w:t xml:space="preserve">–&gt; postępowanie zawieszone do czasu przedłożenia raportu </w:t>
      </w:r>
      <w:proofErr w:type="spellStart"/>
      <w:r w:rsidRPr="00031A3B">
        <w:rPr>
          <w:rFonts w:asciiTheme="majorBidi" w:hAnsiTheme="majorBidi" w:cstheme="majorBidi"/>
        </w:rPr>
        <w:t>ooś</w:t>
      </w:r>
      <w:proofErr w:type="spellEnd"/>
      <w:r w:rsidRPr="00031A3B">
        <w:rPr>
          <w:rFonts w:asciiTheme="majorBidi" w:hAnsiTheme="majorBidi" w:cstheme="majorBidi"/>
        </w:rPr>
        <w:t>,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  <w:bCs/>
        </w:rPr>
        <w:t xml:space="preserve">budowa instalacji fotowoltaicznej o mocy do 30 MW (z możliwością realizacji mniejszych instalacji fotowoltaicznych nie przekraczających mocy 30 MW), wraz z droga dojazdową oraz przyłączem do krajowej sieci energetycznej i elementami infrastruktury technicznej, niezbędnymi do prawidłowego funkcjonowania przedsięwzięcia zlokalizowanych na działce 253/14 obręb Biała – inwestor AP OZZE Sp. z o. o.- moc do 30 MW - miejscowość Białka </w:t>
      </w:r>
      <w:r w:rsidRPr="00031A3B">
        <w:rPr>
          <w:rFonts w:asciiTheme="majorBidi" w:hAnsiTheme="majorBidi" w:cstheme="majorBidi"/>
        </w:rPr>
        <w:t xml:space="preserve">–&gt; postępowanie zawieszone do czasu przedłożenia raportu </w:t>
      </w:r>
      <w:proofErr w:type="spellStart"/>
      <w:r w:rsidRPr="00031A3B">
        <w:rPr>
          <w:rFonts w:asciiTheme="majorBidi" w:hAnsiTheme="majorBidi" w:cstheme="majorBidi"/>
        </w:rPr>
        <w:t>ooś</w:t>
      </w:r>
      <w:proofErr w:type="spellEnd"/>
      <w:r w:rsidRPr="00031A3B">
        <w:rPr>
          <w:rFonts w:asciiTheme="majorBidi" w:hAnsiTheme="majorBidi" w:cstheme="majorBidi"/>
        </w:rPr>
        <w:t>,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hAnsiTheme="majorBidi" w:cstheme="majorBidi"/>
        </w:rPr>
        <w:t xml:space="preserve">budowa farmy fotowoltaicznej zlokalizowanej na części dz. nr 325/2, 326/2 w obrębie Kaliska,– miejscowość Dalkowo – postępowanie w trakcie opiniowania </w:t>
      </w:r>
    </w:p>
    <w:p w:rsidR="00031A3B" w:rsidRPr="00031A3B" w:rsidRDefault="00031A3B" w:rsidP="00031A3B">
      <w:pPr>
        <w:pStyle w:val="Akapitzlist"/>
        <w:numPr>
          <w:ilvl w:val="0"/>
          <w:numId w:val="17"/>
        </w:numPr>
        <w:tabs>
          <w:tab w:val="left" w:pos="142"/>
        </w:tabs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Fonts w:asciiTheme="majorBidi" w:eastAsia="Calibri" w:hAnsiTheme="majorBidi" w:cstheme="majorBidi"/>
        </w:rPr>
        <w:t>wydobywani</w:t>
      </w:r>
      <w:r w:rsidRPr="00031A3B">
        <w:rPr>
          <w:rFonts w:asciiTheme="majorBidi" w:hAnsiTheme="majorBidi" w:cstheme="majorBidi"/>
        </w:rPr>
        <w:t xml:space="preserve">e </w:t>
      </w:r>
      <w:r w:rsidRPr="00031A3B">
        <w:rPr>
          <w:rFonts w:asciiTheme="majorBidi" w:eastAsia="Calibri" w:hAnsiTheme="majorBidi" w:cstheme="majorBidi"/>
        </w:rPr>
        <w:t xml:space="preserve">kopaliny ze złoża kruszywa naturalnego „Sępolno Wielkie 6” usytuowanego </w:t>
      </w:r>
      <w:r w:rsidRPr="00031A3B">
        <w:rPr>
          <w:rFonts w:asciiTheme="majorBidi" w:hAnsiTheme="majorBidi" w:cstheme="majorBidi"/>
        </w:rPr>
        <w:br/>
      </w:r>
      <w:r w:rsidRPr="00031A3B">
        <w:rPr>
          <w:rFonts w:asciiTheme="majorBidi" w:eastAsia="Calibri" w:hAnsiTheme="majorBidi" w:cstheme="majorBidi"/>
        </w:rPr>
        <w:t xml:space="preserve">w obrębie gruntów wiejskich </w:t>
      </w:r>
      <w:r w:rsidRPr="00031A3B">
        <w:rPr>
          <w:rFonts w:asciiTheme="majorBidi" w:hAnsiTheme="majorBidi" w:cstheme="majorBidi"/>
        </w:rPr>
        <w:t>- postępowanie w trakcie uzgadniania,</w:t>
      </w:r>
    </w:p>
    <w:p w:rsidR="00031A3B" w:rsidRPr="00031A3B" w:rsidRDefault="00031A3B" w:rsidP="00031A3B">
      <w:pPr>
        <w:pStyle w:val="Tekstpodstawowy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  <w:b/>
        </w:rPr>
      </w:pPr>
      <w:r w:rsidRPr="00031A3B">
        <w:rPr>
          <w:rFonts w:asciiTheme="majorBidi" w:hAnsiTheme="majorBidi" w:cstheme="majorBidi"/>
        </w:rPr>
        <w:t>wdrożenie technologii produkcji prefabrykowanych elementów żelbetonowych” polegające na: wybudowaniu hali oraz posadowieniu zespołu maszyn do produkcji betonowych elementów prefabrykowanych z betonów o obniżonym zapotrzebowaniu na energię formowania, przy maksymalizacji wykorzystania surowców odpadowych o maksymalnej wydajności do 60 m</w:t>
      </w:r>
      <w:r w:rsidRPr="00031A3B">
        <w:rPr>
          <w:rFonts w:asciiTheme="majorBidi" w:hAnsiTheme="majorBidi" w:cstheme="majorBidi"/>
          <w:vertAlign w:val="superscript"/>
        </w:rPr>
        <w:t>3</w:t>
      </w:r>
      <w:r w:rsidRPr="00031A3B">
        <w:rPr>
          <w:rFonts w:asciiTheme="majorBidi" w:hAnsiTheme="majorBidi" w:cstheme="majorBidi"/>
        </w:rPr>
        <w:t xml:space="preserve">/h, wraz  z niezbędną infrastrukturą techniczną, w tym instalacją fotowoltaiczną o mocy do 150 </w:t>
      </w:r>
      <w:proofErr w:type="spellStart"/>
      <w:r w:rsidRPr="00031A3B">
        <w:rPr>
          <w:rFonts w:asciiTheme="majorBidi" w:hAnsiTheme="majorBidi" w:cstheme="majorBidi"/>
        </w:rPr>
        <w:t>kWp</w:t>
      </w:r>
      <w:proofErr w:type="spellEnd"/>
      <w:r w:rsidRPr="00031A3B">
        <w:rPr>
          <w:rFonts w:asciiTheme="majorBidi" w:hAnsiTheme="majorBidi" w:cstheme="majorBidi"/>
        </w:rPr>
        <w:t xml:space="preserve"> – inwestor - MD BUDINVEST Sp. z o. o. – postępowanie w trakcie opiniowania </w:t>
      </w:r>
    </w:p>
    <w:p w:rsidR="00031A3B" w:rsidRPr="00031A3B" w:rsidRDefault="00031A3B" w:rsidP="00031A3B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Postępowania dot. wydania decyzji środowiskowej, prowadzone przez inne organy:</w:t>
      </w:r>
    </w:p>
    <w:p w:rsidR="00031A3B" w:rsidRPr="00031A3B" w:rsidRDefault="00031A3B" w:rsidP="00031A3B">
      <w:pPr>
        <w:pStyle w:val="Akapitzlist"/>
        <w:numPr>
          <w:ilvl w:val="1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eastAsia="Calibri" w:hAnsiTheme="majorBidi" w:cstheme="majorBidi"/>
        </w:rPr>
      </w:pPr>
      <w:r w:rsidRPr="00031A3B">
        <w:rPr>
          <w:rFonts w:asciiTheme="majorBidi" w:eastAsia="Calibri" w:hAnsiTheme="majorBidi" w:cstheme="majorBidi"/>
        </w:rPr>
        <w:t>Regionalny Dyrektor Ochrony Środowiska w Szczecinie – przywrócenie do rolniczego użytkowania działki nr 4/69 obręb Sępolno Wielkie, gmina Biały Bór,</w:t>
      </w:r>
    </w:p>
    <w:p w:rsidR="00031A3B" w:rsidRPr="00031A3B" w:rsidRDefault="00031A3B" w:rsidP="00031A3B">
      <w:pPr>
        <w:pStyle w:val="Akapitzlist"/>
        <w:numPr>
          <w:ilvl w:val="1"/>
          <w:numId w:val="16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Theme="majorBidi" w:eastAsia="Calibri" w:hAnsiTheme="majorBidi" w:cstheme="majorBidi"/>
        </w:rPr>
      </w:pPr>
      <w:r w:rsidRPr="00031A3B">
        <w:rPr>
          <w:rFonts w:asciiTheme="majorBidi" w:eastAsia="Calibri" w:hAnsiTheme="majorBidi" w:cstheme="majorBidi"/>
        </w:rPr>
        <w:t xml:space="preserve">Wójt Rzeczenicy – budowa sieci wodociągowej i kanalizacji sanitarnej w miejscowości Trzmielewo </w:t>
      </w:r>
      <w:r w:rsidRPr="00031A3B">
        <w:rPr>
          <w:rFonts w:asciiTheme="majorBidi" w:eastAsia="Calibri" w:hAnsiTheme="majorBidi" w:cstheme="majorBidi"/>
        </w:rPr>
        <w:br/>
        <w:t>i Jeziernik.</w:t>
      </w:r>
    </w:p>
    <w:p w:rsidR="00031A3B" w:rsidRPr="00031A3B" w:rsidRDefault="00031A3B" w:rsidP="00031A3B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Prowadzona jest aktualizacja Rejestru przydomowych oczyszczalni ścieków oraz zbiorników bezodpływowych oraz kontrole wywozu nieczystości ciekłych – kontrole 82 przydomowych oczyszczalni ścieków znajdujących się na terenie Gminy Biały Bór.</w:t>
      </w:r>
    </w:p>
    <w:p w:rsidR="00031A3B" w:rsidRPr="00031A3B" w:rsidRDefault="00031A3B" w:rsidP="00031A3B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Podczas trwania Akcji Kastracji w miesiącach marzec – październik 2023 r. poddano zabiegowi sterylizacji i kastracji łącznie 51 kotów.</w:t>
      </w:r>
    </w:p>
    <w:p w:rsidR="00031A3B" w:rsidRPr="00031A3B" w:rsidRDefault="00031A3B" w:rsidP="00031A3B">
      <w:pPr>
        <w:pStyle w:val="Akapitzlist"/>
        <w:numPr>
          <w:ilvl w:val="0"/>
          <w:numId w:val="16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Zakończono wprowadzanie raportów z szacowanie szkód powstałych w gospodarstwach rolnych, powstałych w wyniku niekorzystnego zjawiska atmosferycznego – suszy do aplikacji SUSZA 2023.  Łącznie złożono 140 wniosków o oszacowanie szkód spowodowanych suszą, w tym:</w:t>
      </w:r>
    </w:p>
    <w:p w:rsidR="00031A3B" w:rsidRPr="00031A3B" w:rsidRDefault="00031A3B" w:rsidP="00031A3B">
      <w:pPr>
        <w:pStyle w:val="Akapitzlist"/>
        <w:tabs>
          <w:tab w:val="left" w:pos="0"/>
        </w:tabs>
        <w:ind w:left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- 19 raportów cząstkowych przesłano do innych gmin, w których rolnik posiada większą część gruntów, </w:t>
      </w:r>
    </w:p>
    <w:p w:rsidR="00031A3B" w:rsidRPr="00031A3B" w:rsidRDefault="00031A3B" w:rsidP="00031A3B">
      <w:pPr>
        <w:pStyle w:val="Akapitzlist"/>
        <w:tabs>
          <w:tab w:val="left" w:pos="0"/>
        </w:tabs>
        <w:ind w:left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- 4 raporty z szacowania szkód powstałych w wyniku suszy wyniósł 0% - brak upraw </w:t>
      </w:r>
      <w:r w:rsidRPr="00031A3B">
        <w:rPr>
          <w:rFonts w:asciiTheme="majorBidi" w:hAnsiTheme="majorBidi" w:cstheme="majorBidi"/>
        </w:rPr>
        <w:br/>
        <w:t>na polu.</w:t>
      </w:r>
    </w:p>
    <w:p w:rsidR="00031A3B" w:rsidRPr="00031A3B" w:rsidRDefault="00031A3B" w:rsidP="00031A3B">
      <w:pPr>
        <w:pStyle w:val="Tytu"/>
        <w:jc w:val="left"/>
        <w:rPr>
          <w:rFonts w:asciiTheme="majorBidi" w:hAnsiTheme="majorBidi" w:cstheme="majorBidi"/>
          <w:b w:val="0"/>
          <w:bCs w:val="0"/>
          <w:sz w:val="22"/>
          <w:szCs w:val="22"/>
        </w:rPr>
      </w:pPr>
      <w:r w:rsidRPr="00031A3B">
        <w:rPr>
          <w:rFonts w:asciiTheme="majorBidi" w:hAnsiTheme="majorBidi" w:cstheme="majorBidi"/>
          <w:b w:val="0"/>
          <w:bCs w:val="0"/>
          <w:sz w:val="22"/>
          <w:szCs w:val="22"/>
        </w:rPr>
        <w:t xml:space="preserve">Informacja o zadaniach realizowanych  w Referacie Inwestycji i Zamówień Publicznych w okresie międzysesyjnym: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1A3B" w:rsidRPr="00031A3B" w:rsidRDefault="00031A3B" w:rsidP="00031A3B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Przetargi na n/w zadania: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ind w:left="426" w:hanging="426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 xml:space="preserve">Ogłoszono postepowanie na zrealizowanie zadania „Osłona akustyczna przy </w:t>
      </w:r>
      <w:proofErr w:type="spellStart"/>
      <w:r w:rsidRPr="00031A3B">
        <w:rPr>
          <w:rFonts w:asciiTheme="majorBidi" w:hAnsiTheme="majorBidi" w:cstheme="majorBidi"/>
          <w:bCs/>
        </w:rPr>
        <w:t>skate</w:t>
      </w:r>
      <w:proofErr w:type="spellEnd"/>
      <w:r w:rsidRPr="00031A3B">
        <w:rPr>
          <w:rFonts w:asciiTheme="majorBidi" w:hAnsiTheme="majorBidi" w:cstheme="majorBidi"/>
          <w:bCs/>
        </w:rPr>
        <w:t xml:space="preserve"> parku w Białym Borze”,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>Rozstrzygnięto postępowanie na wykonanie wykonawczej dokumentacji projektowej dla zadania „Rozbudowa przedszkola miejskiego w Białym Borze”, zawarcie umowy w trakcie,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>Wybrano wykonawcę i udzielono zlecenia na dostawę placu zabaw w ramach zadania „Granty sołeckie – Biały Dwór”,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lastRenderedPageBreak/>
        <w:t>Wybrano wykonawcę i zrealizowano dostawę urządzeń rekreacyjnych w ramach zadania „Granty sołeckie - Sępolno Wielkie”,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 xml:space="preserve">Przeprowadzono postępowanie oraz podpisano umowę na pełnienie funkcji Inspektora Nadzoru Inwestorskiego branży drogowej i sanitarnej nad realizacją zadania pn. „Budowa drogi </w:t>
      </w:r>
      <w:r w:rsidRPr="00031A3B">
        <w:rPr>
          <w:rFonts w:asciiTheme="majorBidi" w:hAnsiTheme="majorBidi" w:cstheme="majorBidi"/>
          <w:bCs/>
        </w:rPr>
        <w:br/>
        <w:t>w Grabowie”,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>Przeprowadzono postępowanie przetargowe oraz przygotowano do podpisania umowę na zadanie „Przebudowa drogi w Grabowie na odcinku 1300 m z nawierzchni żwirowej na asfaltową”,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 xml:space="preserve">Przeprowadzono procedury zakupowe dla zadania „Utworzenie i wyposażenie Klubu Seniora </w:t>
      </w:r>
      <w:r w:rsidRPr="00031A3B">
        <w:rPr>
          <w:rFonts w:asciiTheme="majorBidi" w:hAnsiTheme="majorBidi" w:cstheme="majorBidi"/>
          <w:bCs/>
        </w:rPr>
        <w:br/>
        <w:t xml:space="preserve">w </w:t>
      </w:r>
      <w:proofErr w:type="spellStart"/>
      <w:r w:rsidRPr="00031A3B">
        <w:rPr>
          <w:rFonts w:asciiTheme="majorBidi" w:hAnsiTheme="majorBidi" w:cstheme="majorBidi"/>
          <w:bCs/>
        </w:rPr>
        <w:t>Stepieniu</w:t>
      </w:r>
      <w:proofErr w:type="spellEnd"/>
      <w:r w:rsidRPr="00031A3B">
        <w:rPr>
          <w:rFonts w:asciiTheme="majorBidi" w:hAnsiTheme="majorBidi" w:cstheme="majorBidi"/>
          <w:bCs/>
        </w:rPr>
        <w:t>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 xml:space="preserve">Przeprowadzono postępowanie przetargowe oraz podpisano umowę na zadanie „Budowa drogi </w:t>
      </w:r>
      <w:r w:rsidRPr="00031A3B">
        <w:rPr>
          <w:rFonts w:asciiTheme="majorBidi" w:hAnsiTheme="majorBidi" w:cstheme="majorBidi"/>
          <w:bCs/>
        </w:rPr>
        <w:br/>
        <w:t>w Grabowie”,</w:t>
      </w:r>
    </w:p>
    <w:p w:rsidR="00031A3B" w:rsidRPr="00031A3B" w:rsidRDefault="00031A3B" w:rsidP="00031A3B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bCs/>
        </w:rPr>
        <w:t>Przygotowywane jest postępowanie przetargowe na zadanie „Modernizacja Szkoły Podstawowej im. Juliana Tuwima w Drzonowie”</w:t>
      </w:r>
    </w:p>
    <w:p w:rsidR="00031A3B" w:rsidRPr="00031A3B" w:rsidRDefault="00031A3B" w:rsidP="00031A3B">
      <w:pPr>
        <w:pStyle w:val="Akapitzlist"/>
        <w:numPr>
          <w:ilvl w:val="0"/>
          <w:numId w:val="18"/>
        </w:numPr>
        <w:tabs>
          <w:tab w:val="num" w:pos="900"/>
        </w:tabs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Inwestycje gminne:</w:t>
      </w:r>
    </w:p>
    <w:p w:rsidR="00031A3B" w:rsidRPr="00031A3B" w:rsidRDefault="00031A3B" w:rsidP="00031A3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Realizowane jest zadanie Przebudowa drogi gminnej w Sępolnie Wielkim, trwają roboty budowlane,</w:t>
      </w:r>
    </w:p>
    <w:p w:rsidR="00031A3B" w:rsidRPr="00031A3B" w:rsidRDefault="00031A3B" w:rsidP="00031A3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Realizowane jest zadanie budowy drogi do m-</w:t>
      </w:r>
      <w:proofErr w:type="spellStart"/>
      <w:r w:rsidRPr="00031A3B">
        <w:rPr>
          <w:rFonts w:asciiTheme="majorBidi" w:hAnsiTheme="majorBidi" w:cstheme="majorBidi"/>
        </w:rPr>
        <w:t>ści</w:t>
      </w:r>
      <w:proofErr w:type="spellEnd"/>
      <w:r w:rsidRPr="00031A3B">
        <w:rPr>
          <w:rFonts w:asciiTheme="majorBidi" w:hAnsiTheme="majorBidi" w:cstheme="majorBidi"/>
        </w:rPr>
        <w:t xml:space="preserve"> Białka, trwają prace projektowe,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Realizowane jest zadanie </w:t>
      </w:r>
      <w:r w:rsidRPr="00031A3B">
        <w:rPr>
          <w:rFonts w:asciiTheme="majorBidi" w:hAnsiTheme="majorBidi" w:cstheme="majorBidi"/>
          <w:bCs/>
        </w:rPr>
        <w:t>budowa Białoborskiego Centrum Segregacji Odpadów Komunalnych, trwają roboty budowlane,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Realizowane jest zadanie przebudowy dróg w Białym Borze, ul. Moniuszki i Sienkiewicza,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Odebrano roboty budowlane zrealizowane w ramach zadania „Remont dachu Słupska 2a”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Odebrano od rolników i przekazano do firmy specjalistycznej odpady w ramach zadania „Usuwanie odpadów z folii rolniczych, siatki i sznurka do owijania balotów, opakowań po nawozach i typu Big </w:t>
      </w:r>
      <w:proofErr w:type="spellStart"/>
      <w:r w:rsidRPr="00031A3B">
        <w:rPr>
          <w:rFonts w:asciiTheme="majorBidi" w:hAnsiTheme="majorBidi" w:cstheme="majorBidi"/>
        </w:rPr>
        <w:t>Bag</w:t>
      </w:r>
      <w:proofErr w:type="spellEnd"/>
      <w:r w:rsidRPr="00031A3B">
        <w:rPr>
          <w:rFonts w:asciiTheme="majorBidi" w:hAnsiTheme="majorBidi" w:cstheme="majorBidi"/>
        </w:rPr>
        <w:t>”,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Odebrano roboty budowlane zrealizowane w ramach zadania „Zagospodarowanie terenu parku miejskiego w Białym Borze”,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Wykonano przygotowanie terenu pod budowę boiska sportowego przy Szkole podstawowej </w:t>
      </w:r>
      <w:r>
        <w:rPr>
          <w:rFonts w:asciiTheme="majorBidi" w:hAnsiTheme="majorBidi" w:cstheme="majorBidi"/>
        </w:rPr>
        <w:br/>
      </w:r>
      <w:r w:rsidRPr="00031A3B">
        <w:rPr>
          <w:rFonts w:asciiTheme="majorBidi" w:hAnsiTheme="majorBidi" w:cstheme="majorBidi"/>
        </w:rPr>
        <w:t>w Drzonowie,</w:t>
      </w:r>
    </w:p>
    <w:p w:rsidR="00031A3B" w:rsidRPr="00031A3B" w:rsidRDefault="00031A3B" w:rsidP="00031A3B">
      <w:pPr>
        <w:numPr>
          <w:ilvl w:val="0"/>
          <w:numId w:val="21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 trakcie wykonywania są roboty budowlane związane z realizacją zadania </w:t>
      </w:r>
      <w:r w:rsidRPr="00031A3B">
        <w:rPr>
          <w:rFonts w:asciiTheme="majorBidi" w:hAnsiTheme="majorBidi" w:cstheme="majorBidi"/>
          <w:bCs/>
        </w:rPr>
        <w:t xml:space="preserve">„Utworzenie </w:t>
      </w:r>
      <w:r>
        <w:rPr>
          <w:rFonts w:asciiTheme="majorBidi" w:hAnsiTheme="majorBidi" w:cstheme="majorBidi"/>
          <w:bCs/>
        </w:rPr>
        <w:br/>
      </w:r>
      <w:r w:rsidRPr="00031A3B">
        <w:rPr>
          <w:rFonts w:asciiTheme="majorBidi" w:hAnsiTheme="majorBidi" w:cstheme="majorBidi"/>
          <w:bCs/>
        </w:rPr>
        <w:t xml:space="preserve">i wyposażenie klubu seniora w </w:t>
      </w:r>
      <w:proofErr w:type="spellStart"/>
      <w:r w:rsidRPr="00031A3B">
        <w:rPr>
          <w:rFonts w:asciiTheme="majorBidi" w:hAnsiTheme="majorBidi" w:cstheme="majorBidi"/>
          <w:bCs/>
        </w:rPr>
        <w:t>Stepieniu</w:t>
      </w:r>
      <w:proofErr w:type="spellEnd"/>
      <w:r w:rsidRPr="00031A3B">
        <w:rPr>
          <w:rFonts w:asciiTheme="majorBidi" w:hAnsiTheme="majorBidi" w:cstheme="majorBidi"/>
          <w:bCs/>
        </w:rPr>
        <w:t>”</w:t>
      </w:r>
      <w:r w:rsidRPr="00031A3B">
        <w:rPr>
          <w:rFonts w:asciiTheme="majorBidi" w:hAnsiTheme="majorBidi" w:cstheme="majorBidi"/>
        </w:rPr>
        <w:t>.</w:t>
      </w:r>
    </w:p>
    <w:p w:rsidR="00031A3B" w:rsidRPr="00031A3B" w:rsidRDefault="00031A3B" w:rsidP="00031A3B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Wnioski aplikacyjne:</w:t>
      </w:r>
    </w:p>
    <w:p w:rsidR="00031A3B" w:rsidRPr="00031A3B" w:rsidRDefault="00031A3B" w:rsidP="00031A3B">
      <w:pPr>
        <w:pStyle w:val="Akapitzlist"/>
        <w:numPr>
          <w:ilvl w:val="1"/>
          <w:numId w:val="23"/>
        </w:numPr>
        <w:spacing w:after="0" w:line="240" w:lineRule="auto"/>
        <w:ind w:left="993" w:hanging="284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Złożono wniosek o dofinansowanie z programu Polki Ład na modernizację infrastruktury oświetleniowej na terenie Gminy Biały Bór,. Chcielibyśmy ostatnie 220 lamp, które są nasze tej starej generacji wymienić na </w:t>
      </w:r>
      <w:proofErr w:type="spellStart"/>
      <w:r w:rsidRPr="00031A3B">
        <w:rPr>
          <w:rFonts w:asciiTheme="majorBidi" w:hAnsiTheme="majorBidi" w:cstheme="majorBidi"/>
        </w:rPr>
        <w:t>ledowe</w:t>
      </w:r>
      <w:proofErr w:type="spellEnd"/>
      <w:r w:rsidRPr="00031A3B">
        <w:rPr>
          <w:rFonts w:asciiTheme="majorBidi" w:hAnsiTheme="majorBidi" w:cstheme="majorBidi"/>
        </w:rPr>
        <w:t>. W tym momencie 100% naszego oświetlenia ulicznego byłoby energooszczędne.</w:t>
      </w:r>
    </w:p>
    <w:p w:rsidR="00031A3B" w:rsidRPr="00031A3B" w:rsidRDefault="00031A3B" w:rsidP="00031A3B">
      <w:pPr>
        <w:pStyle w:val="Akapitzlist"/>
        <w:numPr>
          <w:ilvl w:val="1"/>
          <w:numId w:val="23"/>
        </w:numPr>
        <w:spacing w:after="0" w:line="240" w:lineRule="auto"/>
        <w:ind w:left="993" w:hanging="284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Otrzymano promesę wstępną na inwestycję w ramach programu Polski Ład „Rozbudowa przedszkola miejskiego w Białym Borze”,</w:t>
      </w:r>
    </w:p>
    <w:p w:rsidR="00031A3B" w:rsidRPr="00031A3B" w:rsidRDefault="00031A3B" w:rsidP="00031A3B">
      <w:pPr>
        <w:pStyle w:val="Akapitzlist"/>
        <w:numPr>
          <w:ilvl w:val="1"/>
          <w:numId w:val="23"/>
        </w:numPr>
        <w:spacing w:after="0" w:line="240" w:lineRule="auto"/>
        <w:ind w:left="993" w:hanging="284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Otrzymaliśmy promesę wstępną na inwestycję w ramach programu Polski Ład „Modernizacja Szkoły Podstawowej im. Juliana Tuwima w Drzonowie”,  </w:t>
      </w:r>
    </w:p>
    <w:p w:rsidR="00031A3B" w:rsidRPr="00031A3B" w:rsidRDefault="00031A3B" w:rsidP="00031A3B">
      <w:pPr>
        <w:pStyle w:val="Akapitzlist"/>
        <w:numPr>
          <w:ilvl w:val="1"/>
          <w:numId w:val="23"/>
        </w:numPr>
        <w:spacing w:after="0" w:line="240" w:lineRule="auto"/>
        <w:ind w:left="993" w:hanging="284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Otrzymano promesę wstępną na inwestycję w ramach programu Polski Ład „renowacja </w:t>
      </w:r>
      <w:r>
        <w:rPr>
          <w:rFonts w:asciiTheme="majorBidi" w:hAnsiTheme="majorBidi" w:cstheme="majorBidi"/>
        </w:rPr>
        <w:br/>
      </w:r>
      <w:r w:rsidRPr="00031A3B">
        <w:rPr>
          <w:rFonts w:asciiTheme="majorBidi" w:hAnsiTheme="majorBidi" w:cstheme="majorBidi"/>
        </w:rPr>
        <w:t>i zabezpieczenie budynku cerkwi projektu prof. Jerzego Nowosielskiego w Białym Borze”,</w:t>
      </w:r>
    </w:p>
    <w:p w:rsidR="00031A3B" w:rsidRPr="00031A3B" w:rsidRDefault="00031A3B" w:rsidP="00031A3B">
      <w:pPr>
        <w:pStyle w:val="Akapitzlist"/>
        <w:numPr>
          <w:ilvl w:val="1"/>
          <w:numId w:val="23"/>
        </w:numPr>
        <w:spacing w:after="0" w:line="240" w:lineRule="auto"/>
        <w:ind w:left="993" w:hanging="284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Złożyliśmy wniosek o dofinansowanie remontu boiska „ORLIK” – wniosek przeszedł pozytywnie weryfikację formalną i czeka na rozstrzygnięcie konkursu.</w:t>
      </w:r>
    </w:p>
    <w:p w:rsidR="00031A3B" w:rsidRPr="00031A3B" w:rsidRDefault="00031A3B" w:rsidP="00031A3B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Theme="majorBidi" w:hAnsiTheme="majorBidi" w:cstheme="majorBidi"/>
          <w:color w:val="C00000"/>
        </w:rPr>
      </w:pPr>
      <w:r w:rsidRPr="00031A3B">
        <w:rPr>
          <w:rFonts w:asciiTheme="majorBidi" w:hAnsiTheme="majorBidi" w:cstheme="majorBidi"/>
        </w:rPr>
        <w:t>Zadania bieżące w zakresie dróg gminnych:</w:t>
      </w:r>
    </w:p>
    <w:p w:rsidR="00031A3B" w:rsidRPr="00031A3B" w:rsidRDefault="00031A3B" w:rsidP="00031A3B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wydano 15 uzgodnień na zajęcie pasa drogowego oraz mieszczenie urządzeń w pasie dróg,</w:t>
      </w:r>
    </w:p>
    <w:p w:rsidR="00031A3B" w:rsidRPr="00031A3B" w:rsidRDefault="00031A3B" w:rsidP="00031A3B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zamontowano ograniczniki parkingowe na parkingu przy ul. Słupskiej w Białym Borze,</w:t>
      </w:r>
    </w:p>
    <w:p w:rsidR="00031A3B" w:rsidRPr="00031A3B" w:rsidRDefault="00031A3B" w:rsidP="00031A3B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Theme="majorBidi" w:hAnsiTheme="majorBidi" w:cstheme="majorBidi"/>
          <w:color w:val="C00000"/>
        </w:rPr>
      </w:pPr>
      <w:r w:rsidRPr="00031A3B">
        <w:rPr>
          <w:rFonts w:asciiTheme="majorBidi" w:hAnsiTheme="majorBidi" w:cstheme="majorBidi"/>
        </w:rPr>
        <w:t xml:space="preserve"> Ubezpieczenia:</w:t>
      </w:r>
    </w:p>
    <w:p w:rsidR="00031A3B" w:rsidRPr="00031A3B" w:rsidRDefault="00031A3B" w:rsidP="00031A3B">
      <w:pPr>
        <w:pStyle w:val="Akapitzlist"/>
        <w:numPr>
          <w:ilvl w:val="0"/>
          <w:numId w:val="19"/>
        </w:numPr>
        <w:spacing w:after="0" w:line="240" w:lineRule="auto"/>
        <w:ind w:left="426" w:hanging="426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Zgłoszono 2 sprawy do ubezpieczyciela mienia gminnego.</w:t>
      </w:r>
    </w:p>
    <w:p w:rsidR="00031A3B" w:rsidRPr="00031A3B" w:rsidRDefault="00031A3B" w:rsidP="001B3D80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Nadano 4 numery porządkowe budynkom.</w:t>
      </w:r>
    </w:p>
    <w:p w:rsidR="00031A3B" w:rsidRPr="00031A3B" w:rsidRDefault="00031A3B" w:rsidP="001B3D8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contextualSpacing w:val="0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Udzielono informację publiczną w 3 sprawach.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Z  pracy  międzysesyjnej  z wykonania zadań na </w:t>
      </w:r>
      <w:r w:rsidRPr="00031A3B">
        <w:rPr>
          <w:rFonts w:asciiTheme="majorBidi" w:hAnsiTheme="majorBidi" w:cstheme="majorBidi"/>
          <w:bCs/>
        </w:rPr>
        <w:t xml:space="preserve">stanowisku ds. planowania przestrzennego </w:t>
      </w:r>
      <w:r>
        <w:rPr>
          <w:rFonts w:asciiTheme="majorBidi" w:hAnsiTheme="majorBidi" w:cstheme="majorBidi"/>
          <w:bCs/>
        </w:rPr>
        <w:br/>
      </w:r>
      <w:r w:rsidRPr="00031A3B">
        <w:rPr>
          <w:rFonts w:asciiTheme="majorBidi" w:hAnsiTheme="majorBidi" w:cstheme="majorBidi"/>
        </w:rPr>
        <w:t>W  opisywanym okresie międzysesyjnym na stanowisku d.s. planowania przestrzennego podejmowano następujące czynności: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  <w:u w:val="single"/>
        </w:rPr>
      </w:pPr>
      <w:r w:rsidRPr="00031A3B">
        <w:rPr>
          <w:rFonts w:asciiTheme="majorBidi" w:hAnsiTheme="majorBidi" w:cstheme="majorBidi"/>
          <w:u w:val="single"/>
        </w:rPr>
        <w:lastRenderedPageBreak/>
        <w:t xml:space="preserve">Decyzje o ustaleniu warunków zabudowy 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Zakończono 17 postępowań administracyjnych wydając decyzje o warunkach zabudowy ( w tym przeniesienia decyzji i zmiany decyzji).</w:t>
      </w:r>
      <w:r w:rsidR="001B3D80">
        <w:rPr>
          <w:rFonts w:asciiTheme="majorBidi" w:hAnsiTheme="majorBidi" w:cstheme="majorBidi"/>
        </w:rPr>
        <w:t xml:space="preserve"> </w:t>
      </w:r>
      <w:r w:rsidRPr="00031A3B">
        <w:rPr>
          <w:rFonts w:asciiTheme="majorBidi" w:hAnsiTheme="majorBidi" w:cstheme="majorBidi"/>
        </w:rPr>
        <w:t xml:space="preserve">W opracowaniu jest 12 wniosków dotyczących  postępowań </w:t>
      </w:r>
      <w:r w:rsidR="001B3D80">
        <w:rPr>
          <w:rFonts w:asciiTheme="majorBidi" w:hAnsiTheme="majorBidi" w:cstheme="majorBidi"/>
        </w:rPr>
        <w:br/>
      </w:r>
      <w:r w:rsidRPr="00031A3B">
        <w:rPr>
          <w:rFonts w:asciiTheme="majorBidi" w:hAnsiTheme="majorBidi" w:cstheme="majorBidi"/>
        </w:rPr>
        <w:t>o wydanie decyzji ustalającej warunki zabudowy.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  <w:u w:val="single"/>
        </w:rPr>
      </w:pPr>
      <w:r w:rsidRPr="00031A3B">
        <w:rPr>
          <w:rFonts w:asciiTheme="majorBidi" w:hAnsiTheme="majorBidi" w:cstheme="majorBidi"/>
          <w:u w:val="single"/>
        </w:rPr>
        <w:t>Lokalizacje inwestycji celu publicznego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 opracowaniu jest 1 wniosek o ustalenie lokalizacji inwestycji celu publicznego na wniosek </w:t>
      </w:r>
      <w:r w:rsidRPr="00031A3B">
        <w:rPr>
          <w:rFonts w:asciiTheme="majorBidi" w:hAnsiTheme="majorBidi" w:cstheme="majorBidi"/>
        </w:rPr>
        <w:br/>
        <w:t>Gminy Biały Bór, ul. Słupska 10, 78-426 Biały Bór w sprawie ustalenia lokalizacji inwestycji celu publicznego dla inwestycji polegającej  na budowie czytelni i galerii książki w Białym Borze</w:t>
      </w:r>
      <w:r w:rsidRPr="00031A3B">
        <w:rPr>
          <w:rFonts w:asciiTheme="majorBidi" w:hAnsiTheme="majorBidi" w:cstheme="majorBidi"/>
          <w:iCs/>
          <w:color w:val="222222"/>
          <w:shd w:val="clear" w:color="auto" w:fill="FFFFFF"/>
        </w:rPr>
        <w:t xml:space="preserve"> na działce  nr: 132/1 obręb 04 m. Biały Bór - gmina Biały Bór.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  <w:u w:val="single"/>
        </w:rPr>
        <w:t>Zaświadczenia i wypisy i wyrysy z miejscowych planów zagospodarowania przestrzennego</w:t>
      </w:r>
      <w:r w:rsidRPr="00031A3B">
        <w:rPr>
          <w:rFonts w:asciiTheme="majorBidi" w:hAnsiTheme="majorBidi" w:cstheme="majorBidi"/>
        </w:rPr>
        <w:t>.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 xml:space="preserve">Wydano zaświadczenia o przeznaczeniu działek w tym wypisy i wyrysy z miejscowych planów zagospodarowania przestrzennego – 77 szt. </w:t>
      </w:r>
    </w:p>
    <w:p w:rsidR="00031A3B" w:rsidRPr="00031A3B" w:rsidRDefault="00031A3B" w:rsidP="001B3D80">
      <w:pPr>
        <w:spacing w:after="0" w:line="240" w:lineRule="auto"/>
        <w:jc w:val="both"/>
        <w:rPr>
          <w:rFonts w:asciiTheme="majorBidi" w:hAnsiTheme="majorBidi" w:cstheme="majorBidi"/>
          <w:u w:val="single"/>
        </w:rPr>
      </w:pPr>
      <w:r w:rsidRPr="00031A3B">
        <w:rPr>
          <w:rFonts w:asciiTheme="majorBidi" w:hAnsiTheme="majorBidi" w:cstheme="majorBidi"/>
          <w:u w:val="single"/>
        </w:rPr>
        <w:t>Zmiana studium</w:t>
      </w:r>
    </w:p>
    <w:p w:rsidR="00031A3B" w:rsidRPr="00031A3B" w:rsidRDefault="00031A3B" w:rsidP="001B3D80">
      <w:pPr>
        <w:pStyle w:val="Tekstpodstawowy"/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031A3B">
        <w:rPr>
          <w:rStyle w:val="apple-style-span"/>
          <w:rFonts w:asciiTheme="majorBidi" w:hAnsiTheme="majorBidi" w:cstheme="majorBidi"/>
          <w:shd w:val="clear" w:color="auto" w:fill="FFFFFF"/>
        </w:rPr>
        <w:t xml:space="preserve">Rada Miejska w Białym Borze podjęła </w:t>
      </w:r>
      <w:r w:rsidRPr="00031A3B">
        <w:rPr>
          <w:rFonts w:asciiTheme="majorBidi" w:hAnsiTheme="majorBidi" w:cstheme="majorBidi"/>
          <w:bCs/>
        </w:rPr>
        <w:t xml:space="preserve">Uchwałę Nr LVIII/379/2023 z dnia 12 czerwca 2023 r. w sprawie przystąpienia do sporządzenia zmiany studium uwarunkowań i kierunków zagospodarowania przestrzennego Miasta i Gminy Biały Bór dla obszarów obejmujących fragmenty obrębów geodezyjnych Biskupice, Biała, Kazimierz, </w:t>
      </w:r>
      <w:proofErr w:type="spellStart"/>
      <w:r w:rsidRPr="00031A3B">
        <w:rPr>
          <w:rFonts w:asciiTheme="majorBidi" w:hAnsiTheme="majorBidi" w:cstheme="majorBidi"/>
          <w:bCs/>
        </w:rPr>
        <w:t>Stepień</w:t>
      </w:r>
      <w:proofErr w:type="spellEnd"/>
      <w:r w:rsidRPr="00031A3B">
        <w:rPr>
          <w:rFonts w:asciiTheme="majorBidi" w:hAnsiTheme="majorBidi" w:cstheme="majorBidi"/>
          <w:bCs/>
        </w:rPr>
        <w:t>, Drzonowo.</w:t>
      </w:r>
    </w:p>
    <w:p w:rsidR="00031A3B" w:rsidRPr="00031A3B" w:rsidRDefault="00031A3B" w:rsidP="005D11A1">
      <w:pPr>
        <w:spacing w:after="0" w:line="240" w:lineRule="auto"/>
        <w:jc w:val="both"/>
        <w:rPr>
          <w:rFonts w:asciiTheme="majorBidi" w:hAnsiTheme="majorBidi" w:cstheme="majorBidi"/>
        </w:rPr>
      </w:pPr>
      <w:r w:rsidRPr="00031A3B">
        <w:rPr>
          <w:rFonts w:asciiTheme="majorBidi" w:hAnsiTheme="majorBidi" w:cstheme="majorBidi"/>
        </w:rPr>
        <w:t>Projekt zmiany Studium posiada ju</w:t>
      </w:r>
      <w:r w:rsidR="005D11A1">
        <w:rPr>
          <w:rFonts w:asciiTheme="majorBidi" w:hAnsiTheme="majorBidi" w:cstheme="majorBidi"/>
        </w:rPr>
        <w:t>ż</w:t>
      </w:r>
      <w:r w:rsidRPr="00031A3B">
        <w:rPr>
          <w:rFonts w:asciiTheme="majorBidi" w:hAnsiTheme="majorBidi" w:cstheme="majorBidi"/>
        </w:rPr>
        <w:t xml:space="preserve"> wszystkie wymagane prawem opinie i uzgodnienia. Po ponownym sprawdzeniu i uzupełnieniu projekt zmiany Studium będzie przygotowany do wyłożenia i do przeprowadzenia dyskusji publiczne</w:t>
      </w:r>
      <w:r w:rsidR="00567847">
        <w:rPr>
          <w:rFonts w:asciiTheme="majorBidi" w:hAnsiTheme="majorBidi" w:cstheme="majorBidi"/>
        </w:rPr>
        <w:t>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lang w:eastAsia="pl-PL"/>
        </w:rPr>
      </w:pPr>
      <w:r w:rsidRPr="00031A3B">
        <w:rPr>
          <w:rFonts w:asciiTheme="majorBidi" w:hAnsiTheme="majorBidi" w:cstheme="majorBidi"/>
          <w:color w:val="000000"/>
        </w:rPr>
        <w:br/>
      </w:r>
      <w:r>
        <w:rPr>
          <w:rFonts w:ascii="Times New Roman" w:eastAsiaTheme="minorEastAsia" w:hAnsi="Times New Roman" w:cs="Times New Roman"/>
          <w:b/>
          <w:i/>
          <w:lang w:eastAsia="pl-PL"/>
        </w:rPr>
        <w:t xml:space="preserve">PKT 5 INFORMACJA O DZIAŁALNOŚCI STAŁYCH KOMISJI RADY MIEJSKIEJ </w:t>
      </w:r>
      <w:r>
        <w:rPr>
          <w:rFonts w:ascii="Times New Roman" w:eastAsiaTheme="minorEastAsia" w:hAnsi="Times New Roman" w:cs="Times New Roman"/>
          <w:b/>
          <w:i/>
          <w:lang w:eastAsia="pl-PL"/>
        </w:rPr>
        <w:br/>
        <w:t>W BIAŁYM BORZE W OKRESIE MIĘDZYSESYJNYM</w:t>
      </w:r>
    </w:p>
    <w:p w:rsidR="008D45F2" w:rsidRDefault="008D45F2" w:rsidP="00F16C66">
      <w:pPr>
        <w:spacing w:after="0" w:line="240" w:lineRule="auto"/>
        <w:jc w:val="both"/>
        <w:rPr>
          <w:rFonts w:asciiTheme="majorBidi" w:hAnsiTheme="majorBidi" w:cstheme="majorBidi"/>
          <w:color w:val="000000"/>
        </w:rPr>
      </w:pPr>
      <w:r>
        <w:rPr>
          <w:rFonts w:asciiTheme="majorBidi" w:eastAsiaTheme="minorEastAsia" w:hAnsiTheme="majorBidi" w:cstheme="majorBidi"/>
          <w:bCs/>
          <w:iCs/>
          <w:lang w:eastAsia="pl-PL"/>
        </w:rPr>
        <w:t>Informacj</w:t>
      </w:r>
      <w:r w:rsidR="00D97172">
        <w:rPr>
          <w:rFonts w:asciiTheme="majorBidi" w:eastAsiaTheme="minorEastAsia" w:hAnsiTheme="majorBidi" w:cstheme="majorBidi"/>
          <w:bCs/>
          <w:iCs/>
          <w:lang w:eastAsia="pl-PL"/>
        </w:rPr>
        <w:t>ę</w:t>
      </w:r>
      <w:r>
        <w:rPr>
          <w:rFonts w:asciiTheme="majorBidi" w:eastAsiaTheme="minorEastAsia" w:hAnsiTheme="majorBidi" w:cstheme="majorBidi"/>
          <w:bCs/>
          <w:iCs/>
          <w:lang w:eastAsia="pl-PL"/>
        </w:rPr>
        <w:t xml:space="preserve"> </w:t>
      </w:r>
      <w:r w:rsidR="00D97172">
        <w:rPr>
          <w:rFonts w:asciiTheme="majorBidi" w:eastAsiaTheme="minorEastAsia" w:hAnsiTheme="majorBidi" w:cstheme="majorBidi"/>
          <w:bCs/>
          <w:iCs/>
          <w:lang w:eastAsia="pl-PL"/>
        </w:rPr>
        <w:t xml:space="preserve">o pracy Komisji Rewizyjnej w okresie międzysesyjnym </w:t>
      </w:r>
      <w:r>
        <w:rPr>
          <w:rFonts w:asciiTheme="majorBidi" w:eastAsiaTheme="minorEastAsia" w:hAnsiTheme="majorBidi" w:cstheme="majorBidi"/>
          <w:bCs/>
          <w:iCs/>
          <w:lang w:eastAsia="pl-PL"/>
        </w:rPr>
        <w:t xml:space="preserve">złożyła Radna </w:t>
      </w:r>
      <w:r w:rsidR="00D97172">
        <w:rPr>
          <w:rFonts w:asciiTheme="majorBidi" w:eastAsiaTheme="minorEastAsia" w:hAnsiTheme="majorBidi" w:cstheme="majorBidi"/>
          <w:bCs/>
          <w:iCs/>
          <w:lang w:eastAsia="pl-PL"/>
        </w:rPr>
        <w:t>Lucyna Lesińska</w:t>
      </w:r>
      <w:r w:rsidR="00D97172">
        <w:rPr>
          <w:rFonts w:asciiTheme="majorBidi" w:hAnsiTheme="majorBidi" w:cstheme="majorBidi"/>
          <w:color w:val="000000"/>
        </w:rPr>
        <w:t xml:space="preserve">, jak również omówiła realizowane działania </w:t>
      </w:r>
      <w:r w:rsidR="00F16C66">
        <w:rPr>
          <w:rFonts w:asciiTheme="majorBidi" w:hAnsiTheme="majorBidi" w:cstheme="majorBidi"/>
          <w:color w:val="000000"/>
        </w:rPr>
        <w:t xml:space="preserve">Komisji Edukacji, Kultury  Spraw Społecznych </w:t>
      </w:r>
      <w:r w:rsidR="00D97172">
        <w:rPr>
          <w:rFonts w:asciiTheme="majorBidi" w:hAnsiTheme="majorBidi" w:cstheme="majorBidi"/>
          <w:color w:val="000000"/>
        </w:rPr>
        <w:t xml:space="preserve">w zastępstwie nieobecnej Przewodniczącej </w:t>
      </w:r>
      <w:r w:rsidR="00F16C66">
        <w:rPr>
          <w:rFonts w:asciiTheme="majorBidi" w:hAnsiTheme="majorBidi" w:cstheme="majorBidi"/>
          <w:color w:val="000000"/>
        </w:rPr>
        <w:t xml:space="preserve">Katarzyny Borowicz. </w:t>
      </w:r>
    </w:p>
    <w:p w:rsidR="008D45F2" w:rsidRDefault="008D45F2" w:rsidP="00F16C66">
      <w:pPr>
        <w:spacing w:after="0" w:line="240" w:lineRule="auto"/>
        <w:jc w:val="both"/>
        <w:rPr>
          <w:rFonts w:asciiTheme="majorBidi" w:hAnsiTheme="majorBidi" w:cstheme="majorBidi"/>
          <w:color w:val="000000"/>
        </w:rPr>
      </w:pPr>
      <w:r>
        <w:rPr>
          <w:rFonts w:asciiTheme="majorBidi" w:hAnsiTheme="majorBidi" w:cstheme="majorBidi"/>
          <w:color w:val="000000"/>
        </w:rPr>
        <w:t xml:space="preserve">Waldemar </w:t>
      </w:r>
      <w:proofErr w:type="spellStart"/>
      <w:r>
        <w:rPr>
          <w:rFonts w:asciiTheme="majorBidi" w:hAnsiTheme="majorBidi" w:cstheme="majorBidi"/>
          <w:color w:val="000000"/>
        </w:rPr>
        <w:t>Krużyński</w:t>
      </w:r>
      <w:proofErr w:type="spellEnd"/>
      <w:r>
        <w:rPr>
          <w:rFonts w:asciiTheme="majorBidi" w:hAnsiTheme="majorBidi" w:cstheme="majorBidi"/>
          <w:color w:val="000000"/>
        </w:rPr>
        <w:t xml:space="preserve"> Przewodniczący Komisji Rozwoju Gospodarczego, Gospodarki Komunalnej </w:t>
      </w:r>
      <w:r w:rsidR="00D97172">
        <w:rPr>
          <w:rFonts w:asciiTheme="majorBidi" w:hAnsiTheme="majorBidi" w:cstheme="majorBidi"/>
          <w:color w:val="000000"/>
        </w:rPr>
        <w:br/>
      </w:r>
      <w:r>
        <w:rPr>
          <w:rFonts w:asciiTheme="majorBidi" w:hAnsiTheme="majorBidi" w:cstheme="majorBidi"/>
          <w:color w:val="000000"/>
        </w:rPr>
        <w:t>i Mieszkaniowej oraz Bezpieczeństwa Publicznego poinformował</w:t>
      </w:r>
      <w:r w:rsidR="00F16C66">
        <w:rPr>
          <w:rFonts w:asciiTheme="majorBidi" w:hAnsiTheme="majorBidi" w:cstheme="majorBidi"/>
          <w:color w:val="000000"/>
        </w:rPr>
        <w:t xml:space="preserve"> o odbytym posiedzeniu swojej Komisji z udziałem Kierownika Posterunku Policji i Komendanta OSP.</w:t>
      </w:r>
    </w:p>
    <w:p w:rsidR="008D45F2" w:rsidRDefault="008D45F2" w:rsidP="008D45F2">
      <w:pPr>
        <w:spacing w:after="0" w:line="240" w:lineRule="auto"/>
        <w:rPr>
          <w:rFonts w:asciiTheme="majorBidi" w:hAnsiTheme="majorBidi" w:cstheme="majorBidi"/>
          <w:color w:val="000000"/>
        </w:rPr>
      </w:pPr>
    </w:p>
    <w:p w:rsidR="008D45F2" w:rsidRDefault="008D45F2" w:rsidP="00EE28A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lang w:eastAsia="pl-PL"/>
        </w:rPr>
      </w:pPr>
      <w:r>
        <w:rPr>
          <w:rFonts w:ascii="Times New Roman" w:eastAsiaTheme="minorEastAsia" w:hAnsi="Times New Roman" w:cs="Times New Roman"/>
          <w:b/>
          <w:i/>
          <w:lang w:eastAsia="pl-PL"/>
        </w:rPr>
        <w:t>PKT 6 ODPOWIEDZI  NA INTERPELACJE I WNIOSKI RADNYCH</w:t>
      </w:r>
    </w:p>
    <w:p w:rsidR="004809B5" w:rsidRDefault="004809B5" w:rsidP="00C11B67">
      <w:pPr>
        <w:tabs>
          <w:tab w:val="left" w:pos="2127"/>
        </w:tabs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Radna Grażyna Lechowicz – </w:t>
      </w:r>
      <w:r w:rsidR="00E76831">
        <w:rPr>
          <w:rFonts w:ascii="Times New Roman" w:eastAsiaTheme="minorEastAsia" w:hAnsi="Times New Roman" w:cs="Times New Roman"/>
          <w:lang w:eastAsia="pl-PL"/>
        </w:rPr>
        <w:t>ja już bardzo dawno złożyłam interpelację</w:t>
      </w:r>
      <w:r w:rsidR="00464DEB">
        <w:rPr>
          <w:rFonts w:ascii="Times New Roman" w:eastAsiaTheme="minorEastAsia" w:hAnsi="Times New Roman" w:cs="Times New Roman"/>
          <w:lang w:eastAsia="pl-PL"/>
        </w:rPr>
        <w:t xml:space="preserve"> w sprawie parkingu przy ulicy Słupskiej</w:t>
      </w:r>
      <w:r w:rsidR="00F214E1">
        <w:rPr>
          <w:rFonts w:ascii="Times New Roman" w:eastAsiaTheme="minorEastAsia" w:hAnsi="Times New Roman" w:cs="Times New Roman"/>
          <w:lang w:eastAsia="pl-PL"/>
        </w:rPr>
        <w:t xml:space="preserve"> i w pierwszym przypadku część interpelacji  tylko odczytano i odpowiedziano na nią, w związku </w:t>
      </w:r>
      <w:r w:rsidR="00EE28A1">
        <w:rPr>
          <w:rFonts w:ascii="Times New Roman" w:eastAsiaTheme="minorEastAsia" w:hAnsi="Times New Roman" w:cs="Times New Roman"/>
          <w:lang w:eastAsia="pl-PL"/>
        </w:rPr>
        <w:br/>
      </w:r>
      <w:r w:rsidR="00F214E1">
        <w:rPr>
          <w:rFonts w:ascii="Times New Roman" w:eastAsiaTheme="minorEastAsia" w:hAnsi="Times New Roman" w:cs="Times New Roman"/>
          <w:lang w:eastAsia="pl-PL"/>
        </w:rPr>
        <w:t xml:space="preserve">z czym ponowiłam ją, a teraz jestem bardzo niezadowolona ponieważ odpowiedziano, że istniejące ogrodzenie jest około pół metra poza granicą prywatnej posesji. </w:t>
      </w:r>
      <w:r w:rsidR="00F030F7">
        <w:rPr>
          <w:rFonts w:ascii="Times New Roman" w:eastAsiaTheme="minorEastAsia" w:hAnsi="Times New Roman" w:cs="Times New Roman"/>
          <w:lang w:eastAsia="pl-PL"/>
        </w:rPr>
        <w:t xml:space="preserve">To jest skandaliczne, że piszemy rzeczy, które nie są sprawdzone i nie są prawdą. </w:t>
      </w:r>
      <w:r w:rsidR="0062059A">
        <w:rPr>
          <w:rFonts w:ascii="Times New Roman" w:eastAsiaTheme="minorEastAsia" w:hAnsi="Times New Roman" w:cs="Times New Roman"/>
          <w:lang w:eastAsia="pl-PL"/>
        </w:rPr>
        <w:t xml:space="preserve">Ten przemysł pogardy w naszej gminie ciągle trwa i nie liczy się zdanie mieszkańców, nie liczy się ich dobro, byleby dobrze wypadało na piśmie. </w:t>
      </w:r>
      <w:r w:rsidR="000832A4">
        <w:rPr>
          <w:rFonts w:ascii="Times New Roman" w:eastAsiaTheme="minorEastAsia" w:hAnsi="Times New Roman" w:cs="Times New Roman"/>
          <w:lang w:eastAsia="pl-PL"/>
        </w:rPr>
        <w:t xml:space="preserve">Wcześniej pracownik Urzędu powiedział nam, że w części ogrodzenie było przesunięte od strony nie drogi nr 25 tylko na końcu posesji o 40 cm. </w:t>
      </w:r>
      <w:r w:rsidR="00A92861">
        <w:rPr>
          <w:rFonts w:ascii="Times New Roman" w:eastAsiaTheme="minorEastAsia" w:hAnsi="Times New Roman" w:cs="Times New Roman"/>
          <w:lang w:eastAsia="pl-PL"/>
        </w:rPr>
        <w:t xml:space="preserve">Jak rozmawiałam z właścicielem był  bardzo zdziwiony, 40? przecież oni by rozwalili ten płot. Na końcu 20 cm jest  przesunięty, ale ja tego nie robiłem i jak uważali, to mogli przesunąć. </w:t>
      </w:r>
      <w:r w:rsidR="00D80CF7">
        <w:rPr>
          <w:rFonts w:ascii="Times New Roman" w:eastAsiaTheme="minorEastAsia" w:hAnsi="Times New Roman" w:cs="Times New Roman"/>
          <w:lang w:eastAsia="pl-PL"/>
        </w:rPr>
        <w:t xml:space="preserve">Powiedział, że zaproponowano mu, żeby przekazał gminie pół metra na całej  długości i on się nie zgodził. </w:t>
      </w:r>
      <w:r w:rsidR="001970A5">
        <w:rPr>
          <w:rFonts w:ascii="Times New Roman" w:eastAsiaTheme="minorEastAsia" w:hAnsi="Times New Roman" w:cs="Times New Roman"/>
          <w:lang w:eastAsia="pl-PL"/>
        </w:rPr>
        <w:t xml:space="preserve">A tu w odpowiedzi oficjalnie jest napisane. Na komisji poprosiliśmy pracownika, by wytłumaczył to, to powiedział, że </w:t>
      </w:r>
      <w:r w:rsidR="00C11B67">
        <w:rPr>
          <w:rFonts w:ascii="Times New Roman" w:eastAsiaTheme="minorEastAsia" w:hAnsi="Times New Roman" w:cs="Times New Roman"/>
          <w:lang w:eastAsia="pl-PL"/>
        </w:rPr>
        <w:t>on nie wie, bo</w:t>
      </w:r>
      <w:r w:rsidR="001970A5">
        <w:rPr>
          <w:rFonts w:ascii="Times New Roman" w:eastAsiaTheme="minorEastAsia" w:hAnsi="Times New Roman" w:cs="Times New Roman"/>
          <w:lang w:eastAsia="pl-PL"/>
        </w:rPr>
        <w:t xml:space="preserve"> musiałby wziąć geodetę</w:t>
      </w:r>
      <w:r w:rsidR="00C11B67">
        <w:rPr>
          <w:rFonts w:ascii="Times New Roman" w:eastAsiaTheme="minorEastAsia" w:hAnsi="Times New Roman" w:cs="Times New Roman"/>
          <w:lang w:eastAsia="pl-PL"/>
        </w:rPr>
        <w:t>,</w:t>
      </w:r>
      <w:r w:rsidR="001970A5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C11B67">
        <w:rPr>
          <w:rFonts w:ascii="Times New Roman" w:eastAsiaTheme="minorEastAsia" w:hAnsi="Times New Roman" w:cs="Times New Roman"/>
          <w:lang w:eastAsia="pl-PL"/>
        </w:rPr>
        <w:t>to już było</w:t>
      </w:r>
      <w:r w:rsidR="007F145A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1970A5">
        <w:rPr>
          <w:rFonts w:ascii="Times New Roman" w:eastAsiaTheme="minorEastAsia" w:hAnsi="Times New Roman" w:cs="Times New Roman"/>
          <w:lang w:eastAsia="pl-PL"/>
        </w:rPr>
        <w:t>5 lat temu, ale oczywiście w odpowiedzi na interpelację nie zawahał się, żeby napisać taką rzecz. Proszę to spraw</w:t>
      </w:r>
      <w:bookmarkStart w:id="0" w:name="_GoBack"/>
      <w:bookmarkEnd w:id="0"/>
      <w:r w:rsidR="001970A5">
        <w:rPr>
          <w:rFonts w:ascii="Times New Roman" w:eastAsiaTheme="minorEastAsia" w:hAnsi="Times New Roman" w:cs="Times New Roman"/>
          <w:lang w:eastAsia="pl-PL"/>
        </w:rPr>
        <w:t xml:space="preserve">dzić Panie Przewodniczący i proszę, żeby szanować ludzi i nie wprowadzać w błąd, bo to źle o nich świadczy.  </w:t>
      </w:r>
      <w:r w:rsidR="00BE0D91">
        <w:rPr>
          <w:rFonts w:ascii="Times New Roman" w:eastAsiaTheme="minorEastAsia" w:hAnsi="Times New Roman" w:cs="Times New Roman"/>
          <w:lang w:eastAsia="pl-PL"/>
        </w:rPr>
        <w:t>Wygląda na to, że ci ludzie są złodziejami ? Ukradli pół metra na rzecz gminy? Jak  to wygląda?</w:t>
      </w:r>
    </w:p>
    <w:p w:rsidR="00BE0D91" w:rsidRDefault="00BE0D91" w:rsidP="00EE28A1">
      <w:pPr>
        <w:tabs>
          <w:tab w:val="left" w:pos="2127"/>
        </w:tabs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Druga sprawa, to druga interpelacja dotycząca złego stanu chodnika na  długości posesji Zespołu Szkół Nr 7</w:t>
      </w:r>
      <w:r w:rsidR="00EE28A1">
        <w:rPr>
          <w:rFonts w:ascii="Times New Roman" w:eastAsiaTheme="minorEastAsia" w:hAnsi="Times New Roman" w:cs="Times New Roman"/>
          <w:lang w:eastAsia="pl-PL"/>
        </w:rPr>
        <w:br/>
      </w:r>
      <w:r>
        <w:rPr>
          <w:rFonts w:ascii="Times New Roman" w:eastAsiaTheme="minorEastAsia" w:hAnsi="Times New Roman" w:cs="Times New Roman"/>
          <w:lang w:eastAsia="pl-PL"/>
        </w:rPr>
        <w:t xml:space="preserve">i  prośba by spowolnić ruch na tej drodze, bo tam jest ponad 300 uczniów, chodzą na przerwę, a ruch odbywa się przez cały rok z nasileniem w okresie wiosenno-jesiennym i wakacyjnym  bardzo dużym z uwagi na to, </w:t>
      </w:r>
      <w:r w:rsidR="00EE28A1">
        <w:rPr>
          <w:rFonts w:ascii="Times New Roman" w:eastAsiaTheme="minorEastAsia" w:hAnsi="Times New Roman" w:cs="Times New Roman"/>
          <w:lang w:eastAsia="pl-PL"/>
        </w:rPr>
        <w:t>ż</w:t>
      </w:r>
      <w:r>
        <w:rPr>
          <w:rFonts w:ascii="Times New Roman" w:eastAsiaTheme="minorEastAsia" w:hAnsi="Times New Roman" w:cs="Times New Roman"/>
          <w:lang w:eastAsia="pl-PL"/>
        </w:rPr>
        <w:t xml:space="preserve">e nawigacje kierują na tą wąską drogę. </w:t>
      </w:r>
    </w:p>
    <w:p w:rsidR="00D948F6" w:rsidRDefault="008B750A" w:rsidP="00EE28A1">
      <w:pPr>
        <w:tabs>
          <w:tab w:val="left" w:pos="2127"/>
        </w:tabs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Odpowiedź jest dla mnie dziwna, bo ja nie interpelowałam o to, żeby tam zrobić zmianę organizacji ruchu, ale o zamontowanie jakiegoś spowalniacza. </w:t>
      </w:r>
      <w:r w:rsidR="001617A5">
        <w:rPr>
          <w:rFonts w:ascii="Times New Roman" w:eastAsiaTheme="minorEastAsia" w:hAnsi="Times New Roman" w:cs="Times New Roman"/>
          <w:lang w:eastAsia="pl-PL"/>
        </w:rPr>
        <w:t xml:space="preserve">Jeżeli chodzi o chodnik, to tylko na małym odcinku ten chodnik jest w strasznie złym stanie.  </w:t>
      </w:r>
      <w:r w:rsidR="00DF381D">
        <w:rPr>
          <w:rFonts w:ascii="Times New Roman" w:eastAsiaTheme="minorEastAsia" w:hAnsi="Times New Roman" w:cs="Times New Roman"/>
          <w:lang w:eastAsia="pl-PL"/>
        </w:rPr>
        <w:t>Zrobiłam to</w:t>
      </w:r>
      <w:r w:rsidR="007F145A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DF381D">
        <w:rPr>
          <w:rFonts w:ascii="Times New Roman" w:eastAsiaTheme="minorEastAsia" w:hAnsi="Times New Roman" w:cs="Times New Roman"/>
          <w:lang w:eastAsia="pl-PL"/>
        </w:rPr>
        <w:t xml:space="preserve">na prośbę dyrekcji i pracowników szkoły i jak przeczytali </w:t>
      </w:r>
      <w:r w:rsidR="003300E4">
        <w:rPr>
          <w:rFonts w:ascii="Times New Roman" w:eastAsiaTheme="minorEastAsia" w:hAnsi="Times New Roman" w:cs="Times New Roman"/>
          <w:lang w:eastAsia="pl-PL"/>
        </w:rPr>
        <w:t xml:space="preserve">te interpelacje, to powiedzieli, że my już nic od tej gminy i tego Burmistrza nie  chcemy. Nie potrzebnie  </w:t>
      </w:r>
      <w:r w:rsidR="001E3918">
        <w:rPr>
          <w:rFonts w:ascii="Times New Roman" w:eastAsiaTheme="minorEastAsia" w:hAnsi="Times New Roman" w:cs="Times New Roman"/>
          <w:lang w:eastAsia="pl-PL"/>
        </w:rPr>
        <w:t xml:space="preserve">nawet </w:t>
      </w:r>
      <w:r w:rsidR="003300E4" w:rsidRPr="001E3918">
        <w:rPr>
          <w:rFonts w:ascii="Times New Roman" w:eastAsiaTheme="minorEastAsia" w:hAnsi="Times New Roman" w:cs="Times New Roman"/>
          <w:lang w:eastAsia="pl-PL"/>
        </w:rPr>
        <w:t xml:space="preserve">te wnosiliśmy, </w:t>
      </w:r>
      <w:r w:rsidR="003300E4">
        <w:rPr>
          <w:rFonts w:ascii="Times New Roman" w:eastAsiaTheme="minorEastAsia" w:hAnsi="Times New Roman" w:cs="Times New Roman"/>
          <w:lang w:eastAsia="pl-PL"/>
        </w:rPr>
        <w:t xml:space="preserve">bo nigdy nic nam nie  chcą pomóc. </w:t>
      </w:r>
    </w:p>
    <w:p w:rsidR="008B750A" w:rsidRDefault="00D948F6" w:rsidP="001E3918">
      <w:pPr>
        <w:tabs>
          <w:tab w:val="left" w:pos="2127"/>
        </w:tabs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lastRenderedPageBreak/>
        <w:t xml:space="preserve">Przewodniczący Rady - po sesji sprawdzę dokumentację na parking, czy była takowa i jak to wygląda. </w:t>
      </w:r>
      <w:r w:rsidR="003F002F">
        <w:rPr>
          <w:rFonts w:ascii="Times New Roman" w:eastAsiaTheme="minorEastAsia" w:hAnsi="Times New Roman" w:cs="Times New Roman"/>
          <w:lang w:eastAsia="pl-PL"/>
        </w:rPr>
        <w:t xml:space="preserve">Na następne posiedzenie komisji zaprosimy pracownika odpowiedzianego za tą inwestycję i to sobie  wyjaśnimy. </w:t>
      </w:r>
      <w:r w:rsidR="007A7369">
        <w:rPr>
          <w:rFonts w:ascii="Times New Roman" w:eastAsiaTheme="minorEastAsia" w:hAnsi="Times New Roman" w:cs="Times New Roman"/>
          <w:lang w:eastAsia="pl-PL"/>
        </w:rPr>
        <w:t>Ustosunkowując się do drugiej interpelacji, to się nie zna</w:t>
      </w:r>
      <w:r w:rsidR="001E3918">
        <w:rPr>
          <w:rFonts w:ascii="Times New Roman" w:eastAsiaTheme="minorEastAsia" w:hAnsi="Times New Roman" w:cs="Times New Roman"/>
          <w:lang w:eastAsia="pl-PL"/>
        </w:rPr>
        <w:t>m</w:t>
      </w:r>
      <w:r w:rsidR="007A7369">
        <w:rPr>
          <w:rFonts w:ascii="Times New Roman" w:eastAsiaTheme="minorEastAsia" w:hAnsi="Times New Roman" w:cs="Times New Roman"/>
          <w:lang w:eastAsia="pl-PL"/>
        </w:rPr>
        <w:t xml:space="preserve"> się</w:t>
      </w:r>
      <w:r w:rsidR="001E3918">
        <w:rPr>
          <w:rFonts w:ascii="Times New Roman" w:eastAsiaTheme="minorEastAsia" w:hAnsi="Times New Roman" w:cs="Times New Roman"/>
          <w:lang w:eastAsia="pl-PL"/>
        </w:rPr>
        <w:t xml:space="preserve"> technicznie,</w:t>
      </w:r>
      <w:r w:rsidR="007A7369">
        <w:rPr>
          <w:rFonts w:ascii="Times New Roman" w:eastAsiaTheme="minorEastAsia" w:hAnsi="Times New Roman" w:cs="Times New Roman"/>
          <w:lang w:eastAsia="pl-PL"/>
        </w:rPr>
        <w:t xml:space="preserve"> jak </w:t>
      </w:r>
      <w:r w:rsidR="001E3918">
        <w:rPr>
          <w:rFonts w:ascii="Times New Roman" w:eastAsiaTheme="minorEastAsia" w:hAnsi="Times New Roman" w:cs="Times New Roman"/>
          <w:lang w:eastAsia="pl-PL"/>
        </w:rPr>
        <w:t xml:space="preserve">to </w:t>
      </w:r>
      <w:r w:rsidR="007A7369">
        <w:rPr>
          <w:rFonts w:ascii="Times New Roman" w:eastAsiaTheme="minorEastAsia" w:hAnsi="Times New Roman" w:cs="Times New Roman"/>
          <w:lang w:eastAsia="pl-PL"/>
        </w:rPr>
        <w:t>wygląda ze strony formalnej, ale</w:t>
      </w:r>
      <w:r w:rsidR="001E3918">
        <w:rPr>
          <w:rFonts w:ascii="Times New Roman" w:eastAsiaTheme="minorEastAsia" w:hAnsi="Times New Roman" w:cs="Times New Roman"/>
          <w:lang w:eastAsia="pl-PL"/>
        </w:rPr>
        <w:t xml:space="preserve"> były dyrektor</w:t>
      </w:r>
      <w:r w:rsidR="007A7369">
        <w:rPr>
          <w:rFonts w:ascii="Times New Roman" w:eastAsiaTheme="minorEastAsia" w:hAnsi="Times New Roman" w:cs="Times New Roman"/>
          <w:lang w:eastAsia="pl-PL"/>
        </w:rPr>
        <w:t xml:space="preserve"> Pan Włodzimierz Fil mówi, że zmiana organizacji ruchu jest niezbędna. </w:t>
      </w:r>
    </w:p>
    <w:p w:rsidR="006446F5" w:rsidRPr="007F145A" w:rsidRDefault="006446F5" w:rsidP="001E3918">
      <w:pPr>
        <w:tabs>
          <w:tab w:val="left" w:pos="2127"/>
        </w:tabs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Wiceprzewodniczący Rady Włodzimierz Fil – jeżeli mielibyś</w:t>
      </w:r>
      <w:r w:rsidR="001E3918">
        <w:rPr>
          <w:rFonts w:ascii="Times New Roman" w:eastAsiaTheme="minorEastAsia" w:hAnsi="Times New Roman" w:cs="Times New Roman"/>
          <w:lang w:eastAsia="pl-PL"/>
        </w:rPr>
        <w:t>my na  tej ulicy położyć progi spo</w:t>
      </w:r>
      <w:r>
        <w:rPr>
          <w:rFonts w:ascii="Times New Roman" w:eastAsiaTheme="minorEastAsia" w:hAnsi="Times New Roman" w:cs="Times New Roman"/>
          <w:lang w:eastAsia="pl-PL"/>
        </w:rPr>
        <w:t>walniające, to trzeba to</w:t>
      </w:r>
      <w:r w:rsidR="000760B0">
        <w:rPr>
          <w:rFonts w:ascii="Times New Roman" w:eastAsiaTheme="minorEastAsia" w:hAnsi="Times New Roman" w:cs="Times New Roman"/>
          <w:lang w:eastAsia="pl-PL"/>
        </w:rPr>
        <w:t xml:space="preserve"> oznakować odpowiednimi znakami, a ustawienie każdego znaku, t</w:t>
      </w:r>
      <w:r w:rsidR="00C44FD1">
        <w:rPr>
          <w:rFonts w:ascii="Times New Roman" w:eastAsiaTheme="minorEastAsia" w:hAnsi="Times New Roman" w:cs="Times New Roman"/>
          <w:lang w:eastAsia="pl-PL"/>
        </w:rPr>
        <w:t xml:space="preserve">o jest zmiana organizacji ruchu, czyli opracowanie i  </w:t>
      </w:r>
      <w:r w:rsidR="00AF22DD">
        <w:rPr>
          <w:rFonts w:ascii="Times New Roman" w:eastAsiaTheme="minorEastAsia" w:hAnsi="Times New Roman" w:cs="Times New Roman"/>
          <w:lang w:eastAsia="pl-PL"/>
        </w:rPr>
        <w:t xml:space="preserve">zatwierdzenie w tym wypadku </w:t>
      </w:r>
      <w:r w:rsidR="000760B0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AF22DD">
        <w:rPr>
          <w:rFonts w:ascii="Times New Roman" w:eastAsiaTheme="minorEastAsia" w:hAnsi="Times New Roman" w:cs="Times New Roman"/>
          <w:lang w:eastAsia="pl-PL"/>
        </w:rPr>
        <w:t>przez powiat</w:t>
      </w:r>
      <w:r w:rsidR="001E3918">
        <w:rPr>
          <w:rFonts w:ascii="Times New Roman" w:eastAsiaTheme="minorEastAsia" w:hAnsi="Times New Roman" w:cs="Times New Roman"/>
          <w:lang w:eastAsia="pl-PL"/>
        </w:rPr>
        <w:t xml:space="preserve">. To jest droga gminna, ale trzeba zajrzeć do ustawy o drogach publicznych i będzie tam napisane, co zatwierdza powiat. </w:t>
      </w:r>
      <w:r w:rsidR="00AF22DD" w:rsidRPr="007F145A">
        <w:rPr>
          <w:rFonts w:ascii="Times New Roman" w:eastAsiaTheme="minorEastAsia" w:hAnsi="Times New Roman" w:cs="Times New Roman"/>
          <w:color w:val="FF0000"/>
          <w:lang w:eastAsia="pl-PL"/>
        </w:rPr>
        <w:t xml:space="preserve"> </w:t>
      </w:r>
    </w:p>
    <w:p w:rsidR="004809B5" w:rsidRDefault="00E455DD" w:rsidP="00EE28A1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Przewodniczący Rady – będziemy jeszcze tą sprawę monitorować, bo to nie jest tak, że gmina nie współpracuje ze szkołą i jest tylko na „nie”. </w:t>
      </w:r>
    </w:p>
    <w:p w:rsidR="008D45F2" w:rsidRDefault="008D45F2" w:rsidP="008D45F2">
      <w:pPr>
        <w:spacing w:after="0" w:line="240" w:lineRule="auto"/>
        <w:rPr>
          <w:rFonts w:ascii="Times New Roman" w:eastAsiaTheme="minorEastAsia" w:hAnsi="Times New Roman" w:cs="Times New Roman"/>
          <w:b/>
          <w:i/>
          <w:lang w:eastAsia="pl-PL"/>
        </w:rPr>
      </w:pPr>
    </w:p>
    <w:p w:rsidR="004809B5" w:rsidRPr="004809B5" w:rsidRDefault="008D45F2" w:rsidP="004809B5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>
        <w:rPr>
          <w:rFonts w:ascii="Times New Roman" w:eastAsia="Times New Roman" w:hAnsi="Times New Roman" w:cs="Times New Roman"/>
          <w:b/>
          <w:i/>
          <w:lang w:eastAsia="pl-PL"/>
        </w:rPr>
        <w:t xml:space="preserve">PKT 7 </w:t>
      </w:r>
      <w:r w:rsidR="004809B5" w:rsidRPr="004809B5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INFORMACJA PRZEWODNICZĄCEGO  RADY MIEJSKIEJ W BIAŁY BORZE Z ANALIZY OŚWIADCZEŃ MAJATKOWYCH RADNYCH ZŁOŻONYCH ZA ROK 2022 ORAZ INFORMACJA BURMISTRZA BIAŁEGO BORU O OŚWIADCZENIACH MAJATKOWYCH  ZŁOŻONYCH PRZEZ PRACOWNIKÓW SAMORZĄDOWYCH</w:t>
      </w:r>
      <w:r w:rsidR="004809B5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</w:t>
      </w:r>
      <w:r w:rsidR="004809B5" w:rsidRPr="004809B5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ZA ROK 2022.</w:t>
      </w:r>
    </w:p>
    <w:p w:rsidR="008D45F2" w:rsidRDefault="008D45F2" w:rsidP="004809B5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eastAsia="pl-PL"/>
        </w:rPr>
      </w:pPr>
    </w:p>
    <w:p w:rsidR="008D45F2" w:rsidRDefault="008D45F2" w:rsidP="008D45F2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b/>
          <w:i/>
          <w:lang w:eastAsia="pl-PL"/>
        </w:rPr>
        <w:t xml:space="preserve">PKT 8 PODJĘCIE UCHWAŁ W SPRAWACH: </w:t>
      </w:r>
    </w:p>
    <w:p w:rsidR="008D45F2" w:rsidRDefault="008D45F2" w:rsidP="008D45F2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8D45F2" w:rsidRDefault="008D45F2" w:rsidP="008D45F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Theme="minorEastAsia" w:hAnsi="Times New Roman" w:cs="Times New Roman"/>
          <w:b/>
          <w:i/>
          <w:lang w:eastAsia="pl-PL"/>
        </w:rPr>
      </w:pPr>
      <w:bookmarkStart w:id="1" w:name="OLE_LINK6"/>
      <w:bookmarkStart w:id="2" w:name="OLE_LINK7"/>
      <w:r>
        <w:rPr>
          <w:rFonts w:ascii="Times New Roman" w:eastAsiaTheme="minorEastAsia" w:hAnsi="Times New Roman" w:cs="Times New Roman"/>
          <w:b/>
          <w:i/>
          <w:lang w:eastAsia="pl-PL"/>
        </w:rPr>
        <w:t>dokonania zmian w budżecie gminy Biały Bór na 2023 rok</w:t>
      </w:r>
    </w:p>
    <w:p w:rsidR="008D45F2" w:rsidRDefault="008D45F2" w:rsidP="008D45F2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3543A6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za -  1</w:t>
      </w:r>
      <w:r w:rsidR="003543A6">
        <w:rPr>
          <w:rFonts w:ascii="Times New Roman" w:eastAsiaTheme="minorEastAsia" w:hAnsi="Times New Roman" w:cs="Times New Roman"/>
          <w:lang w:eastAsia="pl-PL"/>
        </w:rPr>
        <w:t>0</w:t>
      </w:r>
      <w:r>
        <w:rPr>
          <w:rFonts w:ascii="Times New Roman" w:eastAsiaTheme="minorEastAsia" w:hAnsi="Times New Roman" w:cs="Times New Roman"/>
          <w:lang w:eastAsia="pl-PL"/>
        </w:rPr>
        <w:t xml:space="preserve">     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8D45F2" w:rsidRDefault="008D45F2" w:rsidP="008D45F2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lang w:eastAsia="pl-PL"/>
        </w:rPr>
      </w:pPr>
    </w:p>
    <w:p w:rsidR="008D45F2" w:rsidRDefault="008D45F2" w:rsidP="008D45F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hAnsiTheme="majorBidi" w:cstheme="majorBidi"/>
          <w:b/>
          <w:bCs/>
          <w:i/>
          <w:iCs/>
        </w:rPr>
        <w:t>uchwalenia zmiany wieloletniej prognozy finansowej Gminy Biały  Bór na lata 2023 -2036</w:t>
      </w:r>
    </w:p>
    <w:p w:rsidR="008D45F2" w:rsidRDefault="008D45F2" w:rsidP="008D45F2">
      <w:pPr>
        <w:pStyle w:val="Akapitzlist"/>
        <w:tabs>
          <w:tab w:val="left" w:pos="284"/>
        </w:tabs>
        <w:spacing w:after="0" w:line="240" w:lineRule="auto"/>
        <w:ind w:left="0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Brak uwag.</w:t>
      </w:r>
    </w:p>
    <w:p w:rsidR="008D45F2" w:rsidRDefault="008D45F2" w:rsidP="008D45F2">
      <w:pPr>
        <w:spacing w:after="0" w:line="240" w:lineRule="auto"/>
        <w:rPr>
          <w:rFonts w:asciiTheme="majorBidi" w:eastAsiaTheme="minorEastAsia" w:hAnsiTheme="majorBidi" w:cstheme="majorBidi"/>
          <w:lang w:eastAsia="pl-PL"/>
        </w:rPr>
      </w:pPr>
    </w:p>
    <w:bookmarkEnd w:id="1"/>
    <w:bookmarkEnd w:id="2"/>
    <w:p w:rsidR="008D45F2" w:rsidRDefault="008D45F2" w:rsidP="003543A6">
      <w:pPr>
        <w:spacing w:after="0" w:line="240" w:lineRule="auto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za -   1</w:t>
      </w:r>
      <w:r w:rsidR="003543A6">
        <w:rPr>
          <w:rFonts w:asciiTheme="majorBidi" w:eastAsiaTheme="minorEastAsia" w:hAnsiTheme="majorBidi" w:cstheme="majorBidi"/>
          <w:lang w:eastAsia="pl-PL"/>
        </w:rPr>
        <w:t>0</w:t>
      </w:r>
      <w:r>
        <w:rPr>
          <w:rFonts w:asciiTheme="majorBidi" w:eastAsiaTheme="minorEastAsia" w:hAnsiTheme="majorBidi" w:cstheme="majorBidi"/>
          <w:lang w:eastAsia="pl-PL"/>
        </w:rPr>
        <w:t xml:space="preserve">                                          </w:t>
      </w:r>
      <w:r>
        <w:rPr>
          <w:rFonts w:asciiTheme="majorBidi" w:eastAsiaTheme="minorEastAsia" w:hAnsiTheme="majorBidi" w:cstheme="majorBidi"/>
          <w:lang w:eastAsia="pl-PL"/>
        </w:rPr>
        <w:tab/>
      </w:r>
      <w:r>
        <w:rPr>
          <w:rFonts w:asciiTheme="majorBidi" w:eastAsiaTheme="minorEastAsia" w:hAnsiTheme="majorBidi" w:cstheme="majorBidi"/>
          <w:lang w:eastAsia="pl-PL"/>
        </w:rPr>
        <w:tab/>
        <w:t xml:space="preserve"> przeciw - xx              </w:t>
      </w:r>
      <w:r>
        <w:rPr>
          <w:rFonts w:asciiTheme="majorBidi" w:eastAsiaTheme="minorEastAsia" w:hAnsiTheme="majorBidi" w:cstheme="majorBidi"/>
          <w:lang w:eastAsia="pl-PL"/>
        </w:rPr>
        <w:tab/>
        <w:t xml:space="preserve">            wstrzymał się – xx</w:t>
      </w:r>
      <w:r>
        <w:rPr>
          <w:rFonts w:asciiTheme="majorBidi" w:eastAsiaTheme="minorEastAsia" w:hAnsiTheme="majorBidi" w:cstheme="majorBidi"/>
          <w:lang w:eastAsia="pl-PL"/>
        </w:rPr>
        <w:tab/>
      </w:r>
    </w:p>
    <w:p w:rsidR="008D45F2" w:rsidRDefault="008D45F2" w:rsidP="008D45F2">
      <w:pPr>
        <w:spacing w:after="0" w:line="240" w:lineRule="auto"/>
        <w:rPr>
          <w:rFonts w:asciiTheme="majorBidi" w:eastAsiaTheme="minorEastAsia" w:hAnsiTheme="majorBidi" w:cstheme="majorBidi"/>
          <w:b/>
          <w:bCs/>
          <w:i/>
          <w:iCs/>
          <w:lang w:eastAsia="pl-PL"/>
        </w:rPr>
      </w:pPr>
    </w:p>
    <w:p w:rsidR="003543A6" w:rsidRPr="003543A6" w:rsidRDefault="003543A6" w:rsidP="003543A6">
      <w:pPr>
        <w:tabs>
          <w:tab w:val="left" w:pos="284"/>
        </w:tabs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c)</w:t>
      </w:r>
      <w:r>
        <w:rPr>
          <w:rFonts w:asciiTheme="majorBidi" w:eastAsia="Times New Roman" w:hAnsiTheme="majorBidi" w:cstheme="majorBidi"/>
          <w:lang w:eastAsia="pl-PL"/>
        </w:rPr>
        <w:tab/>
      </w:r>
      <w:r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ustalenia stawki za 1 kilometr przebiegu pojazdu używanego do realizacji dowozu niepełnosprawnego dziecka przez rodzica do placówek oświatowych,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</w:p>
    <w:p w:rsidR="008D45F2" w:rsidRDefault="008D45F2" w:rsidP="003543A6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za -   1</w:t>
      </w:r>
      <w:r w:rsidR="003543A6">
        <w:rPr>
          <w:rFonts w:asciiTheme="majorBidi" w:eastAsiaTheme="minorEastAsia" w:hAnsiTheme="majorBidi" w:cstheme="majorBidi"/>
          <w:lang w:eastAsia="pl-PL"/>
        </w:rPr>
        <w:t>0</w:t>
      </w:r>
      <w:r>
        <w:rPr>
          <w:rFonts w:asciiTheme="majorBidi" w:eastAsiaTheme="minorEastAsia" w:hAnsiTheme="majorBidi" w:cstheme="majorBidi"/>
          <w:lang w:eastAsia="pl-PL"/>
        </w:rPr>
        <w:t xml:space="preserve">                                        </w:t>
      </w:r>
      <w:r>
        <w:rPr>
          <w:rFonts w:asciiTheme="majorBidi" w:eastAsiaTheme="minorEastAsia" w:hAnsiTheme="majorBidi" w:cstheme="majorBidi"/>
          <w:lang w:eastAsia="pl-PL"/>
        </w:rPr>
        <w:tab/>
      </w:r>
      <w:r>
        <w:rPr>
          <w:rFonts w:asciiTheme="majorBidi" w:eastAsiaTheme="minorEastAsia" w:hAnsiTheme="majorBidi" w:cstheme="majorBidi"/>
          <w:lang w:eastAsia="pl-PL"/>
        </w:rPr>
        <w:tab/>
        <w:t xml:space="preserve"> przeciw - xx              </w:t>
      </w:r>
      <w:r>
        <w:rPr>
          <w:rFonts w:asciiTheme="majorBidi" w:eastAsiaTheme="minorEastAsia" w:hAnsiTheme="majorBidi" w:cstheme="majorBidi"/>
          <w:lang w:eastAsia="pl-PL"/>
        </w:rPr>
        <w:tab/>
        <w:t xml:space="preserve">            wstrzymał się – xx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i/>
          <w:iCs/>
          <w:lang w:eastAsia="pl-PL"/>
        </w:rPr>
      </w:pPr>
      <w:r>
        <w:rPr>
          <w:rFonts w:asciiTheme="majorBidi" w:eastAsiaTheme="minorEastAsia" w:hAnsiTheme="majorBidi" w:cstheme="majorBidi"/>
          <w:b/>
          <w:bCs/>
          <w:i/>
          <w:iCs/>
          <w:lang w:eastAsia="pl-PL"/>
        </w:rPr>
        <w:tab/>
      </w:r>
    </w:p>
    <w:p w:rsidR="003543A6" w:rsidRPr="003543A6" w:rsidRDefault="003543A6" w:rsidP="003543A6">
      <w:pPr>
        <w:tabs>
          <w:tab w:val="left" w:pos="284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color w:val="FF0000"/>
          <w:lang w:eastAsia="pl-PL"/>
        </w:rPr>
      </w:pPr>
      <w:r w:rsidRPr="00D32517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d</w:t>
      </w:r>
      <w:r>
        <w:rPr>
          <w:rFonts w:asciiTheme="majorBidi" w:eastAsia="Times New Roman" w:hAnsiTheme="majorBidi" w:cstheme="majorBidi"/>
          <w:lang w:eastAsia="pl-PL"/>
        </w:rPr>
        <w:t>)</w:t>
      </w:r>
      <w:r>
        <w:rPr>
          <w:rFonts w:asciiTheme="majorBidi" w:eastAsia="Times New Roman" w:hAnsiTheme="majorBidi" w:cstheme="majorBidi"/>
          <w:lang w:eastAsia="pl-PL"/>
        </w:rPr>
        <w:tab/>
      </w:r>
      <w:r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zasad i trybu udzielania dotacji w ramach Rządowego Programu Odbudowy Zabytków na prace konserwatorskie, restauratorskie lub roboty budowlane przy zabytku wpisanym do rejestru zabytków lub gminnej ewidencji zabytków,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</w:p>
    <w:p w:rsidR="008D45F2" w:rsidRDefault="008D45F2" w:rsidP="003543A6">
      <w:pPr>
        <w:jc w:val="both"/>
        <w:rPr>
          <w:rFonts w:ascii="Calibri" w:hAnsi="Calibri" w:cs="Calibri"/>
          <w:bCs/>
        </w:rPr>
      </w:pPr>
      <w:r>
        <w:rPr>
          <w:rFonts w:asciiTheme="majorBidi" w:eastAsiaTheme="minorEastAsia" w:hAnsiTheme="majorBidi" w:cstheme="majorBidi"/>
          <w:lang w:eastAsia="pl-PL"/>
        </w:rPr>
        <w:t>za -   1</w:t>
      </w:r>
      <w:r w:rsidR="003543A6">
        <w:rPr>
          <w:rFonts w:asciiTheme="majorBidi" w:eastAsiaTheme="minorEastAsia" w:hAnsiTheme="majorBidi" w:cstheme="majorBidi"/>
          <w:lang w:eastAsia="pl-PL"/>
        </w:rPr>
        <w:t>0</w:t>
      </w:r>
      <w:r>
        <w:rPr>
          <w:rFonts w:asciiTheme="majorBidi" w:eastAsiaTheme="minorEastAsia" w:hAnsiTheme="majorBidi" w:cstheme="majorBidi"/>
          <w:lang w:eastAsia="pl-PL"/>
        </w:rPr>
        <w:t xml:space="preserve">                                         </w:t>
      </w:r>
      <w:r>
        <w:rPr>
          <w:rFonts w:asciiTheme="majorBidi" w:eastAsiaTheme="minorEastAsia" w:hAnsiTheme="majorBidi" w:cstheme="majorBidi"/>
          <w:lang w:eastAsia="pl-PL"/>
        </w:rPr>
        <w:tab/>
      </w:r>
      <w:r>
        <w:rPr>
          <w:rFonts w:asciiTheme="majorBidi" w:eastAsiaTheme="minorEastAsia" w:hAnsiTheme="majorBidi" w:cstheme="majorBidi"/>
          <w:lang w:eastAsia="pl-PL"/>
        </w:rPr>
        <w:tab/>
        <w:t xml:space="preserve"> przeciw - xx              </w:t>
      </w:r>
      <w:r>
        <w:rPr>
          <w:rFonts w:asciiTheme="majorBidi" w:eastAsiaTheme="minorEastAsia" w:hAnsiTheme="majorBidi" w:cstheme="majorBidi"/>
          <w:lang w:eastAsia="pl-PL"/>
        </w:rPr>
        <w:tab/>
        <w:t xml:space="preserve">            wstrzymał się – xx</w:t>
      </w:r>
    </w:p>
    <w:p w:rsidR="003543A6" w:rsidRPr="003543A6" w:rsidRDefault="003543A6" w:rsidP="003543A6">
      <w:pPr>
        <w:pStyle w:val="Standard"/>
        <w:tabs>
          <w:tab w:val="left" w:pos="284"/>
        </w:tabs>
        <w:spacing w:after="0" w:line="276" w:lineRule="auto"/>
        <w:rPr>
          <w:rFonts w:asciiTheme="majorBidi" w:hAnsiTheme="majorBidi" w:cstheme="majorBidi"/>
          <w:b/>
          <w:bCs/>
          <w:i/>
          <w:iCs/>
          <w:sz w:val="22"/>
        </w:rPr>
      </w:pPr>
      <w:r>
        <w:rPr>
          <w:rFonts w:asciiTheme="majorBidi" w:hAnsiTheme="majorBidi" w:cstheme="majorBidi"/>
          <w:sz w:val="22"/>
        </w:rPr>
        <w:t>e)</w:t>
      </w:r>
      <w:r>
        <w:rPr>
          <w:rFonts w:asciiTheme="majorBidi" w:hAnsiTheme="majorBidi" w:cstheme="majorBidi"/>
          <w:sz w:val="22"/>
        </w:rPr>
        <w:tab/>
      </w:r>
      <w:r w:rsidRPr="003543A6">
        <w:rPr>
          <w:rFonts w:asciiTheme="majorBidi" w:hAnsiTheme="majorBidi" w:cstheme="majorBidi"/>
          <w:b/>
          <w:bCs/>
          <w:i/>
          <w:iCs/>
          <w:sz w:val="22"/>
        </w:rPr>
        <w:t>przyjęcia „Programu polityki zdrowotnej w zakresie profilaktyki i wczesnego wykrywania osteoporozy wśród mieszkańców gminy Biały Bór na lata 2023-2025”,</w:t>
      </w:r>
    </w:p>
    <w:p w:rsidR="008D45F2" w:rsidRDefault="008D45F2" w:rsidP="003543A6">
      <w:pPr>
        <w:tabs>
          <w:tab w:val="left" w:pos="567"/>
        </w:tabs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za -   1</w:t>
      </w:r>
      <w:r w:rsidR="003543A6">
        <w:rPr>
          <w:rFonts w:ascii="Times New Roman" w:eastAsiaTheme="minorEastAsia" w:hAnsi="Times New Roman" w:cs="Times New Roman"/>
          <w:lang w:eastAsia="pl-PL"/>
        </w:rPr>
        <w:t>0</w:t>
      </w:r>
      <w:r>
        <w:rPr>
          <w:rFonts w:ascii="Times New Roman" w:eastAsiaTheme="minorEastAsia" w:hAnsi="Times New Roman" w:cs="Times New Roman"/>
          <w:lang w:eastAsia="pl-PL"/>
        </w:rPr>
        <w:t xml:space="preserve">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</w:p>
    <w:p w:rsidR="003543A6" w:rsidRPr="003543A6" w:rsidRDefault="00D32517" w:rsidP="003543A6">
      <w:pPr>
        <w:tabs>
          <w:tab w:val="left" w:pos="284"/>
        </w:tabs>
        <w:spacing w:after="0" w:line="276" w:lineRule="auto"/>
        <w:contextualSpacing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f</w:t>
      </w:r>
      <w:r w:rsidR="003543A6"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)</w:t>
      </w:r>
      <w:r w:rsidR="003543A6"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ab/>
        <w:t xml:space="preserve">ustanowienia </w:t>
      </w:r>
      <w:bookmarkStart w:id="3" w:name="_Hlk125022989"/>
      <w:r w:rsidR="003543A6"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 xml:space="preserve">gminnego programu osłonowego „Korpus Wsparcia Seniorów” </w:t>
      </w:r>
      <w:bookmarkEnd w:id="3"/>
      <w:r w:rsidR="003543A6" w:rsidRPr="003543A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na 2023 rok,</w:t>
      </w:r>
    </w:p>
    <w:p w:rsidR="008D45F2" w:rsidRDefault="008D45F2" w:rsidP="00E7683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za -   1</w:t>
      </w:r>
      <w:r w:rsidR="003543A6">
        <w:rPr>
          <w:rFonts w:ascii="Times New Roman" w:eastAsiaTheme="minorEastAsia" w:hAnsi="Times New Roman" w:cs="Times New Roman"/>
          <w:lang w:eastAsia="pl-PL"/>
        </w:rPr>
        <w:t>0</w:t>
      </w:r>
      <w:r>
        <w:rPr>
          <w:rFonts w:ascii="Times New Roman" w:eastAsiaTheme="minorEastAsia" w:hAnsi="Times New Roman" w:cs="Times New Roman"/>
          <w:lang w:eastAsia="pl-PL"/>
        </w:rPr>
        <w:t xml:space="preserve"> 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D32517" w:rsidRPr="00D32517" w:rsidRDefault="003543A6" w:rsidP="00D32517">
      <w:pPr>
        <w:tabs>
          <w:tab w:val="left" w:pos="284"/>
        </w:tabs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 w:rsidRPr="00D32517">
        <w:rPr>
          <w:rFonts w:asciiTheme="majorBidi" w:hAnsiTheme="majorBidi" w:cstheme="majorBidi"/>
          <w:b/>
          <w:bCs/>
          <w:i/>
          <w:iCs/>
        </w:rPr>
        <w:t>g)</w:t>
      </w:r>
      <w:r w:rsidRPr="00D32517">
        <w:rPr>
          <w:rFonts w:asciiTheme="majorBidi" w:hAnsiTheme="majorBidi" w:cstheme="majorBidi"/>
          <w:b/>
          <w:bCs/>
          <w:i/>
          <w:iCs/>
        </w:rPr>
        <w:tab/>
      </w:r>
      <w:r w:rsidR="00D32517" w:rsidRPr="00D32517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zmieniająca uchwałę w sprawie  ustanowienia w gminie Biały Bór wieloletniego programu osłonowego w zakresie dożywiania „Posiłek w szkole i w domu” na lata 2019-2023,</w:t>
      </w:r>
    </w:p>
    <w:p w:rsidR="00D32517" w:rsidRPr="00D32517" w:rsidRDefault="00D32517" w:rsidP="00D3251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Theme="majorBidi" w:eastAsiaTheme="minorEastAsia" w:hAnsiTheme="majorBidi" w:cstheme="majorBidi"/>
          <w:lang w:eastAsia="pl-PL"/>
        </w:rPr>
      </w:pPr>
      <w:r w:rsidRPr="00D32517">
        <w:rPr>
          <w:rFonts w:asciiTheme="majorBidi" w:eastAsiaTheme="minorEastAsia" w:hAnsiTheme="majorBidi" w:cstheme="majorBidi"/>
          <w:lang w:eastAsia="pl-PL"/>
        </w:rPr>
        <w:lastRenderedPageBreak/>
        <w:t>Brak uwag.</w:t>
      </w:r>
    </w:p>
    <w:p w:rsidR="00D32517" w:rsidRDefault="00D32517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D32517" w:rsidRDefault="00D32517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za -   10 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3543A6" w:rsidRDefault="003543A6" w:rsidP="003543A6">
      <w:pPr>
        <w:spacing w:after="0" w:line="240" w:lineRule="auto"/>
        <w:jc w:val="both"/>
        <w:rPr>
          <w:bCs/>
        </w:rPr>
      </w:pPr>
    </w:p>
    <w:p w:rsidR="003543A6" w:rsidRPr="00D32517" w:rsidRDefault="00D32517" w:rsidP="00D32517">
      <w:pPr>
        <w:tabs>
          <w:tab w:val="left" w:pos="284"/>
        </w:tabs>
        <w:spacing w:after="0" w:line="240" w:lineRule="auto"/>
        <w:jc w:val="both"/>
        <w:rPr>
          <w:rFonts w:asciiTheme="majorBidi" w:hAnsiTheme="majorBidi" w:cstheme="majorBidi"/>
          <w:b/>
          <w:i/>
          <w:iCs/>
        </w:rPr>
      </w:pPr>
      <w:r w:rsidRPr="00D32517">
        <w:rPr>
          <w:rFonts w:asciiTheme="majorBidi" w:hAnsiTheme="majorBidi" w:cstheme="majorBidi"/>
          <w:b/>
          <w:i/>
          <w:iCs/>
        </w:rPr>
        <w:t>h)</w:t>
      </w:r>
      <w:r w:rsidRPr="00D32517">
        <w:rPr>
          <w:rFonts w:asciiTheme="majorBidi" w:hAnsiTheme="majorBidi" w:cstheme="majorBidi"/>
          <w:b/>
          <w:i/>
          <w:iCs/>
        </w:rPr>
        <w:tab/>
      </w:r>
      <w:r w:rsidR="003543A6" w:rsidRPr="00D32517">
        <w:rPr>
          <w:rFonts w:asciiTheme="majorBidi" w:hAnsiTheme="majorBidi" w:cstheme="majorBidi"/>
          <w:b/>
          <w:i/>
          <w:iCs/>
        </w:rPr>
        <w:t xml:space="preserve">przystąpienia do sporządzania miejscowego planu zagospodarowania przestrzennego </w:t>
      </w:r>
      <w:bookmarkStart w:id="4" w:name="_Hlk146235748"/>
      <w:r w:rsidR="003543A6" w:rsidRPr="00D32517">
        <w:rPr>
          <w:rFonts w:asciiTheme="majorBidi" w:hAnsiTheme="majorBidi" w:cstheme="majorBidi"/>
          <w:b/>
          <w:i/>
          <w:iCs/>
        </w:rPr>
        <w:t>dla obszarów obejmujących fragmenty obrębów geodezyjnych Biskupice, Biała, Drzonowo - gmina Biały Bór</w:t>
      </w:r>
      <w:bookmarkEnd w:id="4"/>
      <w:r w:rsidR="003543A6" w:rsidRPr="00D32517">
        <w:rPr>
          <w:rFonts w:asciiTheme="majorBidi" w:hAnsiTheme="majorBidi" w:cstheme="majorBidi"/>
          <w:b/>
          <w:i/>
          <w:iCs/>
        </w:rPr>
        <w:t>,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za -   </w:t>
      </w:r>
      <w:r w:rsidR="00D32517">
        <w:rPr>
          <w:rFonts w:ascii="Times New Roman" w:eastAsiaTheme="minorEastAsia" w:hAnsi="Times New Roman" w:cs="Times New Roman"/>
          <w:lang w:eastAsia="pl-PL"/>
        </w:rPr>
        <w:t>9</w:t>
      </w:r>
      <w:r>
        <w:rPr>
          <w:rFonts w:ascii="Times New Roman" w:eastAsiaTheme="minorEastAsia" w:hAnsi="Times New Roman" w:cs="Times New Roman"/>
          <w:lang w:eastAsia="pl-PL"/>
        </w:rPr>
        <w:t xml:space="preserve">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</w:t>
      </w:r>
      <w:r w:rsidR="00D32517">
        <w:rPr>
          <w:rFonts w:ascii="Times New Roman" w:eastAsiaTheme="minorEastAsia" w:hAnsi="Times New Roman" w:cs="Times New Roman"/>
          <w:lang w:eastAsia="pl-PL"/>
        </w:rPr>
        <w:t>1</w:t>
      </w:r>
    </w:p>
    <w:p w:rsidR="008D45F2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</w:p>
    <w:p w:rsidR="003543A6" w:rsidRPr="003543A6" w:rsidRDefault="00D32517" w:rsidP="00D32517">
      <w:pPr>
        <w:keepNext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>i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>)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ab/>
      </w:r>
      <w:r w:rsidR="003543A6" w:rsidRPr="003543A6">
        <w:rPr>
          <w:rFonts w:ascii="Times New Roman" w:eastAsia="Times New Roman" w:hAnsi="Times New Roman" w:cs="Times New Roman"/>
          <w:b/>
          <w:i/>
          <w:iCs/>
          <w:lang w:eastAsia="pl-PL"/>
        </w:rPr>
        <w:t>organizacji publicznego transportu zbiorowego na terenie Gminy Biały Bór,</w:t>
      </w:r>
    </w:p>
    <w:p w:rsidR="008D45F2" w:rsidRDefault="008D45F2" w:rsidP="008D45F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D32517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za -   10</w:t>
      </w:r>
      <w:r w:rsidR="008D45F2">
        <w:rPr>
          <w:rFonts w:ascii="Times New Roman" w:eastAsiaTheme="minorEastAsia" w:hAnsi="Times New Roman" w:cs="Times New Roman"/>
          <w:lang w:eastAsia="pl-PL"/>
        </w:rPr>
        <w:t xml:space="preserve">                                    </w:t>
      </w:r>
      <w:r w:rsidR="008D45F2">
        <w:rPr>
          <w:rFonts w:ascii="Times New Roman" w:eastAsiaTheme="minorEastAsia" w:hAnsi="Times New Roman" w:cs="Times New Roman"/>
          <w:lang w:eastAsia="pl-PL"/>
        </w:rPr>
        <w:tab/>
      </w:r>
      <w:r w:rsidR="008D45F2"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 w:rsidR="008D45F2"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8D45F2" w:rsidRPr="00D32517" w:rsidRDefault="008D45F2" w:rsidP="008D45F2">
      <w:pPr>
        <w:spacing w:after="0" w:line="240" w:lineRule="auto"/>
        <w:jc w:val="both"/>
        <w:rPr>
          <w:rFonts w:asciiTheme="majorBidi" w:eastAsiaTheme="minorEastAsia" w:hAnsiTheme="majorBidi" w:cstheme="majorBidi"/>
          <w:b/>
          <w:i/>
          <w:iCs/>
          <w:lang w:eastAsia="pl-PL"/>
        </w:rPr>
      </w:pPr>
    </w:p>
    <w:p w:rsidR="003543A6" w:rsidRPr="003543A6" w:rsidRDefault="00D32517" w:rsidP="00D32517">
      <w:pPr>
        <w:tabs>
          <w:tab w:val="left" w:pos="284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>
        <w:rPr>
          <w:rFonts w:ascii="Times New Roman" w:eastAsia="Times New Roman" w:hAnsi="Times New Roman" w:cs="Times New Roman"/>
          <w:b/>
          <w:i/>
          <w:iCs/>
          <w:lang w:eastAsia="pl-PL"/>
        </w:rPr>
        <w:t>j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>)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ab/>
      </w:r>
      <w:r w:rsidR="003543A6" w:rsidRPr="003543A6">
        <w:rPr>
          <w:rFonts w:ascii="Times New Roman" w:eastAsia="Times New Roman" w:hAnsi="Times New Roman" w:cs="Times New Roman"/>
          <w:b/>
          <w:i/>
          <w:iCs/>
          <w:lang w:eastAsia="pl-PL"/>
        </w:rPr>
        <w:t>określenia przepisów porządkowych w odniesieniu do gminnego regularnego przewozu osób obowiązujących w publicznym transporcie zbiorowym organizowanym przez Gminę Biały Bór,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8D45F2" w:rsidRDefault="008D45F2" w:rsidP="008D45F2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8D45F2" w:rsidRDefault="008D45F2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za -   1</w:t>
      </w:r>
      <w:r w:rsidR="003543A6">
        <w:rPr>
          <w:rFonts w:ascii="Times New Roman" w:eastAsiaTheme="minorEastAsia" w:hAnsi="Times New Roman" w:cs="Times New Roman"/>
          <w:lang w:eastAsia="pl-PL"/>
        </w:rPr>
        <w:t>0</w:t>
      </w:r>
      <w:r>
        <w:rPr>
          <w:rFonts w:ascii="Times New Roman" w:eastAsiaTheme="minorEastAsia" w:hAnsi="Times New Roman" w:cs="Times New Roman"/>
          <w:lang w:eastAsia="pl-PL"/>
        </w:rPr>
        <w:t xml:space="preserve">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3543A6" w:rsidRDefault="003543A6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3543A6" w:rsidRPr="003543A6" w:rsidRDefault="00D32517" w:rsidP="00D32517">
      <w:pPr>
        <w:tabs>
          <w:tab w:val="left" w:pos="284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i/>
          <w:iCs/>
          <w:lang w:eastAsia="pl-PL"/>
        </w:rPr>
      </w:pPr>
      <w:r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>k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>)</w:t>
      </w:r>
      <w:r w:rsidR="003543A6" w:rsidRPr="00D32517">
        <w:rPr>
          <w:rFonts w:ascii="Times New Roman" w:eastAsia="Times New Roman" w:hAnsi="Times New Roman" w:cs="Times New Roman"/>
          <w:b/>
          <w:i/>
          <w:iCs/>
          <w:lang w:eastAsia="pl-PL"/>
        </w:rPr>
        <w:tab/>
      </w:r>
      <w:r w:rsidR="003543A6" w:rsidRPr="003543A6">
        <w:rPr>
          <w:rFonts w:ascii="Times New Roman" w:eastAsia="Times New Roman" w:hAnsi="Times New Roman" w:cs="Times New Roman"/>
          <w:b/>
          <w:i/>
          <w:iCs/>
          <w:lang w:eastAsia="pl-PL"/>
        </w:rPr>
        <w:t>ustalenia cen maksymalnych za usługi przewozowe w publicznym transporcie zbiorowym w gminnych przewozach pasażerskich organizowanych przez Gminę Biały Bór,</w:t>
      </w:r>
    </w:p>
    <w:p w:rsidR="003543A6" w:rsidRDefault="003543A6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>Brak uwag.</w:t>
      </w:r>
    </w:p>
    <w:p w:rsidR="00D32517" w:rsidRDefault="00D32517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D32517" w:rsidRDefault="00D32517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za -   10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0A74BA" w:rsidRDefault="000A74BA" w:rsidP="00D32517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</w:p>
    <w:p w:rsidR="003543A6" w:rsidRDefault="00D32517" w:rsidP="00D325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D32517">
        <w:rPr>
          <w:rFonts w:ascii="Times New Roman" w:eastAsiaTheme="minorEastAsia" w:hAnsi="Times New Roman" w:cs="Times New Roman"/>
          <w:b/>
          <w:bCs/>
          <w:i/>
          <w:iCs/>
          <w:lang w:eastAsia="pl-PL"/>
        </w:rPr>
        <w:t>l</w:t>
      </w:r>
      <w:r w:rsidR="003543A6" w:rsidRPr="00D32517">
        <w:rPr>
          <w:rFonts w:ascii="Times New Roman" w:eastAsiaTheme="minorEastAsia" w:hAnsi="Times New Roman" w:cs="Times New Roman"/>
          <w:b/>
          <w:bCs/>
          <w:i/>
          <w:iCs/>
          <w:lang w:eastAsia="pl-PL"/>
        </w:rPr>
        <w:t>)</w:t>
      </w:r>
      <w:r w:rsidR="003543A6" w:rsidRPr="00D32517">
        <w:rPr>
          <w:rFonts w:ascii="Times New Roman" w:eastAsiaTheme="minorEastAsia" w:hAnsi="Times New Roman" w:cs="Times New Roman"/>
          <w:b/>
          <w:bCs/>
          <w:i/>
          <w:iCs/>
          <w:lang w:eastAsia="pl-PL"/>
        </w:rPr>
        <w:tab/>
        <w:t xml:space="preserve"> </w:t>
      </w:r>
      <w:r w:rsidR="003543A6" w:rsidRPr="00D325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sposobu ustalania wysokości opłat dodatkowych oraz przysługującej przewoźnikowi opłaty manipulacyjnej w odniesieniu do gmi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nnego regularnego przewozu osób</w:t>
      </w:r>
    </w:p>
    <w:p w:rsidR="00D32517" w:rsidRDefault="00D32517" w:rsidP="000A74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Radna Grażyna Lechowicz – jeżeli chodzi o przejazdy bezpłatne albo ulgowe, to</w:t>
      </w:r>
      <w:r w:rsidR="000A74BA">
        <w:rPr>
          <w:rFonts w:ascii="Times New Roman" w:eastAsia="Times New Roman" w:hAnsi="Times New Roman" w:cs="Times New Roman"/>
          <w:lang w:eastAsia="pl-PL"/>
        </w:rPr>
        <w:t xml:space="preserve"> według jakich kryteriów ma być stosowana?</w:t>
      </w:r>
    </w:p>
    <w:p w:rsidR="000A74BA" w:rsidRDefault="000A74BA" w:rsidP="008240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– myślę, że regulamin jest  opracowywany według regulaminu dużych przewoźników i s</w:t>
      </w:r>
      <w:r w:rsidR="00824099">
        <w:rPr>
          <w:rFonts w:ascii="Times New Roman" w:eastAsia="Times New Roman" w:hAnsi="Times New Roman" w:cs="Times New Roman"/>
          <w:lang w:eastAsia="pl-PL"/>
        </w:rPr>
        <w:t>ą</w:t>
      </w:r>
      <w:r>
        <w:rPr>
          <w:rFonts w:ascii="Times New Roman" w:eastAsia="Times New Roman" w:hAnsi="Times New Roman" w:cs="Times New Roman"/>
          <w:lang w:eastAsia="pl-PL"/>
        </w:rPr>
        <w:t xml:space="preserve"> kryteria ustawowe, które zwalniają z opłat. Myś</w:t>
      </w:r>
      <w:r w:rsidR="00824099">
        <w:rPr>
          <w:rFonts w:ascii="Times New Roman" w:eastAsia="Times New Roman" w:hAnsi="Times New Roman" w:cs="Times New Roman"/>
          <w:lang w:eastAsia="pl-PL"/>
        </w:rPr>
        <w:t>lę, że zostanie to dopracowane,</w:t>
      </w:r>
      <w:r>
        <w:rPr>
          <w:rFonts w:ascii="Times New Roman" w:eastAsia="Times New Roman" w:hAnsi="Times New Roman" w:cs="Times New Roman"/>
          <w:lang w:eastAsia="pl-PL"/>
        </w:rPr>
        <w:t xml:space="preserve"> zwolnienia wynikają </w:t>
      </w:r>
      <w:r>
        <w:rPr>
          <w:rFonts w:ascii="Times New Roman" w:eastAsia="Times New Roman" w:hAnsi="Times New Roman" w:cs="Times New Roman"/>
          <w:lang w:eastAsia="pl-PL"/>
        </w:rPr>
        <w:br/>
        <w:t>z ustaw wyższego rzędu</w:t>
      </w:r>
    </w:p>
    <w:p w:rsidR="000A74BA" w:rsidRDefault="000A74BA" w:rsidP="000A74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543A6" w:rsidRDefault="003543A6" w:rsidP="003543A6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>
        <w:rPr>
          <w:rFonts w:ascii="Times New Roman" w:eastAsiaTheme="minorEastAsia" w:hAnsi="Times New Roman" w:cs="Times New Roman"/>
          <w:lang w:eastAsia="pl-PL"/>
        </w:rPr>
        <w:t xml:space="preserve">za -   10                                     </w:t>
      </w:r>
      <w:r>
        <w:rPr>
          <w:rFonts w:ascii="Times New Roman" w:eastAsiaTheme="minorEastAsia" w:hAnsi="Times New Roman" w:cs="Times New Roman"/>
          <w:lang w:eastAsia="pl-PL"/>
        </w:rPr>
        <w:tab/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przeciw - xx              </w:t>
      </w:r>
      <w:r>
        <w:rPr>
          <w:rFonts w:ascii="Times New Roman" w:eastAsiaTheme="minorEastAsia" w:hAnsi="Times New Roman" w:cs="Times New Roman"/>
          <w:lang w:eastAsia="pl-PL"/>
        </w:rPr>
        <w:tab/>
        <w:t xml:space="preserve">            wstrzymał się – xx</w:t>
      </w:r>
    </w:p>
    <w:p w:rsidR="003543A6" w:rsidRDefault="003543A6" w:rsidP="003543A6">
      <w:pPr>
        <w:spacing w:after="0" w:line="240" w:lineRule="auto"/>
        <w:jc w:val="both"/>
        <w:rPr>
          <w:rFonts w:asciiTheme="majorBidi" w:eastAsiaTheme="minorEastAsia" w:hAnsiTheme="majorBidi" w:cstheme="majorBidi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PKT 9 TRYBUNA OBYWATELSKA I TRYBUNA SOŁECKA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Brak wystąpień.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</w:p>
    <w:p w:rsidR="008D45F2" w:rsidRPr="00DB7561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u w:val="single"/>
          <w:lang w:eastAsia="pl-PL"/>
        </w:rPr>
      </w:pPr>
      <w:r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PKT 10 INTERPELACJE, OŚWIADCZENIA, WNIOSKI I ZAPYTANIA RADNYCH SKŁADANE NA PIŚMIE DO PRZEWODNICZĄCEGO RADY</w:t>
      </w:r>
    </w:p>
    <w:p w:rsidR="00DB7561" w:rsidRDefault="00DB7561" w:rsidP="00DB756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DB7561">
        <w:rPr>
          <w:rFonts w:asciiTheme="majorBidi" w:eastAsia="Times New Roman" w:hAnsiTheme="majorBidi" w:cstheme="majorBidi"/>
          <w:u w:val="single"/>
          <w:lang w:eastAsia="pl-PL"/>
        </w:rPr>
        <w:t>Przewodniczący</w:t>
      </w:r>
      <w:r>
        <w:rPr>
          <w:rFonts w:asciiTheme="majorBidi" w:eastAsia="Times New Roman" w:hAnsiTheme="majorBidi" w:cstheme="majorBidi"/>
          <w:lang w:eastAsia="pl-PL"/>
        </w:rPr>
        <w:t xml:space="preserve"> Rady Włodzimierz Szydywar </w:t>
      </w:r>
    </w:p>
    <w:p w:rsidR="00DB7561" w:rsidRDefault="00DB7561" w:rsidP="000A74BA">
      <w:pPr>
        <w:pStyle w:val="myStyle"/>
        <w:spacing w:after="0"/>
        <w:jc w:val="both"/>
        <w:rPr>
          <w:rFonts w:ascii="Times New Roman" w:hAnsi="Times New Roman" w:cs="Times New Roman"/>
          <w:bCs/>
          <w:iCs/>
          <w:lang w:val="pl-PL"/>
        </w:rPr>
      </w:pPr>
      <w:r w:rsidRPr="00E9238D">
        <w:rPr>
          <w:rFonts w:ascii="Times New Roman" w:hAnsi="Times New Roman" w:cs="Times New Roman"/>
          <w:bCs/>
          <w:iCs/>
          <w:lang w:val="pl-PL"/>
        </w:rPr>
        <w:t xml:space="preserve">1. </w:t>
      </w:r>
      <w:r>
        <w:rPr>
          <w:rFonts w:ascii="Times New Roman" w:hAnsi="Times New Roman" w:cs="Times New Roman"/>
          <w:bCs/>
          <w:iCs/>
          <w:lang w:val="pl-PL"/>
        </w:rPr>
        <w:t>Pros</w:t>
      </w:r>
      <w:r w:rsidR="000A74BA">
        <w:rPr>
          <w:rFonts w:ascii="Times New Roman" w:hAnsi="Times New Roman" w:cs="Times New Roman"/>
          <w:bCs/>
          <w:iCs/>
          <w:lang w:val="pl-PL"/>
        </w:rPr>
        <w:t>i</w:t>
      </w:r>
      <w:r w:rsidR="00E76831">
        <w:rPr>
          <w:rFonts w:ascii="Times New Roman" w:hAnsi="Times New Roman" w:cs="Times New Roman"/>
          <w:bCs/>
          <w:iCs/>
          <w:lang w:val="pl-PL"/>
        </w:rPr>
        <w:t xml:space="preserve"> </w:t>
      </w:r>
      <w:r>
        <w:rPr>
          <w:rFonts w:ascii="Times New Roman" w:hAnsi="Times New Roman" w:cs="Times New Roman"/>
          <w:bCs/>
          <w:iCs/>
          <w:lang w:val="pl-PL"/>
        </w:rPr>
        <w:t>o remont drogi na odcinku  Przybrda -  Jeziernik.</w:t>
      </w:r>
    </w:p>
    <w:p w:rsidR="00DB7561" w:rsidRDefault="00DB7561" w:rsidP="00DB7561">
      <w:pPr>
        <w:pStyle w:val="myStyle"/>
        <w:spacing w:after="0"/>
        <w:jc w:val="both"/>
        <w:rPr>
          <w:rFonts w:ascii="Times New Roman" w:hAnsi="Times New Roman" w:cs="Times New Roman"/>
          <w:bCs/>
          <w:iCs/>
          <w:lang w:val="pl-PL"/>
        </w:rPr>
      </w:pPr>
      <w:r>
        <w:rPr>
          <w:rFonts w:ascii="Times New Roman" w:hAnsi="Times New Roman" w:cs="Times New Roman"/>
          <w:bCs/>
          <w:iCs/>
          <w:lang w:val="pl-PL"/>
        </w:rPr>
        <w:t xml:space="preserve">2. Wniósł  o wycięcie suchych drzew na cmentarzu w </w:t>
      </w:r>
      <w:proofErr w:type="spellStart"/>
      <w:r>
        <w:rPr>
          <w:rFonts w:ascii="Times New Roman" w:hAnsi="Times New Roman" w:cs="Times New Roman"/>
          <w:bCs/>
          <w:iCs/>
          <w:lang w:val="pl-PL"/>
        </w:rPr>
        <w:t>Stepieniu</w:t>
      </w:r>
      <w:proofErr w:type="spellEnd"/>
      <w:r>
        <w:rPr>
          <w:rFonts w:ascii="Times New Roman" w:hAnsi="Times New Roman" w:cs="Times New Roman"/>
          <w:bCs/>
          <w:iCs/>
          <w:lang w:val="pl-PL"/>
        </w:rPr>
        <w:t xml:space="preserve"> i przy drodze </w:t>
      </w:r>
      <w:proofErr w:type="spellStart"/>
      <w:r>
        <w:rPr>
          <w:rFonts w:ascii="Times New Roman" w:hAnsi="Times New Roman" w:cs="Times New Roman"/>
          <w:bCs/>
          <w:iCs/>
          <w:lang w:val="pl-PL"/>
        </w:rPr>
        <w:t>Stepień</w:t>
      </w:r>
      <w:proofErr w:type="spellEnd"/>
      <w:r>
        <w:rPr>
          <w:rFonts w:ascii="Times New Roman" w:hAnsi="Times New Roman" w:cs="Times New Roman"/>
          <w:bCs/>
          <w:iCs/>
          <w:lang w:val="pl-PL"/>
        </w:rPr>
        <w:t xml:space="preserve"> – </w:t>
      </w:r>
      <w:proofErr w:type="spellStart"/>
      <w:r>
        <w:rPr>
          <w:rFonts w:ascii="Times New Roman" w:hAnsi="Times New Roman" w:cs="Times New Roman"/>
          <w:bCs/>
          <w:iCs/>
          <w:lang w:val="pl-PL"/>
        </w:rPr>
        <w:t>Stopno</w:t>
      </w:r>
      <w:proofErr w:type="spellEnd"/>
      <w:r>
        <w:rPr>
          <w:rFonts w:ascii="Times New Roman" w:hAnsi="Times New Roman" w:cs="Times New Roman"/>
          <w:bCs/>
          <w:iCs/>
          <w:lang w:val="pl-PL"/>
        </w:rPr>
        <w:t xml:space="preserve">, na które są </w:t>
      </w:r>
      <w:r w:rsidR="002B45B9">
        <w:rPr>
          <w:rFonts w:ascii="Times New Roman" w:hAnsi="Times New Roman" w:cs="Times New Roman"/>
          <w:bCs/>
          <w:iCs/>
          <w:lang w:val="pl-PL"/>
        </w:rPr>
        <w:t xml:space="preserve">już </w:t>
      </w:r>
      <w:r>
        <w:rPr>
          <w:rFonts w:ascii="Times New Roman" w:hAnsi="Times New Roman" w:cs="Times New Roman"/>
          <w:bCs/>
          <w:iCs/>
          <w:lang w:val="pl-PL"/>
        </w:rPr>
        <w:t xml:space="preserve">decyzje wydane. </w:t>
      </w:r>
    </w:p>
    <w:p w:rsidR="008D45F2" w:rsidRPr="00DB7561" w:rsidRDefault="00DB7561" w:rsidP="00DB756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u w:val="single"/>
          <w:lang w:eastAsia="pl-PL"/>
        </w:rPr>
      </w:pPr>
      <w:r w:rsidRPr="00DB7561">
        <w:rPr>
          <w:rFonts w:asciiTheme="majorBidi" w:eastAsia="Times New Roman" w:hAnsiTheme="majorBidi" w:cstheme="majorBidi"/>
          <w:u w:val="single"/>
          <w:lang w:eastAsia="pl-PL"/>
        </w:rPr>
        <w:t>Wiceprzewodniczący Rady Włodzimierz Fil</w:t>
      </w:r>
    </w:p>
    <w:p w:rsidR="00DB7561" w:rsidRDefault="00DB7561" w:rsidP="00DB7561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 xml:space="preserve">Prosił o nawiezienie ok. 25-30 ton kruszywa celem podniesienia terenu nawierzchni ulicy Kalinowej, gdzie między posesjami nr 1 i nr 4 tworzą się potężne kałuże. </w:t>
      </w:r>
    </w:p>
    <w:p w:rsidR="00DB7561" w:rsidRDefault="00DB7561" w:rsidP="00DB7561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</w:p>
    <w:p w:rsidR="00DB7561" w:rsidRDefault="00DB7561" w:rsidP="00ED37F2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  <w:r w:rsidRPr="007B05AC">
        <w:rPr>
          <w:rFonts w:asciiTheme="majorBidi" w:eastAsia="Times New Roman" w:hAnsiTheme="majorBidi" w:cstheme="majorBidi"/>
          <w:u w:val="single"/>
          <w:lang w:eastAsia="pl-PL"/>
        </w:rPr>
        <w:t>Radna Bożena Kuchta</w:t>
      </w:r>
      <w:r>
        <w:rPr>
          <w:rFonts w:asciiTheme="majorBidi" w:eastAsia="Times New Roman" w:hAnsiTheme="majorBidi" w:cstheme="majorBidi"/>
          <w:lang w:eastAsia="pl-PL"/>
        </w:rPr>
        <w:t xml:space="preserve"> zapytała jaka była przyczyna wycięcia drzewa koło małego </w:t>
      </w:r>
      <w:r w:rsidR="00ED37F2">
        <w:rPr>
          <w:rFonts w:asciiTheme="majorBidi" w:eastAsia="Times New Roman" w:hAnsiTheme="majorBidi" w:cstheme="majorBidi"/>
          <w:lang w:eastAsia="pl-PL"/>
        </w:rPr>
        <w:t>k</w:t>
      </w:r>
      <w:r>
        <w:rPr>
          <w:rFonts w:asciiTheme="majorBidi" w:eastAsia="Times New Roman" w:hAnsiTheme="majorBidi" w:cstheme="majorBidi"/>
          <w:lang w:eastAsia="pl-PL"/>
        </w:rPr>
        <w:t>ościoł</w:t>
      </w:r>
      <w:r w:rsidR="00ED37F2">
        <w:rPr>
          <w:rFonts w:asciiTheme="majorBidi" w:eastAsia="Times New Roman" w:hAnsiTheme="majorBidi" w:cstheme="majorBidi"/>
          <w:lang w:eastAsia="pl-PL"/>
        </w:rPr>
        <w:t>a</w:t>
      </w:r>
      <w:r>
        <w:rPr>
          <w:rFonts w:asciiTheme="majorBidi" w:eastAsia="Times New Roman" w:hAnsiTheme="majorBidi" w:cstheme="majorBidi"/>
          <w:lang w:eastAsia="pl-PL"/>
        </w:rPr>
        <w:t xml:space="preserve"> w Białym Borze. Z tego, co było  widać to ono było zdrowe</w:t>
      </w:r>
      <w:r w:rsidR="00ED37F2">
        <w:rPr>
          <w:rFonts w:asciiTheme="majorBidi" w:eastAsia="Times New Roman" w:hAnsiTheme="majorBidi" w:cstheme="majorBidi"/>
          <w:lang w:eastAsia="pl-PL"/>
        </w:rPr>
        <w:t xml:space="preserve"> i nie wiem dlaczego wycięto. </w:t>
      </w:r>
    </w:p>
    <w:p w:rsidR="00ED37F2" w:rsidRDefault="00ED37F2" w:rsidP="007B05AC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  <w:r w:rsidRPr="007B05AC">
        <w:rPr>
          <w:rFonts w:asciiTheme="majorBidi" w:eastAsia="Times New Roman" w:hAnsiTheme="majorBidi" w:cstheme="majorBidi"/>
          <w:u w:val="single"/>
          <w:lang w:eastAsia="pl-PL"/>
        </w:rPr>
        <w:lastRenderedPageBreak/>
        <w:t xml:space="preserve">Radny Waldemar </w:t>
      </w:r>
      <w:proofErr w:type="spellStart"/>
      <w:r w:rsidRPr="007B05AC">
        <w:rPr>
          <w:rFonts w:asciiTheme="majorBidi" w:eastAsia="Times New Roman" w:hAnsiTheme="majorBidi" w:cstheme="majorBidi"/>
          <w:u w:val="single"/>
          <w:lang w:eastAsia="pl-PL"/>
        </w:rPr>
        <w:t>Krużyński</w:t>
      </w:r>
      <w:proofErr w:type="spellEnd"/>
      <w:r>
        <w:rPr>
          <w:rFonts w:asciiTheme="majorBidi" w:eastAsia="Times New Roman" w:hAnsiTheme="majorBidi" w:cstheme="majorBidi"/>
          <w:lang w:eastAsia="pl-PL"/>
        </w:rPr>
        <w:t xml:space="preserve"> – ja byłem przy ocenie tego drzewa do wycinki, więc ono było ewidentnie suche, zamierające. Wewnątrz pień też był spróchniały, ta</w:t>
      </w:r>
      <w:r w:rsidR="007B05AC">
        <w:rPr>
          <w:rFonts w:asciiTheme="majorBidi" w:eastAsia="Times New Roman" w:hAnsiTheme="majorBidi" w:cstheme="majorBidi"/>
          <w:lang w:eastAsia="pl-PL"/>
        </w:rPr>
        <w:t xml:space="preserve">k, </w:t>
      </w:r>
      <w:r>
        <w:rPr>
          <w:rFonts w:asciiTheme="majorBidi" w:eastAsia="Times New Roman" w:hAnsiTheme="majorBidi" w:cstheme="majorBidi"/>
          <w:lang w:eastAsia="pl-PL"/>
        </w:rPr>
        <w:t>że musiało być usunięte</w:t>
      </w:r>
      <w:r w:rsidR="00D21FBC">
        <w:rPr>
          <w:rFonts w:asciiTheme="majorBidi" w:eastAsia="Times New Roman" w:hAnsiTheme="majorBidi" w:cstheme="majorBidi"/>
          <w:lang w:eastAsia="pl-PL"/>
        </w:rPr>
        <w:t xml:space="preserve">, a pozostałe drzewa, które były dookoła i gałęzie też zagrażały są zredukowane </w:t>
      </w:r>
      <w:r>
        <w:rPr>
          <w:rFonts w:asciiTheme="majorBidi" w:eastAsia="Times New Roman" w:hAnsiTheme="majorBidi" w:cstheme="majorBidi"/>
          <w:lang w:eastAsia="pl-PL"/>
        </w:rPr>
        <w:t xml:space="preserve"> </w:t>
      </w:r>
      <w:r w:rsidR="00D21FBC">
        <w:rPr>
          <w:rFonts w:asciiTheme="majorBidi" w:eastAsia="Times New Roman" w:hAnsiTheme="majorBidi" w:cstheme="majorBidi"/>
          <w:lang w:eastAsia="pl-PL"/>
        </w:rPr>
        <w:t xml:space="preserve">korony. </w:t>
      </w:r>
      <w:r w:rsidR="00B93188">
        <w:rPr>
          <w:rFonts w:asciiTheme="majorBidi" w:eastAsia="Times New Roman" w:hAnsiTheme="majorBidi" w:cstheme="majorBidi"/>
          <w:lang w:eastAsia="pl-PL"/>
        </w:rPr>
        <w:t xml:space="preserve">Drzewo, o którym mówimy było martwe już. </w:t>
      </w:r>
    </w:p>
    <w:p w:rsidR="00854D4F" w:rsidRDefault="00854D4F" w:rsidP="00D21FBC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PKT 11 WOLNE WNIOSKI I ZAPYTANIA</w:t>
      </w:r>
    </w:p>
    <w:p w:rsidR="008D45F2" w:rsidRDefault="00FB016D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Przewodniczący Rady Włodzimierz Szydywar zaprosił wszystkich na obchody Święta Niepodległości, które odbędą się 10 listopada br</w:t>
      </w:r>
      <w:r w:rsidR="008D45F2">
        <w:rPr>
          <w:rFonts w:asciiTheme="majorBidi" w:eastAsia="Times New Roman" w:hAnsiTheme="majorBidi" w:cstheme="majorBidi"/>
          <w:lang w:eastAsia="pl-PL"/>
        </w:rPr>
        <w:t>.</w:t>
      </w:r>
    </w:p>
    <w:p w:rsidR="00854D4F" w:rsidRDefault="00854D4F" w:rsidP="00854D4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 xml:space="preserve">Radna Bożena Kuchta podziękowała  mieszkańcom Sępolna Wielkiego i gościom, którzy szczodrze wsparli kwestę </w:t>
      </w:r>
      <w:proofErr w:type="spellStart"/>
      <w:r>
        <w:rPr>
          <w:rFonts w:asciiTheme="majorBidi" w:eastAsia="Times New Roman" w:hAnsiTheme="majorBidi" w:cstheme="majorBidi"/>
          <w:lang w:eastAsia="pl-PL"/>
        </w:rPr>
        <w:t>pierwszolistopadową</w:t>
      </w:r>
      <w:proofErr w:type="spellEnd"/>
      <w:r>
        <w:rPr>
          <w:rFonts w:asciiTheme="majorBidi" w:eastAsia="Times New Roman" w:hAnsiTheme="majorBidi" w:cstheme="majorBidi"/>
          <w:lang w:eastAsia="pl-PL"/>
        </w:rPr>
        <w:t xml:space="preserve"> na hospicjum Św. Franciszka z Asyżu.</w:t>
      </w:r>
    </w:p>
    <w:p w:rsidR="008D45F2" w:rsidRDefault="00DD28DF" w:rsidP="00F274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 xml:space="preserve">Wiceprzewodniczący Rady Włodzimierz Fil </w:t>
      </w:r>
      <w:r w:rsidR="00854D4F">
        <w:rPr>
          <w:rFonts w:asciiTheme="majorBidi" w:eastAsia="Times New Roman" w:hAnsiTheme="majorBidi" w:cstheme="majorBidi"/>
          <w:lang w:eastAsia="pl-PL"/>
        </w:rPr>
        <w:t>–</w:t>
      </w:r>
      <w:r>
        <w:rPr>
          <w:rFonts w:asciiTheme="majorBidi" w:eastAsia="Times New Roman" w:hAnsiTheme="majorBidi" w:cstheme="majorBidi"/>
          <w:lang w:eastAsia="pl-PL"/>
        </w:rPr>
        <w:t xml:space="preserve"> </w:t>
      </w:r>
      <w:r w:rsidR="00854D4F">
        <w:rPr>
          <w:rFonts w:asciiTheme="majorBidi" w:eastAsia="Times New Roman" w:hAnsiTheme="majorBidi" w:cstheme="majorBidi"/>
          <w:lang w:eastAsia="pl-PL"/>
        </w:rPr>
        <w:t xml:space="preserve">zaprosił na 17 listopada na konferencję poświęconą </w:t>
      </w:r>
      <w:r w:rsidR="0044500D">
        <w:rPr>
          <w:rFonts w:asciiTheme="majorBidi" w:eastAsia="Times New Roman" w:hAnsiTheme="majorBidi" w:cstheme="majorBidi"/>
          <w:lang w:eastAsia="pl-PL"/>
        </w:rPr>
        <w:t>stuleciu urodzin profesora Jerzego Nowosielskiego Ona zacznie się o godzinie 14 modlitwą w cerkwi. Następnie będzie otwarcie wystawy w Domu Parafialnym</w:t>
      </w:r>
      <w:r w:rsidR="00F27404">
        <w:rPr>
          <w:rFonts w:asciiTheme="majorBidi" w:eastAsia="Times New Roman" w:hAnsiTheme="majorBidi" w:cstheme="majorBidi"/>
          <w:lang w:eastAsia="pl-PL"/>
        </w:rPr>
        <w:t xml:space="preserve">. Będą wygłoszone trzy prelekcje i prezentacje. </w:t>
      </w:r>
      <w:r w:rsidR="0044500D">
        <w:rPr>
          <w:rFonts w:asciiTheme="majorBidi" w:eastAsia="Times New Roman" w:hAnsiTheme="majorBidi" w:cstheme="majorBidi"/>
          <w:lang w:eastAsia="pl-PL"/>
        </w:rPr>
        <w:t xml:space="preserve"> </w:t>
      </w:r>
    </w:p>
    <w:p w:rsidR="0044500D" w:rsidRDefault="0044500D" w:rsidP="004450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lang w:eastAsia="pl-PL"/>
        </w:rPr>
      </w:pP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lang w:eastAsia="pl-PL"/>
        </w:rPr>
      </w:pPr>
      <w:r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PKT 12 ZAMKNIĘCIE POSIEDZENIA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Cs/>
          <w:iCs/>
          <w:lang w:eastAsia="pl-PL"/>
        </w:rPr>
      </w:pPr>
      <w:r>
        <w:rPr>
          <w:rFonts w:asciiTheme="majorBidi" w:eastAsia="Times New Roman" w:hAnsiTheme="majorBidi" w:cstheme="majorBidi"/>
          <w:bCs/>
          <w:iCs/>
          <w:lang w:eastAsia="pl-PL"/>
        </w:rPr>
        <w:t xml:space="preserve">Przewodniczący Rady: W związku z wyczerpaniem porządku obrad zamykam sześćdziesiątą </w:t>
      </w:r>
      <w:r w:rsidR="00FB016D">
        <w:rPr>
          <w:rFonts w:asciiTheme="majorBidi" w:eastAsia="Times New Roman" w:hAnsiTheme="majorBidi" w:cstheme="majorBidi"/>
          <w:bCs/>
          <w:iCs/>
          <w:lang w:eastAsia="pl-PL"/>
        </w:rPr>
        <w:t xml:space="preserve">drugą </w:t>
      </w:r>
      <w:r>
        <w:rPr>
          <w:rFonts w:asciiTheme="majorBidi" w:eastAsia="Times New Roman" w:hAnsiTheme="majorBidi" w:cstheme="majorBidi"/>
          <w:bCs/>
          <w:iCs/>
          <w:lang w:eastAsia="pl-PL"/>
        </w:rPr>
        <w:t xml:space="preserve">sesję Rady Miejskiej w Białym Borze. 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Cs/>
          <w:iCs/>
          <w:lang w:eastAsia="pl-PL"/>
        </w:rPr>
      </w:pPr>
    </w:p>
    <w:p w:rsidR="008D45F2" w:rsidRDefault="008D45F2" w:rsidP="008D45F2">
      <w:pPr>
        <w:spacing w:after="0" w:line="240" w:lineRule="auto"/>
        <w:contextualSpacing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 xml:space="preserve">Sesja była transmitowana i zarejestrowana dnia 7 września 2023 r. Została zamieszczona na stronie internetowej. </w:t>
      </w:r>
    </w:p>
    <w:p w:rsidR="008D45F2" w:rsidRDefault="008D45F2" w:rsidP="008D45F2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bCs/>
          <w:i/>
          <w:iCs/>
          <w:sz w:val="20"/>
          <w:szCs w:val="20"/>
          <w:lang w:eastAsia="pl-PL"/>
        </w:rPr>
      </w:pPr>
    </w:p>
    <w:p w:rsidR="00605270" w:rsidRDefault="00605270"/>
    <w:sectPr w:rsidR="00605270" w:rsidSect="00BE0D91">
      <w:foot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5EA" w:rsidRDefault="007865EA" w:rsidP="00E76E52">
      <w:pPr>
        <w:spacing w:after="0" w:line="240" w:lineRule="auto"/>
      </w:pPr>
      <w:r>
        <w:separator/>
      </w:r>
    </w:p>
  </w:endnote>
  <w:endnote w:type="continuationSeparator" w:id="0">
    <w:p w:rsidR="007865EA" w:rsidRDefault="007865EA" w:rsidP="00E7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/>
      </w:rPr>
      <w:id w:val="1122957649"/>
      <w:docPartObj>
        <w:docPartGallery w:val="Page Numbers (Bottom of Page)"/>
        <w:docPartUnique/>
      </w:docPartObj>
    </w:sdtPr>
    <w:sdtEndPr/>
    <w:sdtContent>
      <w:p w:rsidR="00E76E52" w:rsidRDefault="00E76E52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D11A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76E52" w:rsidRDefault="00E76E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5EA" w:rsidRDefault="007865EA" w:rsidP="00E76E52">
      <w:pPr>
        <w:spacing w:after="0" w:line="240" w:lineRule="auto"/>
      </w:pPr>
      <w:r>
        <w:separator/>
      </w:r>
    </w:p>
  </w:footnote>
  <w:footnote w:type="continuationSeparator" w:id="0">
    <w:p w:rsidR="007865EA" w:rsidRDefault="007865EA" w:rsidP="00E76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D06AD"/>
    <w:multiLevelType w:val="hybridMultilevel"/>
    <w:tmpl w:val="FB6042EA"/>
    <w:lvl w:ilvl="0" w:tplc="7E3AF2E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35B64BE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608FE"/>
    <w:multiLevelType w:val="hybridMultilevel"/>
    <w:tmpl w:val="3D28998A"/>
    <w:lvl w:ilvl="0" w:tplc="6D0E21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1668BB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56D9C"/>
    <w:multiLevelType w:val="hybridMultilevel"/>
    <w:tmpl w:val="5D2E31A0"/>
    <w:lvl w:ilvl="0" w:tplc="8F042F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A9B0A6A"/>
    <w:multiLevelType w:val="hybridMultilevel"/>
    <w:tmpl w:val="DEC00A42"/>
    <w:lvl w:ilvl="0" w:tplc="007284E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B2241A5"/>
    <w:multiLevelType w:val="hybridMultilevel"/>
    <w:tmpl w:val="59DA72C2"/>
    <w:lvl w:ilvl="0" w:tplc="1714DD06">
      <w:start w:val="1"/>
      <w:numFmt w:val="decimal"/>
      <w:lvlText w:val="%1)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810B61"/>
    <w:multiLevelType w:val="hybridMultilevel"/>
    <w:tmpl w:val="E46E0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26B97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5A4EDB"/>
    <w:multiLevelType w:val="hybridMultilevel"/>
    <w:tmpl w:val="ED30D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554F2"/>
    <w:multiLevelType w:val="hybridMultilevel"/>
    <w:tmpl w:val="424020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5A22F13"/>
    <w:multiLevelType w:val="hybridMultilevel"/>
    <w:tmpl w:val="16C6FAC8"/>
    <w:lvl w:ilvl="0" w:tplc="B82CE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D17B6"/>
    <w:multiLevelType w:val="hybridMultilevel"/>
    <w:tmpl w:val="FFB4544C"/>
    <w:lvl w:ilvl="0" w:tplc="6D0E21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DA45362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33CBD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FD0DE0"/>
    <w:multiLevelType w:val="hybridMultilevel"/>
    <w:tmpl w:val="B60EA79E"/>
    <w:lvl w:ilvl="0" w:tplc="D800F0D4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6" w15:restartNumberingAfterBreak="0">
    <w:nsid w:val="232170CD"/>
    <w:multiLevelType w:val="hybridMultilevel"/>
    <w:tmpl w:val="BD7A9EC4"/>
    <w:lvl w:ilvl="0" w:tplc="63E0FE38">
      <w:start w:val="1"/>
      <w:numFmt w:val="lowerLetter"/>
      <w:lvlText w:val="%1)"/>
      <w:lvlJc w:val="left"/>
      <w:pPr>
        <w:ind w:left="720" w:hanging="360"/>
      </w:pPr>
      <w:rPr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742E98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610C7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5D59FB"/>
    <w:multiLevelType w:val="hybridMultilevel"/>
    <w:tmpl w:val="8A5E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A7BF5"/>
    <w:multiLevelType w:val="hybridMultilevel"/>
    <w:tmpl w:val="CACEC170"/>
    <w:lvl w:ilvl="0" w:tplc="53CAF7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F041C1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3F58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400988"/>
    <w:multiLevelType w:val="hybridMultilevel"/>
    <w:tmpl w:val="1304002A"/>
    <w:lvl w:ilvl="0" w:tplc="B82CE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46AB9"/>
    <w:multiLevelType w:val="hybridMultilevel"/>
    <w:tmpl w:val="269232F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31100"/>
    <w:multiLevelType w:val="hybridMultilevel"/>
    <w:tmpl w:val="AA6445E4"/>
    <w:lvl w:ilvl="0" w:tplc="62DC15B2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1D5838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473594"/>
    <w:multiLevelType w:val="hybridMultilevel"/>
    <w:tmpl w:val="EA229C92"/>
    <w:lvl w:ilvl="0" w:tplc="362E02E2">
      <w:start w:val="1"/>
      <w:numFmt w:val="decimal"/>
      <w:lvlText w:val="%1)"/>
      <w:lvlJc w:val="left"/>
      <w:pPr>
        <w:ind w:left="1080" w:hanging="360"/>
      </w:pPr>
      <w:rPr>
        <w:rFonts w:asciiTheme="majorBidi" w:eastAsia="Times New Roman" w:hAnsiTheme="majorBidi" w:cstheme="maj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C101AD"/>
    <w:multiLevelType w:val="hybridMultilevel"/>
    <w:tmpl w:val="B8CE6018"/>
    <w:lvl w:ilvl="0" w:tplc="1616C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8358FD"/>
    <w:multiLevelType w:val="hybridMultilevel"/>
    <w:tmpl w:val="40E4F4E4"/>
    <w:lvl w:ilvl="0" w:tplc="6D0E21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ABF1057"/>
    <w:multiLevelType w:val="hybridMultilevel"/>
    <w:tmpl w:val="8930943A"/>
    <w:lvl w:ilvl="0" w:tplc="061CCA50">
      <w:start w:val="7"/>
      <w:numFmt w:val="upperRoman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6D0E21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192E67AE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EF73CC"/>
    <w:multiLevelType w:val="hybridMultilevel"/>
    <w:tmpl w:val="9F1C702A"/>
    <w:lvl w:ilvl="0" w:tplc="AAFC30E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17750D"/>
    <w:multiLevelType w:val="hybridMultilevel"/>
    <w:tmpl w:val="7ADA6E36"/>
    <w:lvl w:ilvl="0" w:tplc="99F6F7D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A07AF"/>
    <w:multiLevelType w:val="hybridMultilevel"/>
    <w:tmpl w:val="6DD2A076"/>
    <w:lvl w:ilvl="0" w:tplc="B82CE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87D38"/>
    <w:multiLevelType w:val="hybridMultilevel"/>
    <w:tmpl w:val="F10049F0"/>
    <w:lvl w:ilvl="0" w:tplc="0E9233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F2B43"/>
    <w:multiLevelType w:val="hybridMultilevel"/>
    <w:tmpl w:val="BD7A9EC4"/>
    <w:lvl w:ilvl="0" w:tplc="63E0FE38">
      <w:start w:val="1"/>
      <w:numFmt w:val="lowerLetter"/>
      <w:lvlText w:val="%1)"/>
      <w:lvlJc w:val="left"/>
      <w:pPr>
        <w:ind w:left="720" w:hanging="360"/>
      </w:pPr>
      <w:rPr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2"/>
  </w:num>
  <w:num w:numId="4">
    <w:abstractNumId w:val="11"/>
  </w:num>
  <w:num w:numId="5">
    <w:abstractNumId w:val="23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6"/>
  </w:num>
  <w:num w:numId="11">
    <w:abstractNumId w:val="4"/>
  </w:num>
  <w:num w:numId="12">
    <w:abstractNumId w:val="27"/>
  </w:num>
  <w:num w:numId="13">
    <w:abstractNumId w:val="15"/>
  </w:num>
  <w:num w:numId="14">
    <w:abstractNumId w:val="31"/>
  </w:num>
  <w:num w:numId="15">
    <w:abstractNumId w:val="0"/>
  </w:num>
  <w:num w:numId="16">
    <w:abstractNumId w:val="33"/>
  </w:num>
  <w:num w:numId="17">
    <w:abstractNumId w:val="6"/>
  </w:num>
  <w:num w:numId="18">
    <w:abstractNumId w:val="25"/>
  </w:num>
  <w:num w:numId="19">
    <w:abstractNumId w:val="5"/>
  </w:num>
  <w:num w:numId="20">
    <w:abstractNumId w:val="2"/>
  </w:num>
  <w:num w:numId="21">
    <w:abstractNumId w:val="28"/>
  </w:num>
  <w:num w:numId="22">
    <w:abstractNumId w:val="12"/>
  </w:num>
  <w:num w:numId="23">
    <w:abstractNumId w:val="29"/>
    <w:lvlOverride w:ilvl="0">
      <w:startOverride w:val="7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16"/>
  </w:num>
  <w:num w:numId="26">
    <w:abstractNumId w:val="22"/>
  </w:num>
  <w:num w:numId="27">
    <w:abstractNumId w:val="18"/>
  </w:num>
  <w:num w:numId="28">
    <w:abstractNumId w:val="14"/>
  </w:num>
  <w:num w:numId="29">
    <w:abstractNumId w:val="8"/>
  </w:num>
  <w:num w:numId="30">
    <w:abstractNumId w:val="3"/>
  </w:num>
  <w:num w:numId="31">
    <w:abstractNumId w:val="13"/>
  </w:num>
  <w:num w:numId="32">
    <w:abstractNumId w:val="30"/>
  </w:num>
  <w:num w:numId="33">
    <w:abstractNumId w:val="1"/>
  </w:num>
  <w:num w:numId="34">
    <w:abstractNumId w:val="21"/>
  </w:num>
  <w:num w:numId="35">
    <w:abstractNumId w:val="17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21"/>
    <w:rsid w:val="00031A3B"/>
    <w:rsid w:val="000760B0"/>
    <w:rsid w:val="000832A4"/>
    <w:rsid w:val="000A74BA"/>
    <w:rsid w:val="001617A5"/>
    <w:rsid w:val="001742F2"/>
    <w:rsid w:val="001970A5"/>
    <w:rsid w:val="001B3D80"/>
    <w:rsid w:val="001E3918"/>
    <w:rsid w:val="002B45B9"/>
    <w:rsid w:val="003300E4"/>
    <w:rsid w:val="003543A6"/>
    <w:rsid w:val="00393121"/>
    <w:rsid w:val="003A40CA"/>
    <w:rsid w:val="003F002F"/>
    <w:rsid w:val="0044500D"/>
    <w:rsid w:val="00464DEB"/>
    <w:rsid w:val="004809B5"/>
    <w:rsid w:val="00567847"/>
    <w:rsid w:val="005D11A1"/>
    <w:rsid w:val="00605270"/>
    <w:rsid w:val="0062059A"/>
    <w:rsid w:val="006446F5"/>
    <w:rsid w:val="007865EA"/>
    <w:rsid w:val="007A7369"/>
    <w:rsid w:val="007B05AC"/>
    <w:rsid w:val="007F145A"/>
    <w:rsid w:val="00824099"/>
    <w:rsid w:val="00854D4F"/>
    <w:rsid w:val="008B750A"/>
    <w:rsid w:val="008D45F2"/>
    <w:rsid w:val="009F3A48"/>
    <w:rsid w:val="00A92861"/>
    <w:rsid w:val="00AF22DD"/>
    <w:rsid w:val="00B93188"/>
    <w:rsid w:val="00BE0D91"/>
    <w:rsid w:val="00C11B67"/>
    <w:rsid w:val="00C44FD1"/>
    <w:rsid w:val="00D10B13"/>
    <w:rsid w:val="00D21FBC"/>
    <w:rsid w:val="00D32517"/>
    <w:rsid w:val="00D80CF7"/>
    <w:rsid w:val="00D948F6"/>
    <w:rsid w:val="00D97172"/>
    <w:rsid w:val="00DB7561"/>
    <w:rsid w:val="00DD28DF"/>
    <w:rsid w:val="00DF381D"/>
    <w:rsid w:val="00E455DD"/>
    <w:rsid w:val="00E76831"/>
    <w:rsid w:val="00E76E52"/>
    <w:rsid w:val="00ED37F2"/>
    <w:rsid w:val="00EE28A1"/>
    <w:rsid w:val="00EF689D"/>
    <w:rsid w:val="00F030F7"/>
    <w:rsid w:val="00F16C66"/>
    <w:rsid w:val="00F214E1"/>
    <w:rsid w:val="00F27404"/>
    <w:rsid w:val="00FB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9EFE9-ACE1-4385-A18D-B4578531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5F2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31A3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31A3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45F2"/>
    <w:pPr>
      <w:ind w:left="720"/>
      <w:contextualSpacing/>
    </w:pPr>
  </w:style>
  <w:style w:type="character" w:customStyle="1" w:styleId="myStyleCar">
    <w:name w:val="myStyleCar"/>
    <w:link w:val="myStyle"/>
    <w:uiPriority w:val="99"/>
    <w:locked/>
    <w:rsid w:val="008D45F2"/>
    <w:rPr>
      <w:lang w:val="en-US"/>
    </w:rPr>
  </w:style>
  <w:style w:type="paragraph" w:customStyle="1" w:styleId="myStyle">
    <w:name w:val="myStyle"/>
    <w:link w:val="myStyleCar"/>
    <w:uiPriority w:val="99"/>
    <w:rsid w:val="008D45F2"/>
    <w:pPr>
      <w:spacing w:after="200" w:line="276" w:lineRule="auto"/>
      <w:jc w:val="center"/>
    </w:pPr>
    <w:rPr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31A3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31A3B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31A3B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31A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031A3B"/>
    <w:pPr>
      <w:spacing w:after="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31A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31A3B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1A3B"/>
  </w:style>
  <w:style w:type="paragraph" w:styleId="Tytu">
    <w:name w:val="Title"/>
    <w:basedOn w:val="Normalny"/>
    <w:link w:val="TytuZnak"/>
    <w:uiPriority w:val="99"/>
    <w:qFormat/>
    <w:rsid w:val="00031A3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31A3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style-span">
    <w:name w:val="apple-style-span"/>
    <w:basedOn w:val="Domylnaczcionkaakapitu"/>
    <w:rsid w:val="00031A3B"/>
  </w:style>
  <w:style w:type="paragraph" w:customStyle="1" w:styleId="Standard">
    <w:name w:val="Standard"/>
    <w:uiPriority w:val="99"/>
    <w:rsid w:val="003543A6"/>
    <w:pPr>
      <w:suppressAutoHyphens/>
      <w:autoSpaceDN w:val="0"/>
      <w:spacing w:line="360" w:lineRule="auto"/>
      <w:jc w:val="both"/>
    </w:pPr>
    <w:rPr>
      <w:rFonts w:ascii="Arial" w:eastAsia="SimSun" w:hAnsi="Arial" w:cs="Tahoma"/>
      <w:kern w:val="3"/>
      <w:sz w:val="24"/>
    </w:rPr>
  </w:style>
  <w:style w:type="paragraph" w:styleId="Nagwek">
    <w:name w:val="header"/>
    <w:basedOn w:val="Normalny"/>
    <w:link w:val="NagwekZnak"/>
    <w:uiPriority w:val="99"/>
    <w:unhideWhenUsed/>
    <w:rsid w:val="00E7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E52"/>
  </w:style>
  <w:style w:type="paragraph" w:styleId="Stopka">
    <w:name w:val="footer"/>
    <w:basedOn w:val="Normalny"/>
    <w:link w:val="StopkaZnak"/>
    <w:uiPriority w:val="99"/>
    <w:unhideWhenUsed/>
    <w:rsid w:val="00E7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E52"/>
  </w:style>
  <w:style w:type="paragraph" w:styleId="Tekstdymka">
    <w:name w:val="Balloon Text"/>
    <w:basedOn w:val="Normalny"/>
    <w:link w:val="TekstdymkaZnak"/>
    <w:uiPriority w:val="99"/>
    <w:semiHidden/>
    <w:unhideWhenUsed/>
    <w:rsid w:val="00E76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E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1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5E0D-3DBD-4E05-96A1-C08C8A37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4132</Words>
  <Characters>24798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52</cp:revision>
  <cp:lastPrinted>2023-11-14T12:17:00Z</cp:lastPrinted>
  <dcterms:created xsi:type="dcterms:W3CDTF">2023-11-09T08:56:00Z</dcterms:created>
  <dcterms:modified xsi:type="dcterms:W3CDTF">2023-11-14T12:17:00Z</dcterms:modified>
</cp:coreProperties>
</file>