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FEB" w:rsidRPr="00222FEB" w:rsidRDefault="004E548B" w:rsidP="00222FEB">
      <w:pPr>
        <w:pStyle w:val="Bezodstpw"/>
        <w:spacing w:line="276" w:lineRule="auto"/>
        <w:rPr>
          <w:rFonts w:ascii="Arial" w:eastAsia="Calibri" w:hAnsi="Arial" w:cs="Arial"/>
          <w:bCs/>
          <w:sz w:val="16"/>
          <w:szCs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="00FA7101" w:rsidRPr="00222FEB">
        <w:rPr>
          <w:rFonts w:ascii="Arial" w:hAnsi="Arial" w:cs="Arial"/>
          <w:sz w:val="16"/>
          <w:szCs w:val="16"/>
        </w:rPr>
        <w:t xml:space="preserve">Załącznik </w:t>
      </w:r>
      <w:proofErr w:type="spellStart"/>
      <w:r w:rsidR="00FA7101" w:rsidRPr="00222FEB">
        <w:rPr>
          <w:rFonts w:ascii="Arial" w:hAnsi="Arial" w:cs="Arial"/>
          <w:sz w:val="16"/>
          <w:szCs w:val="16"/>
        </w:rPr>
        <w:t>nr</w:t>
      </w:r>
      <w:proofErr w:type="spellEnd"/>
      <w:r w:rsidR="00FA7101" w:rsidRPr="00222FEB">
        <w:rPr>
          <w:rFonts w:ascii="Arial" w:hAnsi="Arial" w:cs="Arial"/>
          <w:sz w:val="16"/>
          <w:szCs w:val="16"/>
        </w:rPr>
        <w:t xml:space="preserve"> 1 do Zarządzenia Burmistrza </w:t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222FEB" w:rsidRPr="00222FEB">
        <w:rPr>
          <w:rFonts w:ascii="Arial" w:hAnsi="Arial" w:cs="Arial"/>
          <w:sz w:val="16"/>
          <w:szCs w:val="16"/>
        </w:rPr>
        <w:tab/>
      </w:r>
      <w:r w:rsidR="00FA7101" w:rsidRPr="00222FEB">
        <w:rPr>
          <w:rFonts w:ascii="Arial" w:hAnsi="Arial" w:cs="Arial"/>
          <w:sz w:val="16"/>
          <w:szCs w:val="16"/>
        </w:rPr>
        <w:t>Białego Boru</w:t>
      </w:r>
      <w:r w:rsidR="00222FEB" w:rsidRPr="00222FEB">
        <w:rPr>
          <w:rFonts w:ascii="Arial" w:hAnsi="Arial" w:cs="Arial"/>
          <w:sz w:val="16"/>
          <w:szCs w:val="16"/>
        </w:rPr>
        <w:t xml:space="preserve">  </w:t>
      </w:r>
      <w:r w:rsidR="002E1D8E">
        <w:rPr>
          <w:rFonts w:ascii="Arial" w:hAnsi="Arial" w:cs="Arial"/>
          <w:sz w:val="16"/>
          <w:szCs w:val="16"/>
        </w:rPr>
        <w:t>Nr 15</w:t>
      </w:r>
      <w:r w:rsidR="00A47DE5" w:rsidRPr="00222FEB">
        <w:rPr>
          <w:rFonts w:ascii="Arial" w:hAnsi="Arial" w:cs="Arial"/>
          <w:sz w:val="16"/>
          <w:szCs w:val="16"/>
        </w:rPr>
        <w:t xml:space="preserve"> </w:t>
      </w:r>
      <w:r w:rsidR="00FA7101" w:rsidRPr="00222FEB">
        <w:rPr>
          <w:rFonts w:ascii="Arial" w:hAnsi="Arial" w:cs="Arial"/>
          <w:sz w:val="16"/>
          <w:szCs w:val="16"/>
        </w:rPr>
        <w:t>/202</w:t>
      </w:r>
      <w:r>
        <w:rPr>
          <w:rFonts w:ascii="Arial" w:hAnsi="Arial" w:cs="Arial"/>
          <w:sz w:val="16"/>
          <w:szCs w:val="16"/>
        </w:rPr>
        <w:t>4</w:t>
      </w:r>
      <w:r w:rsidR="00FA7101" w:rsidRPr="00222FEB">
        <w:rPr>
          <w:rFonts w:ascii="Arial" w:hAnsi="Arial" w:cs="Arial"/>
          <w:sz w:val="16"/>
          <w:szCs w:val="16"/>
        </w:rPr>
        <w:t xml:space="preserve"> z dnia </w:t>
      </w:r>
      <w:r>
        <w:rPr>
          <w:rFonts w:ascii="Arial" w:hAnsi="Arial" w:cs="Arial"/>
          <w:sz w:val="16"/>
          <w:szCs w:val="16"/>
        </w:rPr>
        <w:t>2</w:t>
      </w:r>
      <w:r w:rsidR="002E1D8E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 xml:space="preserve"> stycznia</w:t>
      </w:r>
      <w:r w:rsidR="00FA7101" w:rsidRPr="00222FEB">
        <w:rPr>
          <w:rFonts w:ascii="Arial" w:hAnsi="Arial" w:cs="Arial"/>
          <w:sz w:val="16"/>
          <w:szCs w:val="16"/>
        </w:rPr>
        <w:t xml:space="preserve"> 202</w:t>
      </w:r>
      <w:r>
        <w:rPr>
          <w:rFonts w:ascii="Arial" w:hAnsi="Arial" w:cs="Arial"/>
          <w:sz w:val="16"/>
          <w:szCs w:val="16"/>
        </w:rPr>
        <w:t>4</w:t>
      </w:r>
      <w:r w:rsidR="00FA7101" w:rsidRPr="00222FEB">
        <w:rPr>
          <w:rFonts w:ascii="Arial" w:hAnsi="Arial" w:cs="Arial"/>
          <w:sz w:val="16"/>
          <w:szCs w:val="16"/>
        </w:rPr>
        <w:t xml:space="preserve"> r.</w:t>
      </w:r>
      <w:r w:rsidR="00222FEB" w:rsidRPr="00222FEB">
        <w:rPr>
          <w:rFonts w:ascii="Arial" w:eastAsia="Calibri" w:hAnsi="Arial" w:cs="Arial"/>
          <w:bCs/>
          <w:sz w:val="16"/>
          <w:szCs w:val="16"/>
        </w:rPr>
        <w:t xml:space="preserve"> </w:t>
      </w:r>
    </w:p>
    <w:p w:rsidR="00222FEB" w:rsidRDefault="00222FEB" w:rsidP="00222FEB">
      <w:pPr>
        <w:pStyle w:val="Bezodstpw"/>
        <w:spacing w:line="276" w:lineRule="auto"/>
        <w:rPr>
          <w:rFonts w:ascii="Arial" w:hAnsi="Arial" w:cs="Arial"/>
          <w:bCs/>
          <w:color w:val="000000"/>
          <w:sz w:val="16"/>
          <w:szCs w:val="16"/>
        </w:rPr>
      </w:pP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</w:r>
      <w:r w:rsidRPr="00222FEB">
        <w:rPr>
          <w:rFonts w:ascii="Arial" w:eastAsia="Calibri" w:hAnsi="Arial" w:cs="Arial"/>
          <w:bCs/>
          <w:sz w:val="16"/>
          <w:szCs w:val="16"/>
        </w:rPr>
        <w:tab/>
        <w:t xml:space="preserve">w sprawie </w:t>
      </w:r>
      <w:r w:rsidRPr="00222FEB">
        <w:rPr>
          <w:rFonts w:ascii="Arial" w:hAnsi="Arial" w:cs="Arial"/>
          <w:bCs/>
          <w:color w:val="000000"/>
          <w:sz w:val="16"/>
          <w:szCs w:val="16"/>
        </w:rPr>
        <w:t xml:space="preserve">ogłoszenia naboru wniosków o </w:t>
      </w:r>
    </w:p>
    <w:p w:rsidR="00222FEB" w:rsidRDefault="004E548B" w:rsidP="00222FEB">
      <w:pPr>
        <w:pStyle w:val="Bezodstpw"/>
        <w:spacing w:line="276" w:lineRule="auto"/>
        <w:rPr>
          <w:rFonts w:ascii="Arial" w:hAnsi="Arial" w:cs="Arial"/>
          <w:bCs/>
          <w:color w:val="000000"/>
          <w:sz w:val="16"/>
          <w:szCs w:val="16"/>
        </w:rPr>
      </w:pP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 w:rsidR="00222FEB" w:rsidRPr="00222FEB">
        <w:rPr>
          <w:rFonts w:ascii="Arial" w:hAnsi="Arial" w:cs="Arial"/>
          <w:bCs/>
          <w:color w:val="000000"/>
          <w:sz w:val="16"/>
          <w:szCs w:val="16"/>
        </w:rPr>
        <w:t xml:space="preserve">udzielenie dotacji celowej na dofinansowanie </w:t>
      </w:r>
    </w:p>
    <w:p w:rsidR="00222FEB" w:rsidRDefault="004E548B" w:rsidP="00222FEB">
      <w:pPr>
        <w:pStyle w:val="Bezodstpw"/>
        <w:spacing w:line="276" w:lineRule="auto"/>
        <w:rPr>
          <w:rFonts w:ascii="Arial" w:hAnsi="Arial" w:cs="Arial"/>
          <w:bCs/>
          <w:color w:val="000000"/>
          <w:sz w:val="16"/>
          <w:szCs w:val="16"/>
        </w:rPr>
      </w:pP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 w:rsidR="00222FEB">
        <w:rPr>
          <w:rFonts w:ascii="Arial" w:hAnsi="Arial" w:cs="Arial"/>
          <w:bCs/>
          <w:color w:val="000000"/>
          <w:sz w:val="16"/>
          <w:szCs w:val="16"/>
        </w:rPr>
        <w:tab/>
      </w:r>
      <w:r w:rsidR="00222FEB" w:rsidRPr="00222FEB">
        <w:rPr>
          <w:rFonts w:ascii="Arial" w:hAnsi="Arial" w:cs="Arial"/>
          <w:bCs/>
          <w:color w:val="000000"/>
          <w:sz w:val="16"/>
          <w:szCs w:val="16"/>
        </w:rPr>
        <w:t xml:space="preserve">termomodernizacji budynków mieszkalnych </w:t>
      </w:r>
    </w:p>
    <w:p w:rsidR="00222FEB" w:rsidRDefault="004E548B" w:rsidP="00222FEB">
      <w:pPr>
        <w:pStyle w:val="Bezodstpw"/>
        <w:spacing w:line="276" w:lineRule="auto"/>
        <w:rPr>
          <w:rFonts w:ascii="Arial" w:hAnsi="Arial" w:cs="Arial"/>
          <w:bCs/>
          <w:color w:val="000000"/>
          <w:sz w:val="16"/>
          <w:szCs w:val="16"/>
        </w:rPr>
      </w:pP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 w:rsidR="00222FEB">
        <w:rPr>
          <w:rFonts w:ascii="Arial" w:hAnsi="Arial" w:cs="Arial"/>
          <w:bCs/>
          <w:color w:val="000000"/>
          <w:sz w:val="16"/>
          <w:szCs w:val="16"/>
        </w:rPr>
        <w:tab/>
      </w:r>
      <w:r w:rsidR="00222FEB" w:rsidRPr="00222FEB">
        <w:rPr>
          <w:rFonts w:ascii="Arial" w:hAnsi="Arial" w:cs="Arial"/>
          <w:bCs/>
          <w:color w:val="000000"/>
          <w:sz w:val="16"/>
          <w:szCs w:val="16"/>
        </w:rPr>
        <w:t xml:space="preserve">wspólnot mieszkaniowych na terenie Gminy </w:t>
      </w:r>
    </w:p>
    <w:p w:rsidR="00FA7101" w:rsidRPr="00222FEB" w:rsidRDefault="004E548B" w:rsidP="00222FEB">
      <w:pPr>
        <w:pStyle w:val="Bezodstpw"/>
        <w:spacing w:line="276" w:lineRule="auto"/>
        <w:rPr>
          <w:rFonts w:cs="Helv"/>
          <w:b/>
          <w:color w:val="000000"/>
          <w:sz w:val="16"/>
          <w:szCs w:val="16"/>
        </w:rPr>
      </w:pP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>
        <w:rPr>
          <w:rFonts w:ascii="Arial" w:hAnsi="Arial" w:cs="Arial"/>
          <w:bCs/>
          <w:color w:val="000000"/>
          <w:sz w:val="16"/>
          <w:szCs w:val="16"/>
        </w:rPr>
        <w:tab/>
      </w:r>
      <w:r w:rsidR="00222FEB">
        <w:rPr>
          <w:rFonts w:ascii="Arial" w:hAnsi="Arial" w:cs="Arial"/>
          <w:bCs/>
          <w:color w:val="000000"/>
          <w:sz w:val="16"/>
          <w:szCs w:val="16"/>
        </w:rPr>
        <w:tab/>
      </w:r>
      <w:r w:rsidR="00222FEB" w:rsidRPr="00222FEB">
        <w:rPr>
          <w:rFonts w:ascii="Arial" w:hAnsi="Arial" w:cs="Arial"/>
          <w:bCs/>
          <w:color w:val="000000"/>
          <w:sz w:val="16"/>
          <w:szCs w:val="16"/>
        </w:rPr>
        <w:t>Biały Bór</w:t>
      </w:r>
    </w:p>
    <w:p w:rsidR="00FA7101" w:rsidRPr="00222FEB" w:rsidRDefault="00FA7101" w:rsidP="00FA71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16"/>
          <w:szCs w:val="16"/>
        </w:rPr>
      </w:pPr>
    </w:p>
    <w:p w:rsidR="00DD738C" w:rsidRDefault="00FA7101" w:rsidP="00FA71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DD738C">
        <w:rPr>
          <w:rFonts w:ascii="Arial" w:hAnsi="Arial" w:cs="Arial"/>
          <w:b/>
          <w:color w:val="000000"/>
          <w:sz w:val="20"/>
          <w:szCs w:val="20"/>
        </w:rPr>
        <w:t>Ogłoszenie o naborze  wniosków o udzielenie dotacji celowej na dofinansowanie termomodernizacji budynków mieszkalnych wspólnot mieszkaniowych</w:t>
      </w:r>
    </w:p>
    <w:p w:rsidR="00FA7101" w:rsidRPr="00DD738C" w:rsidRDefault="00FA7101" w:rsidP="00FA71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DD738C">
        <w:rPr>
          <w:rFonts w:ascii="Arial" w:hAnsi="Arial" w:cs="Arial"/>
          <w:b/>
          <w:color w:val="000000"/>
          <w:sz w:val="20"/>
          <w:szCs w:val="20"/>
        </w:rPr>
        <w:t xml:space="preserve"> na ternie Gminy Biały Bór</w:t>
      </w:r>
    </w:p>
    <w:p w:rsidR="00FA7101" w:rsidRPr="00DD738C" w:rsidRDefault="00FA7101" w:rsidP="00FA710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A7101" w:rsidRPr="00DD738C" w:rsidRDefault="00FA7101" w:rsidP="00DD738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A7101" w:rsidRPr="00A47DE5" w:rsidRDefault="00FA7101" w:rsidP="00A47DE5">
      <w:pPr>
        <w:widowControl w:val="0"/>
        <w:tabs>
          <w:tab w:val="left" w:pos="3211"/>
          <w:tab w:val="left" w:leader="dot" w:pos="6048"/>
        </w:tabs>
        <w:suppressAutoHyphens/>
        <w:autoSpaceDE w:val="0"/>
        <w:spacing w:after="0" w:line="240" w:lineRule="auto"/>
        <w:ind w:right="16"/>
        <w:jc w:val="both"/>
        <w:rPr>
          <w:rFonts w:ascii="Arial" w:hAnsi="Arial" w:cs="Arial"/>
          <w:color w:val="000000"/>
          <w:sz w:val="20"/>
          <w:szCs w:val="20"/>
        </w:rPr>
      </w:pPr>
      <w:r w:rsidRPr="00A47DE5">
        <w:rPr>
          <w:rFonts w:ascii="Arial" w:hAnsi="Arial" w:cs="Arial"/>
          <w:sz w:val="20"/>
          <w:szCs w:val="20"/>
        </w:rPr>
        <w:t xml:space="preserve">Burmistrz Białego Boru ogłasza nabór </w:t>
      </w:r>
      <w:r w:rsidR="00A47DE5" w:rsidRPr="00A47DE5">
        <w:rPr>
          <w:rFonts w:ascii="Arial" w:hAnsi="Arial" w:cs="Arial"/>
          <w:color w:val="000000"/>
          <w:sz w:val="20"/>
          <w:szCs w:val="20"/>
        </w:rPr>
        <w:t>wniosków na</w:t>
      </w:r>
      <w:r w:rsidRPr="00A47DE5">
        <w:rPr>
          <w:rFonts w:ascii="Arial" w:hAnsi="Arial" w:cs="Arial"/>
          <w:color w:val="000000"/>
          <w:sz w:val="20"/>
          <w:szCs w:val="20"/>
        </w:rPr>
        <w:t xml:space="preserve"> udzielenie dotacji celowej na dofinansowanie termomodernizacji budynków mieszkalnych wspólnot mieszkaniowych </w:t>
      </w:r>
      <w:r w:rsidR="00A47DE5" w:rsidRPr="00A47DE5">
        <w:rPr>
          <w:rFonts w:ascii="Arial" w:hAnsi="Arial" w:cs="Arial"/>
          <w:color w:val="000000"/>
          <w:sz w:val="20"/>
          <w:szCs w:val="20"/>
        </w:rPr>
        <w:t xml:space="preserve">położonych </w:t>
      </w:r>
      <w:r w:rsidRPr="00A47DE5">
        <w:rPr>
          <w:rFonts w:ascii="Arial" w:hAnsi="Arial" w:cs="Arial"/>
          <w:color w:val="000000"/>
          <w:sz w:val="20"/>
          <w:szCs w:val="20"/>
        </w:rPr>
        <w:t>na ter</w:t>
      </w:r>
      <w:r w:rsidR="004E5E58" w:rsidRPr="00A47DE5">
        <w:rPr>
          <w:rFonts w:ascii="Arial" w:hAnsi="Arial" w:cs="Arial"/>
          <w:color w:val="000000"/>
          <w:sz w:val="20"/>
          <w:szCs w:val="20"/>
        </w:rPr>
        <w:t>e</w:t>
      </w:r>
      <w:r w:rsidRPr="00A47DE5">
        <w:rPr>
          <w:rFonts w:ascii="Arial" w:hAnsi="Arial" w:cs="Arial"/>
          <w:color w:val="000000"/>
          <w:sz w:val="20"/>
          <w:szCs w:val="20"/>
        </w:rPr>
        <w:t>nie Gminy Biały Bór</w:t>
      </w:r>
      <w:r w:rsidR="00A47DE5" w:rsidRPr="00A47DE5">
        <w:rPr>
          <w:rFonts w:ascii="Arial" w:hAnsi="Arial" w:cs="Arial"/>
          <w:color w:val="000000"/>
          <w:sz w:val="20"/>
          <w:szCs w:val="20"/>
        </w:rPr>
        <w:t xml:space="preserve">, zgodnie z regulaminem przyjętym </w:t>
      </w:r>
      <w:r w:rsidR="00A47DE5" w:rsidRPr="00A47DE5">
        <w:rPr>
          <w:rFonts w:ascii="Arial" w:hAnsi="Arial" w:cs="Arial"/>
          <w:sz w:val="20"/>
          <w:szCs w:val="20"/>
        </w:rPr>
        <w:t xml:space="preserve">Uchwałą </w:t>
      </w:r>
      <w:r w:rsidR="00A47DE5" w:rsidRPr="00A47DE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Nr LVI/367/2023 Rady Miejskiej  w Białym Borze  </w:t>
      </w:r>
      <w:r w:rsidR="00A47DE5" w:rsidRPr="00A47DE5">
        <w:rPr>
          <w:rFonts w:ascii="Arial" w:eastAsia="Times New Roman" w:hAnsi="Arial" w:cs="Arial"/>
          <w:bCs/>
          <w:color w:val="000000"/>
          <w:sz w:val="20"/>
          <w:szCs w:val="20"/>
          <w:lang w:eastAsia="zh-CN"/>
        </w:rPr>
        <w:t xml:space="preserve">z dnia  27 kwietnia 2023 r. </w:t>
      </w:r>
      <w:r w:rsidR="00A47DE5" w:rsidRPr="00A47DE5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w sprawie </w:t>
      </w:r>
      <w:r w:rsidR="00A47DE5" w:rsidRPr="00A47DE5">
        <w:rPr>
          <w:rFonts w:ascii="Arial" w:eastAsia="Times New Roman" w:hAnsi="Arial" w:cs="Arial"/>
          <w:bCs/>
          <w:color w:val="000000"/>
          <w:sz w:val="20"/>
          <w:szCs w:val="20"/>
          <w:lang w:eastAsia="zh-CN"/>
        </w:rPr>
        <w:t xml:space="preserve">określenia zasad udzielania i rozliczania dotacji celowej na dofinansowanie </w:t>
      </w:r>
      <w:r w:rsidR="00A47DE5" w:rsidRPr="00A47DE5">
        <w:rPr>
          <w:rFonts w:ascii="Arial" w:hAnsi="Arial" w:cs="Arial"/>
          <w:bCs/>
          <w:color w:val="000000" w:themeColor="text1"/>
          <w:sz w:val="20"/>
          <w:szCs w:val="20"/>
        </w:rPr>
        <w:t xml:space="preserve"> termomodernizacji budynków mieszkalnych wspólnot mieszkaniowych na terenie Gminy Biały Bór (Dz. Urz. Woj. Zachodniopomorskiego z dnia 04 maja 2023 r. poz. 2765.</w:t>
      </w:r>
      <w:r w:rsidR="00A47DE5">
        <w:rPr>
          <w:rFonts w:ascii="Arial" w:hAnsi="Arial" w:cs="Arial"/>
          <w:bCs/>
          <w:color w:val="000000" w:themeColor="text1"/>
          <w:sz w:val="20"/>
          <w:szCs w:val="20"/>
        </w:rPr>
        <w:t>)</w:t>
      </w:r>
    </w:p>
    <w:p w:rsidR="00FA7101" w:rsidRPr="00A47DE5" w:rsidRDefault="00FA7101" w:rsidP="00DD738C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FA7101" w:rsidRPr="00DD738C" w:rsidRDefault="00EB38D7" w:rsidP="00FA7101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CEL PROGRAMU</w:t>
      </w:r>
    </w:p>
    <w:p w:rsidR="00FA7101" w:rsidRPr="00DD738C" w:rsidRDefault="00FA7101" w:rsidP="00DD738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Program ma na celu poprawę </w:t>
      </w:r>
      <w:r w:rsidR="007539C2" w:rsidRPr="00DD738C">
        <w:rPr>
          <w:rFonts w:ascii="Arial" w:hAnsi="Arial" w:cs="Arial"/>
          <w:sz w:val="20"/>
          <w:szCs w:val="20"/>
        </w:rPr>
        <w:t>efektywności energetycznej budynków</w:t>
      </w:r>
      <w:r w:rsidR="00807934" w:rsidRPr="00DD738C">
        <w:rPr>
          <w:rFonts w:ascii="Arial" w:hAnsi="Arial" w:cs="Arial"/>
          <w:sz w:val="20"/>
          <w:szCs w:val="20"/>
        </w:rPr>
        <w:t xml:space="preserve"> mieszkalnych wspólnot mieszkaniowych,</w:t>
      </w:r>
      <w:r w:rsidR="007539C2" w:rsidRPr="00DD738C">
        <w:rPr>
          <w:rFonts w:ascii="Arial" w:hAnsi="Arial" w:cs="Arial"/>
          <w:sz w:val="20"/>
          <w:szCs w:val="20"/>
        </w:rPr>
        <w:t xml:space="preserve"> ograniczenie zakupu ciepła i energii oraz zmniejszeni</w:t>
      </w:r>
      <w:r w:rsidR="00E64689">
        <w:rPr>
          <w:rFonts w:ascii="Arial" w:hAnsi="Arial" w:cs="Arial"/>
          <w:sz w:val="20"/>
          <w:szCs w:val="20"/>
        </w:rPr>
        <w:t>e emisji gazów cieplarnianych i </w:t>
      </w:r>
      <w:r w:rsidR="007539C2" w:rsidRPr="00DD738C">
        <w:rPr>
          <w:rFonts w:ascii="Arial" w:hAnsi="Arial" w:cs="Arial"/>
          <w:sz w:val="20"/>
          <w:szCs w:val="20"/>
        </w:rPr>
        <w:t>zanieczyszczenia powietrza</w:t>
      </w:r>
      <w:r w:rsidR="00807934" w:rsidRPr="00DD738C">
        <w:rPr>
          <w:rFonts w:ascii="Arial" w:hAnsi="Arial" w:cs="Arial"/>
          <w:sz w:val="20"/>
          <w:szCs w:val="20"/>
        </w:rPr>
        <w:t xml:space="preserve">. </w:t>
      </w:r>
    </w:p>
    <w:p w:rsidR="007539C2" w:rsidRPr="00DD738C" w:rsidRDefault="007539C2" w:rsidP="00DD738C">
      <w:pPr>
        <w:spacing w:before="120"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Dotacją </w:t>
      </w:r>
      <w:r w:rsidR="00FA7101" w:rsidRPr="00DD738C">
        <w:rPr>
          <w:rFonts w:ascii="Arial" w:hAnsi="Arial" w:cs="Arial"/>
          <w:sz w:val="20"/>
          <w:szCs w:val="20"/>
        </w:rPr>
        <w:t xml:space="preserve">objęte będą </w:t>
      </w:r>
      <w:r w:rsidRPr="00DD738C">
        <w:rPr>
          <w:rFonts w:ascii="Arial" w:hAnsi="Arial" w:cs="Arial"/>
          <w:sz w:val="20"/>
          <w:szCs w:val="20"/>
        </w:rPr>
        <w:t>prace</w:t>
      </w:r>
      <w:r w:rsidR="00E64689">
        <w:rPr>
          <w:rFonts w:ascii="Arial" w:hAnsi="Arial" w:cs="Arial"/>
          <w:color w:val="000000" w:themeColor="text1"/>
          <w:sz w:val="20"/>
          <w:szCs w:val="20"/>
        </w:rPr>
        <w:t xml:space="preserve"> termomodernizacyjne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 xml:space="preserve"> budynków mieszkalnych polegające na:</w:t>
      </w:r>
    </w:p>
    <w:p w:rsidR="007539C2" w:rsidRPr="00DD738C" w:rsidRDefault="007539C2" w:rsidP="00DD738C">
      <w:pPr>
        <w:pStyle w:val="Akapitzlist"/>
        <w:widowControl w:val="0"/>
        <w:numPr>
          <w:ilvl w:val="1"/>
          <w:numId w:val="8"/>
        </w:numPr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dociepleniu ścian zewnętrznych,</w:t>
      </w:r>
    </w:p>
    <w:p w:rsidR="007539C2" w:rsidRPr="00DD738C" w:rsidRDefault="007539C2" w:rsidP="00DD738C">
      <w:pPr>
        <w:pStyle w:val="Akapitzlist"/>
        <w:widowControl w:val="0"/>
        <w:numPr>
          <w:ilvl w:val="1"/>
          <w:numId w:val="8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wymianie stolarki zewnętrznej części wspólnych budynku,</w:t>
      </w:r>
    </w:p>
    <w:p w:rsidR="007539C2" w:rsidRPr="00DD738C" w:rsidRDefault="007539C2" w:rsidP="00DD738C">
      <w:pPr>
        <w:pStyle w:val="Akapitzlist"/>
        <w:widowControl w:val="0"/>
        <w:numPr>
          <w:ilvl w:val="1"/>
          <w:numId w:val="8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dociepleniu stropodachu wraz z remontem pokrycia dachu.</w:t>
      </w:r>
    </w:p>
    <w:p w:rsidR="007539C2" w:rsidRPr="00DD738C" w:rsidRDefault="007539C2" w:rsidP="00DD738C">
      <w:pPr>
        <w:pStyle w:val="Akapitzlist"/>
        <w:widowControl w:val="0"/>
        <w:tabs>
          <w:tab w:val="left" w:pos="851"/>
        </w:tabs>
        <w:suppressAutoHyphens/>
        <w:spacing w:after="0" w:line="240" w:lineRule="auto"/>
        <w:ind w:left="643"/>
        <w:jc w:val="both"/>
        <w:rPr>
          <w:rFonts w:ascii="Arial" w:hAnsi="Arial" w:cs="Arial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tabs>
          <w:tab w:val="left" w:pos="851"/>
        </w:tabs>
        <w:suppressAutoHyphens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 w:rsidRPr="00DD738C">
        <w:rPr>
          <w:rFonts w:ascii="Arial" w:hAnsi="Arial" w:cs="Arial"/>
          <w:b/>
          <w:sz w:val="20"/>
          <w:szCs w:val="20"/>
        </w:rPr>
        <w:t>BENEFICJENT PROGRAMU</w:t>
      </w: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O dofinansowanie mogą się ubiegać wspólnoty mieszkaniowe zwane dalej „Wnioskodawcami”, którzy  posiadają tytuł prawny do nieruchomości zabudowanej budynkiem mieszkalnym wielorodzinnym, którzy chcą dokonać termomodernizacji budynków mieszkalnych i posiadają wkład własny na wyodrębnionym rachunku funduszu remontowego w wysokości min. 10% wartości planowanej inwestycji (według kosztorysu inwestorskiego/ofertowego/umowy z wykonawcą).</w:t>
      </w:r>
    </w:p>
    <w:p w:rsidR="00B1748B" w:rsidRPr="00DD738C" w:rsidRDefault="00B1748B" w:rsidP="00B1748B">
      <w:pPr>
        <w:pStyle w:val="Akapitzlist"/>
        <w:widowControl w:val="0"/>
        <w:tabs>
          <w:tab w:val="left" w:pos="851"/>
        </w:tabs>
        <w:suppressAutoHyphens/>
        <w:spacing w:after="0" w:line="240" w:lineRule="auto"/>
        <w:ind w:left="643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tabs>
          <w:tab w:val="left" w:pos="851"/>
        </w:tabs>
        <w:suppressAutoHyphens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Dofinansowanie na wyżej wymienione zadanie przyznaje się jednorazowo dla wnioskodawcy, którego wniosek dotyczy.</w:t>
      </w:r>
    </w:p>
    <w:p w:rsidR="00FA7101" w:rsidRPr="00DD738C" w:rsidRDefault="00FA7101" w:rsidP="00FA7101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A7101" w:rsidRPr="00DD738C" w:rsidRDefault="00FA7101" w:rsidP="00807934">
      <w:pPr>
        <w:pStyle w:val="HTML-wstpniesformatowany"/>
        <w:spacing w:line="360" w:lineRule="auto"/>
        <w:jc w:val="both"/>
        <w:rPr>
          <w:rFonts w:ascii="Arial" w:hAnsi="Arial" w:cs="Arial"/>
          <w:b/>
        </w:rPr>
      </w:pPr>
      <w:r w:rsidRPr="00DD738C">
        <w:rPr>
          <w:rFonts w:ascii="Arial" w:hAnsi="Arial" w:cs="Arial"/>
          <w:b/>
        </w:rPr>
        <w:t>SPOSÓB SKŁADANIA WNIOSKÓW</w:t>
      </w:r>
    </w:p>
    <w:p w:rsidR="00807934" w:rsidRPr="00DD738C" w:rsidRDefault="00807934" w:rsidP="00807934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:rsidR="00807934" w:rsidRPr="00DD738C" w:rsidRDefault="00807934" w:rsidP="00631698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bCs/>
          <w:color w:val="000000" w:themeColor="text1"/>
          <w:sz w:val="20"/>
          <w:szCs w:val="20"/>
        </w:rPr>
        <w:t xml:space="preserve">Wniosek o udzielenie dotacji celowej ze środków budżetowych Gminy Biały Bór – należy złożyć w formie pisemnej  w </w:t>
      </w:r>
      <w:r w:rsidR="00E64689">
        <w:rPr>
          <w:rFonts w:ascii="Arial" w:hAnsi="Arial" w:cs="Arial"/>
          <w:bCs/>
          <w:color w:val="000000" w:themeColor="text1"/>
          <w:sz w:val="20"/>
          <w:szCs w:val="20"/>
        </w:rPr>
        <w:t xml:space="preserve">biurze obsługi interesanta </w:t>
      </w:r>
      <w:r w:rsidRPr="00DD738C">
        <w:rPr>
          <w:rFonts w:ascii="Arial" w:hAnsi="Arial" w:cs="Arial"/>
          <w:bCs/>
          <w:color w:val="000000" w:themeColor="text1"/>
          <w:sz w:val="20"/>
          <w:szCs w:val="20"/>
        </w:rPr>
        <w:t xml:space="preserve">urzędu przy ul. Słupskiej 10, 78-425 Biały Bór osobiście lub przez operatora pocztowego – Wniosek stanowi Załącznik nr 1 do </w:t>
      </w:r>
      <w:r w:rsidR="00A47DE5">
        <w:rPr>
          <w:rFonts w:ascii="Arial" w:hAnsi="Arial" w:cs="Arial"/>
          <w:bCs/>
          <w:color w:val="000000" w:themeColor="text1"/>
          <w:sz w:val="20"/>
          <w:szCs w:val="20"/>
        </w:rPr>
        <w:t>Regulaminu</w:t>
      </w:r>
      <w:r w:rsidRPr="00DD738C">
        <w:rPr>
          <w:rFonts w:ascii="Arial" w:hAnsi="Arial" w:cs="Arial"/>
          <w:bCs/>
          <w:color w:val="000000" w:themeColor="text1"/>
          <w:sz w:val="20"/>
          <w:szCs w:val="20"/>
        </w:rPr>
        <w:t>.</w:t>
      </w:r>
      <w:r w:rsidR="00631698" w:rsidRPr="00DD738C">
        <w:rPr>
          <w:rFonts w:ascii="Arial" w:hAnsi="Arial" w:cs="Arial"/>
          <w:bCs/>
          <w:color w:val="000000" w:themeColor="text1"/>
          <w:sz w:val="20"/>
          <w:szCs w:val="20"/>
        </w:rPr>
        <w:t xml:space="preserve"> Do wniosku należy dołączyć:</w:t>
      </w:r>
    </w:p>
    <w:p w:rsidR="00807934" w:rsidRPr="00DD738C" w:rsidRDefault="00631698" w:rsidP="00807934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DD738C">
        <w:rPr>
          <w:rFonts w:ascii="Arial" w:hAnsi="Arial" w:cs="Arial"/>
          <w:bCs/>
          <w:sz w:val="20"/>
          <w:szCs w:val="20"/>
        </w:rPr>
        <w:t>Wyciąg</w:t>
      </w:r>
      <w:r w:rsidR="00807934" w:rsidRPr="00DD738C">
        <w:rPr>
          <w:rFonts w:ascii="Arial" w:hAnsi="Arial" w:cs="Arial"/>
          <w:bCs/>
          <w:sz w:val="20"/>
          <w:szCs w:val="20"/>
        </w:rPr>
        <w:t xml:space="preserve"> z rachunku bankowego funduszu remontowego wspólnoty</w:t>
      </w:r>
      <w:r w:rsidRPr="00DD738C">
        <w:rPr>
          <w:rFonts w:ascii="Arial" w:hAnsi="Arial" w:cs="Arial"/>
          <w:bCs/>
          <w:sz w:val="20"/>
          <w:szCs w:val="20"/>
        </w:rPr>
        <w:t xml:space="preserve"> mieszkaniowej potwierdzający</w:t>
      </w:r>
      <w:r w:rsidR="00807934" w:rsidRPr="00DD738C">
        <w:rPr>
          <w:rFonts w:ascii="Arial" w:hAnsi="Arial" w:cs="Arial"/>
          <w:bCs/>
          <w:sz w:val="20"/>
          <w:szCs w:val="20"/>
        </w:rPr>
        <w:t xml:space="preserve"> posiadanie wkładu własnego min. 10% wartości planowanej inwestycji - według stanu na ostatni dzień miesiąca poprzedzającego termin złożenia wniosku</w:t>
      </w:r>
      <w:r w:rsidRPr="00DD738C">
        <w:rPr>
          <w:rFonts w:ascii="Arial" w:hAnsi="Arial" w:cs="Arial"/>
          <w:bCs/>
          <w:sz w:val="20"/>
          <w:szCs w:val="20"/>
        </w:rPr>
        <w:t xml:space="preserve"> lub zaświadczenie</w:t>
      </w:r>
      <w:r w:rsidR="00807934" w:rsidRPr="00DD738C">
        <w:rPr>
          <w:rFonts w:ascii="Arial" w:hAnsi="Arial" w:cs="Arial"/>
          <w:bCs/>
          <w:sz w:val="20"/>
          <w:szCs w:val="20"/>
        </w:rPr>
        <w:t xml:space="preserve"> z banku</w:t>
      </w:r>
      <w:r w:rsidR="00807934" w:rsidRPr="00DD738C">
        <w:rPr>
          <w:rFonts w:ascii="Arial" w:hAnsi="Arial" w:cs="Arial"/>
          <w:sz w:val="20"/>
          <w:szCs w:val="20"/>
        </w:rPr>
        <w:t xml:space="preserve"> o stanie środków na rachunku funduszu remontowego wspólnoty wg stanu na dzień złożenia wniosku.</w:t>
      </w:r>
    </w:p>
    <w:p w:rsidR="00807934" w:rsidRPr="00DD738C" w:rsidRDefault="00807934" w:rsidP="00807934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Uchwałę podjętą przez wspólnotę mieszkaniową o przyjęciu planu gospodarczego  na dany rok, w zakresie objętym wnioskiem o dofinansowanie.</w:t>
      </w:r>
    </w:p>
    <w:p w:rsidR="00807934" w:rsidRPr="00DD738C" w:rsidRDefault="00807934" w:rsidP="00807934">
      <w:pPr>
        <w:pStyle w:val="Akapitzlist"/>
        <w:widowControl w:val="0"/>
        <w:numPr>
          <w:ilvl w:val="0"/>
          <w:numId w:val="10"/>
        </w:numPr>
        <w:tabs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 xml:space="preserve">Uchwałę wspólnoty/zarządu w sprawie wyrażenia zgody na złożenie wniosku 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br/>
        <w:t>o dofinansowanie termomodernizacji budynku mieszkalnego.</w:t>
      </w:r>
    </w:p>
    <w:p w:rsidR="00807934" w:rsidRPr="00DD738C" w:rsidRDefault="00807934" w:rsidP="00807934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Kosztorys inwestorski/ofertowy zaakceptowany przez wspólnotę mieszkaniową lub umowę </w:t>
      </w:r>
      <w:r w:rsidRPr="00DD738C">
        <w:rPr>
          <w:rFonts w:ascii="Arial" w:hAnsi="Arial" w:cs="Arial"/>
          <w:sz w:val="20"/>
          <w:szCs w:val="20"/>
        </w:rPr>
        <w:lastRenderedPageBreak/>
        <w:t>zawartą z wykonawcą.</w:t>
      </w:r>
    </w:p>
    <w:p w:rsidR="00807934" w:rsidRPr="00DD738C" w:rsidRDefault="00807934" w:rsidP="00807934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Zgłoszenie robót budowlanych dla inwestycji niewymagających projektu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br/>
        <w:t>i pozwolenia na budowę lubpozwolenie na budowę i projekt budowlany dla inwestycji realizowanych na podstawie tych dokumentów, wymaganych przepisami prawa.</w:t>
      </w:r>
    </w:p>
    <w:p w:rsidR="00807934" w:rsidRPr="00DD738C" w:rsidRDefault="00807934" w:rsidP="00807934">
      <w:pPr>
        <w:pStyle w:val="Akapitzlist"/>
        <w:widowControl w:val="0"/>
        <w:numPr>
          <w:ilvl w:val="0"/>
          <w:numId w:val="10"/>
        </w:numPr>
        <w:tabs>
          <w:tab w:val="left" w:pos="851"/>
        </w:tabs>
        <w:suppressAutoHyphens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bCs/>
          <w:color w:val="000000" w:themeColor="text1"/>
          <w:sz w:val="20"/>
          <w:szCs w:val="20"/>
        </w:rPr>
        <w:t>Wykaz osób uprawnionych do podpisania umowy o dotację.</w:t>
      </w:r>
    </w:p>
    <w:p w:rsidR="00807934" w:rsidRPr="00DD738C" w:rsidRDefault="00807934" w:rsidP="00807934">
      <w:pPr>
        <w:pStyle w:val="HTML-wstpniesformatowany"/>
        <w:spacing w:line="360" w:lineRule="auto"/>
        <w:jc w:val="both"/>
        <w:rPr>
          <w:rFonts w:ascii="Arial" w:hAnsi="Arial" w:cs="Arial"/>
          <w:b/>
        </w:rPr>
      </w:pPr>
    </w:p>
    <w:p w:rsidR="00807934" w:rsidRPr="00DD738C" w:rsidRDefault="00807934" w:rsidP="00807934">
      <w:pPr>
        <w:pStyle w:val="HTML-wstpniesformatowany"/>
        <w:spacing w:line="360" w:lineRule="auto"/>
        <w:jc w:val="both"/>
        <w:rPr>
          <w:rFonts w:ascii="Arial" w:hAnsi="Arial" w:cs="Arial"/>
        </w:rPr>
      </w:pPr>
    </w:p>
    <w:p w:rsidR="00FA7101" w:rsidRPr="00DD738C" w:rsidRDefault="00FA7101" w:rsidP="00FA7101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D738C">
        <w:rPr>
          <w:rFonts w:ascii="Arial" w:hAnsi="Arial" w:cs="Arial"/>
          <w:b/>
          <w:sz w:val="20"/>
          <w:szCs w:val="20"/>
        </w:rPr>
        <w:t>TERMIN SKŁADANIA WNIOSKÓW</w:t>
      </w:r>
    </w:p>
    <w:p w:rsidR="00631698" w:rsidRPr="00DD738C" w:rsidRDefault="00A47DE5" w:rsidP="00E12BA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Wnioski o</w:t>
      </w:r>
      <w:r w:rsidR="00FA7101" w:rsidRPr="00DD738C">
        <w:rPr>
          <w:rFonts w:ascii="Arial" w:hAnsi="Arial" w:cs="Arial"/>
          <w:sz w:val="20"/>
          <w:szCs w:val="20"/>
        </w:rPr>
        <w:t xml:space="preserve"> naborze przyjmowane są</w:t>
      </w:r>
      <w:r>
        <w:rPr>
          <w:rFonts w:ascii="Arial" w:hAnsi="Arial" w:cs="Arial"/>
          <w:sz w:val="20"/>
          <w:szCs w:val="20"/>
        </w:rPr>
        <w:t xml:space="preserve"> </w:t>
      </w:r>
      <w:r w:rsidR="00FA7101" w:rsidRPr="00DD738C">
        <w:rPr>
          <w:rFonts w:ascii="Arial" w:hAnsi="Arial" w:cs="Arial"/>
          <w:b/>
          <w:bCs/>
          <w:sz w:val="20"/>
          <w:szCs w:val="20"/>
        </w:rPr>
        <w:t xml:space="preserve">od dnia </w:t>
      </w:r>
      <w:r w:rsidR="00631698" w:rsidRPr="00DD738C">
        <w:rPr>
          <w:rFonts w:ascii="Arial" w:hAnsi="Arial" w:cs="Arial"/>
          <w:b/>
          <w:bCs/>
          <w:sz w:val="20"/>
          <w:szCs w:val="20"/>
        </w:rPr>
        <w:t xml:space="preserve">1 </w:t>
      </w:r>
      <w:r w:rsidR="004E548B">
        <w:rPr>
          <w:rFonts w:ascii="Arial" w:hAnsi="Arial" w:cs="Arial"/>
          <w:b/>
          <w:bCs/>
          <w:sz w:val="20"/>
          <w:szCs w:val="20"/>
        </w:rPr>
        <w:t>lutego</w:t>
      </w:r>
      <w:r w:rsidR="00FA7101" w:rsidRPr="00DD738C">
        <w:rPr>
          <w:rFonts w:ascii="Arial" w:hAnsi="Arial" w:cs="Arial"/>
          <w:b/>
          <w:bCs/>
          <w:sz w:val="20"/>
          <w:szCs w:val="20"/>
        </w:rPr>
        <w:t xml:space="preserve"> 202</w:t>
      </w:r>
      <w:r w:rsidR="004E548B">
        <w:rPr>
          <w:rFonts w:ascii="Arial" w:hAnsi="Arial" w:cs="Arial"/>
          <w:b/>
          <w:bCs/>
          <w:sz w:val="20"/>
          <w:szCs w:val="20"/>
        </w:rPr>
        <w:t>4</w:t>
      </w:r>
      <w:r w:rsidR="00FA7101" w:rsidRPr="00DD738C">
        <w:rPr>
          <w:rFonts w:ascii="Arial" w:hAnsi="Arial" w:cs="Arial"/>
          <w:b/>
          <w:bCs/>
          <w:sz w:val="20"/>
          <w:szCs w:val="20"/>
        </w:rPr>
        <w:t xml:space="preserve"> r. do </w:t>
      </w:r>
      <w:r w:rsidR="00631698" w:rsidRPr="00DD738C">
        <w:rPr>
          <w:rFonts w:ascii="Arial" w:hAnsi="Arial" w:cs="Arial"/>
          <w:b/>
          <w:bCs/>
          <w:sz w:val="20"/>
          <w:szCs w:val="20"/>
        </w:rPr>
        <w:t>wyczerpania środków finansowych.</w:t>
      </w:r>
    </w:p>
    <w:p w:rsidR="00B1748B" w:rsidRPr="00DD738C" w:rsidRDefault="00B1748B" w:rsidP="00E12BAE">
      <w:pPr>
        <w:pStyle w:val="Akapitzlist"/>
        <w:spacing w:after="16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Kompletne wnioski w danym roku będą rozpatrywane według kolejności wpływu </w:t>
      </w:r>
      <w:r w:rsidRPr="00DD738C">
        <w:rPr>
          <w:rFonts w:ascii="Arial" w:hAnsi="Arial" w:cs="Arial"/>
          <w:sz w:val="20"/>
          <w:szCs w:val="20"/>
        </w:rPr>
        <w:br/>
        <w:t>do Urzędu Miejskiego w Białym Borze i realizowane do czasu wyczerpania środków</w:t>
      </w:r>
      <w:r w:rsidR="009A0754" w:rsidRPr="00DD738C">
        <w:rPr>
          <w:rFonts w:ascii="Arial" w:hAnsi="Arial" w:cs="Arial"/>
          <w:sz w:val="20"/>
          <w:szCs w:val="20"/>
        </w:rPr>
        <w:t xml:space="preserve"> pieniężnych przeznaczonych na ten cel w budżecie gminy. 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W przypadku wyczerpania środków w danym roku, przyjmowanie i rozpatrywanie wniosków zostanie wstrzymane.</w:t>
      </w:r>
    </w:p>
    <w:p w:rsidR="00B1748B" w:rsidRPr="00DD738C" w:rsidRDefault="00B1748B" w:rsidP="00E12BAE">
      <w:pPr>
        <w:pStyle w:val="Akapitzlist"/>
        <w:spacing w:after="16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Wniosek 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stanowi podstawę do zawarcia z Wnioskodawcą umowy o udzielenie dofinansowania ze środków budżetowych.</w:t>
      </w: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37730F" w:rsidRPr="00EF764D" w:rsidRDefault="0037730F" w:rsidP="00EF764D">
      <w:pPr>
        <w:widowControl w:val="0"/>
        <w:tabs>
          <w:tab w:val="left" w:pos="3211"/>
          <w:tab w:val="left" w:leader="dot" w:pos="6048"/>
        </w:tabs>
        <w:suppressAutoHyphens/>
        <w:autoSpaceDE w:val="0"/>
        <w:spacing w:after="0" w:line="240" w:lineRule="auto"/>
        <w:ind w:right="16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Złożone wnioski podlegać będą weryfikacji w zakresie spełnienia </w:t>
      </w:r>
      <w:r w:rsidR="00A47DE5">
        <w:rPr>
          <w:rFonts w:ascii="Arial" w:hAnsi="Arial" w:cs="Arial"/>
          <w:sz w:val="20"/>
          <w:szCs w:val="20"/>
        </w:rPr>
        <w:t>wymagań określonych w r</w:t>
      </w:r>
      <w:r w:rsidRPr="00DD738C">
        <w:rPr>
          <w:rFonts w:ascii="Arial" w:hAnsi="Arial" w:cs="Arial"/>
          <w:sz w:val="20"/>
          <w:szCs w:val="20"/>
        </w:rPr>
        <w:t>egulaminie</w:t>
      </w:r>
      <w:r w:rsidRPr="00DD738C">
        <w:rPr>
          <w:rFonts w:ascii="Arial" w:eastAsia="Times New Roman" w:hAnsi="Arial" w:cs="Arial"/>
          <w:b/>
          <w:bCs/>
          <w:color w:val="000000"/>
          <w:sz w:val="20"/>
          <w:szCs w:val="20"/>
          <w:lang w:eastAsia="zh-CN"/>
        </w:rPr>
        <w:t xml:space="preserve"> określającym zasady udzielania i rozliczania dotacji celowej na dofinansowanie </w:t>
      </w:r>
      <w:r w:rsidRPr="00DD7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termomodernizacji budynków mieszkalnych wspólnot mieszkaniowychna terenie Gminy Biały Bór przyjętym uchwałą Rady </w:t>
      </w:r>
      <w:r w:rsidRPr="00DD738C">
        <w:rPr>
          <w:rFonts w:ascii="Arial" w:eastAsia="Times New Roman" w:hAnsi="Arial" w:cs="Arial"/>
          <w:color w:val="000000"/>
          <w:sz w:val="20"/>
          <w:szCs w:val="20"/>
          <w:lang w:eastAsia="zh-CN"/>
        </w:rPr>
        <w:t xml:space="preserve">NR LVI/367/2023Rady Miejskiej w Białym Borze </w:t>
      </w:r>
      <w:r w:rsidRPr="00DD738C">
        <w:rPr>
          <w:rFonts w:ascii="Arial" w:eastAsia="Times New Roman" w:hAnsi="Arial" w:cs="Arial"/>
          <w:bCs/>
          <w:color w:val="000000"/>
          <w:sz w:val="20"/>
          <w:szCs w:val="20"/>
          <w:lang w:eastAsia="zh-CN"/>
        </w:rPr>
        <w:t>z dnia  27 kwietnia 2023 r.</w:t>
      </w:r>
    </w:p>
    <w:p w:rsidR="00EF764D" w:rsidRDefault="00EF764D" w:rsidP="00EC622E">
      <w:pPr>
        <w:pStyle w:val="Akapitzlist"/>
        <w:spacing w:after="283" w:line="24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:rsidR="0037730F" w:rsidRPr="00EC622E" w:rsidRDefault="0037730F" w:rsidP="00EC622E">
      <w:pPr>
        <w:pStyle w:val="Akapitzlist"/>
        <w:spacing w:after="283" w:line="240" w:lineRule="auto"/>
        <w:ind w:left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W przypadku braków formalnych we wniosku lub braku wymaganych załączników, Wnioskodawca zostanie pisemnie poinformowany o konieczności uzupełnienia wniosku w terminie 14 dni od otrzymania pisma o uzupełnieniu. Nieuzupełnienie wniosku w wymaganym terminie spowoduje jego odrzucenie</w:t>
      </w:r>
      <w:r w:rsidR="009E1152" w:rsidRPr="00DD738C">
        <w:rPr>
          <w:rFonts w:ascii="Arial" w:hAnsi="Arial" w:cs="Arial"/>
          <w:sz w:val="20"/>
          <w:szCs w:val="20"/>
        </w:rPr>
        <w:t>.</w:t>
      </w:r>
    </w:p>
    <w:p w:rsidR="009E1152" w:rsidRPr="00DD738C" w:rsidRDefault="009E1152" w:rsidP="0037730F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9E1152" w:rsidRPr="00DD738C" w:rsidRDefault="009E1152" w:rsidP="008F58BA">
      <w:pPr>
        <w:pStyle w:val="Akapitzlist"/>
        <w:spacing w:after="16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Po weryfikacji złożonego wniosku i jego zakwalifikowaniu do dofinansowania, zostanie zawarta umowa z Wnioskodawcą o udzielenie dotacji celowej na dofinansowanie termomodernizacji budynku mieszkalnego wspólnoty mieszkaniowej.</w:t>
      </w:r>
    </w:p>
    <w:p w:rsidR="009E1152" w:rsidRPr="00DD738C" w:rsidRDefault="009E1152" w:rsidP="008F58BA">
      <w:pPr>
        <w:pStyle w:val="Akapitzlist"/>
        <w:spacing w:after="16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Wnioskowana kwota dotacji zostanie przekazana na rachunek Wnioskodawcy wskazany we wniosku o udzielenie dotacji w terminie 14 dni od zawarcia umowy.</w:t>
      </w:r>
    </w:p>
    <w:p w:rsidR="009E1152" w:rsidRPr="00DD738C" w:rsidRDefault="009E1152" w:rsidP="008F58BA">
      <w:pPr>
        <w:pStyle w:val="Akapitzlist"/>
        <w:spacing w:after="16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Po zakończeniu inwestycji Wnioskodawca jest zobowiązany do pisemnego powiadomienia Burmistrza Białego Boru o jej zakończaniu</w:t>
      </w:r>
      <w:r w:rsidRPr="00EC622E">
        <w:rPr>
          <w:rFonts w:ascii="Arial" w:hAnsi="Arial" w:cs="Arial"/>
          <w:b/>
          <w:color w:val="000000" w:themeColor="text1"/>
          <w:sz w:val="20"/>
          <w:szCs w:val="20"/>
        </w:rPr>
        <w:t xml:space="preserve">, nie później niż do 15 listopada </w:t>
      </w:r>
      <w:r w:rsidR="00EC622E">
        <w:rPr>
          <w:rFonts w:ascii="Arial" w:hAnsi="Arial" w:cs="Arial"/>
          <w:b/>
          <w:color w:val="000000" w:themeColor="text1"/>
          <w:sz w:val="20"/>
          <w:szCs w:val="20"/>
        </w:rPr>
        <w:t>202</w:t>
      </w:r>
      <w:r w:rsidR="00D926C4">
        <w:rPr>
          <w:rFonts w:ascii="Arial" w:hAnsi="Arial" w:cs="Arial"/>
          <w:b/>
          <w:color w:val="000000" w:themeColor="text1"/>
          <w:sz w:val="20"/>
          <w:szCs w:val="20"/>
        </w:rPr>
        <w:t>4</w:t>
      </w:r>
      <w:r w:rsidR="00EC622E">
        <w:rPr>
          <w:rFonts w:ascii="Arial" w:hAnsi="Arial" w:cs="Arial"/>
          <w:b/>
          <w:color w:val="000000" w:themeColor="text1"/>
          <w:sz w:val="20"/>
          <w:szCs w:val="20"/>
        </w:rPr>
        <w:t xml:space="preserve"> r.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, składając jednocześnie wniosek o rozliczenie dotacji, stanowiący Załączni</w:t>
      </w:r>
      <w:r w:rsidR="008F58BA" w:rsidRPr="00DD738C">
        <w:rPr>
          <w:rFonts w:ascii="Arial" w:hAnsi="Arial" w:cs="Arial"/>
          <w:color w:val="000000" w:themeColor="text1"/>
          <w:sz w:val="20"/>
          <w:szCs w:val="20"/>
        </w:rPr>
        <w:t xml:space="preserve">k nr 2 do </w:t>
      </w:r>
      <w:r w:rsidR="00A47DE5">
        <w:rPr>
          <w:rFonts w:ascii="Arial" w:hAnsi="Arial" w:cs="Arial"/>
          <w:color w:val="000000" w:themeColor="text1"/>
          <w:sz w:val="20"/>
          <w:szCs w:val="20"/>
        </w:rPr>
        <w:t>Regulaminu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9E1152" w:rsidRPr="00DD738C" w:rsidRDefault="009E1152" w:rsidP="0037730F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37730F" w:rsidRPr="00DD738C" w:rsidRDefault="0037730F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b/>
          <w:color w:val="000000" w:themeColor="text1"/>
          <w:sz w:val="20"/>
          <w:szCs w:val="20"/>
        </w:rPr>
        <w:t>KWOTA DOFINANSOWANIA</w:t>
      </w: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Kwota dofinansowania zadania na termomodernizację bu</w:t>
      </w:r>
      <w:r w:rsidR="00D60D63">
        <w:rPr>
          <w:rFonts w:ascii="Arial" w:hAnsi="Arial" w:cs="Arial"/>
          <w:color w:val="000000" w:themeColor="text1"/>
          <w:sz w:val="20"/>
          <w:szCs w:val="20"/>
        </w:rPr>
        <w:t>dynku mieszkalnego dla jednego W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 xml:space="preserve">nioskodawcy wynosi maksymalnie do </w:t>
      </w:r>
      <w:r w:rsidRPr="00DD738C">
        <w:rPr>
          <w:rFonts w:ascii="Arial" w:hAnsi="Arial" w:cs="Arial"/>
          <w:b/>
          <w:color w:val="000000" w:themeColor="text1"/>
          <w:sz w:val="20"/>
          <w:szCs w:val="20"/>
        </w:rPr>
        <w:t xml:space="preserve">20.000 zł brutto 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(słownie: dwadzieścia tysięcy złotych).</w:t>
      </w: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Wysokość środków przeznaczona na udzielnie dofinansowania określona jest w planie wydatków Gminy Biały Bór na dany rok budżetowy, w 202</w:t>
      </w:r>
      <w:r w:rsidR="004E548B">
        <w:rPr>
          <w:rFonts w:ascii="Arial" w:hAnsi="Arial" w:cs="Arial"/>
          <w:color w:val="000000" w:themeColor="text1"/>
          <w:sz w:val="20"/>
          <w:szCs w:val="20"/>
        </w:rPr>
        <w:t>4</w:t>
      </w:r>
      <w:r w:rsidR="0037730F" w:rsidRPr="00DD738C">
        <w:rPr>
          <w:rFonts w:ascii="Arial" w:hAnsi="Arial" w:cs="Arial"/>
          <w:color w:val="000000" w:themeColor="text1"/>
          <w:sz w:val="20"/>
          <w:szCs w:val="20"/>
        </w:rPr>
        <w:t xml:space="preserve"> r.</w:t>
      </w:r>
      <w:r w:rsidR="004E548B">
        <w:rPr>
          <w:rFonts w:ascii="Arial" w:hAnsi="Arial" w:cs="Arial"/>
          <w:color w:val="000000" w:themeColor="text1"/>
          <w:sz w:val="20"/>
          <w:szCs w:val="20"/>
        </w:rPr>
        <w:t xml:space="preserve"> jest to kwota 6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0.000 zł.</w:t>
      </w: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B1748B" w:rsidRPr="00DD738C" w:rsidRDefault="00B1748B" w:rsidP="00B1748B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A7101" w:rsidRPr="00DD738C" w:rsidRDefault="0083364E" w:rsidP="00FA7101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DODATKOWE INFORMACJE</w:t>
      </w:r>
    </w:p>
    <w:p w:rsidR="00D62AE1" w:rsidRPr="00DD738C" w:rsidRDefault="00D62AE1" w:rsidP="000C5140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Gmina zastrzega sobie prawo kontroli przestrzegania warunków umowy, dotyczącej dofinansowania termomodernizacji budynku.</w:t>
      </w:r>
    </w:p>
    <w:p w:rsidR="00D62AE1" w:rsidRPr="00DD738C" w:rsidRDefault="00D62AE1" w:rsidP="000C5140">
      <w:pPr>
        <w:pStyle w:val="Akapitzlist"/>
        <w:spacing w:after="160" w:line="240" w:lineRule="auto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W przypadku nie przestrzegania warunków umowy, otrzymujący dofinansowanie zobowiązany będzie do jego zwrotu.</w:t>
      </w:r>
    </w:p>
    <w:p w:rsidR="00D62AE1" w:rsidRPr="00DD738C" w:rsidRDefault="00D62AE1" w:rsidP="000C5140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 xml:space="preserve">W przypadku braku możliwości realizacji zadania w terminie umownym lub rezygnacji </w:t>
      </w:r>
      <w:r w:rsidR="000C5140">
        <w:rPr>
          <w:rFonts w:ascii="Arial" w:hAnsi="Arial" w:cs="Arial"/>
          <w:color w:val="000000" w:themeColor="text1"/>
          <w:sz w:val="20"/>
          <w:szCs w:val="20"/>
        </w:rPr>
        <w:t>z wykonania zadania, W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 xml:space="preserve">nioskodawca powinien niezwłocznie powiadomić o tym Burmistrza Białego Boru i zwrócić przekazaną dotację. </w:t>
      </w:r>
    </w:p>
    <w:p w:rsidR="0037730F" w:rsidRPr="00DD738C" w:rsidRDefault="0037730F" w:rsidP="009E1152">
      <w:pPr>
        <w:pStyle w:val="Akapitzlist"/>
        <w:spacing w:after="160" w:line="240" w:lineRule="auto"/>
        <w:jc w:val="both"/>
        <w:rPr>
          <w:rFonts w:ascii="Arial" w:hAnsi="Arial" w:cs="Arial"/>
          <w:sz w:val="20"/>
          <w:szCs w:val="20"/>
        </w:rPr>
      </w:pPr>
    </w:p>
    <w:p w:rsidR="0037730F" w:rsidRPr="00DD738C" w:rsidRDefault="009E1152" w:rsidP="009E1152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Odmowa</w:t>
      </w:r>
      <w:r w:rsidR="0037730F" w:rsidRPr="00DD738C">
        <w:rPr>
          <w:rFonts w:ascii="Arial" w:hAnsi="Arial" w:cs="Arial"/>
          <w:sz w:val="20"/>
          <w:szCs w:val="20"/>
        </w:rPr>
        <w:t xml:space="preserve"> udzielenia dotacji</w:t>
      </w:r>
      <w:r w:rsidRPr="00DD738C">
        <w:rPr>
          <w:rFonts w:ascii="Arial" w:hAnsi="Arial" w:cs="Arial"/>
          <w:sz w:val="20"/>
          <w:szCs w:val="20"/>
        </w:rPr>
        <w:t xml:space="preserve"> może nastąpić</w:t>
      </w:r>
      <w:r w:rsidR="0037730F" w:rsidRPr="00DD738C">
        <w:rPr>
          <w:rFonts w:ascii="Arial" w:hAnsi="Arial" w:cs="Arial"/>
          <w:sz w:val="20"/>
          <w:szCs w:val="20"/>
        </w:rPr>
        <w:t xml:space="preserve"> z uwagi na:</w:t>
      </w:r>
    </w:p>
    <w:p w:rsidR="0037730F" w:rsidRPr="00DD738C" w:rsidRDefault="0037730F" w:rsidP="0037730F">
      <w:pPr>
        <w:pStyle w:val="Bezodstpw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lastRenderedPageBreak/>
        <w:t>Wycofanie złożonego wniosku lub odmowę podpisania umowy o dotację przez Wnioskodawcę.</w:t>
      </w:r>
    </w:p>
    <w:p w:rsidR="0037730F" w:rsidRPr="00DD738C" w:rsidRDefault="0037730F" w:rsidP="0037730F">
      <w:pPr>
        <w:pStyle w:val="Bezodstpw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Wyczerpanie środków finansowych zarezerwowanych na ten cel w budżecie Gminy Biały Bór w danym roku budżetowym.</w:t>
      </w:r>
    </w:p>
    <w:p w:rsidR="0037730F" w:rsidRPr="00DD738C" w:rsidRDefault="0037730F" w:rsidP="0037730F">
      <w:pPr>
        <w:pStyle w:val="Bezodstpw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Nieuzupełnienie wniosku w wyznaczonym przez Burmistrza terminie.</w:t>
      </w:r>
    </w:p>
    <w:p w:rsidR="0037730F" w:rsidRPr="00DD738C" w:rsidRDefault="0037730F" w:rsidP="0037730F">
      <w:pPr>
        <w:pStyle w:val="Akapitzlist"/>
        <w:spacing w:line="240" w:lineRule="auto"/>
        <w:ind w:left="1364"/>
        <w:jc w:val="both"/>
        <w:rPr>
          <w:rFonts w:ascii="Arial" w:hAnsi="Arial" w:cs="Arial"/>
          <w:sz w:val="20"/>
          <w:szCs w:val="20"/>
        </w:rPr>
      </w:pPr>
    </w:p>
    <w:p w:rsidR="0037730F" w:rsidRPr="00DD738C" w:rsidRDefault="0037730F" w:rsidP="0037730F">
      <w:pPr>
        <w:pStyle w:val="Bezodstpw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Wnioskodawca do wniosku o  rozliczenie dotacji zobowiązany jest załączyć:</w:t>
      </w:r>
    </w:p>
    <w:p w:rsidR="0037730F" w:rsidRPr="00DD738C" w:rsidRDefault="0037730F" w:rsidP="0037730F">
      <w:pPr>
        <w:pStyle w:val="Bezodstpw"/>
        <w:numPr>
          <w:ilvl w:val="0"/>
          <w:numId w:val="18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Oryginały faktur lub rachunków potwierdzających poniesione przez niego nakłady na realizację termomodernizacji budynku mieszkalnego z dowodami zapłaty.</w:t>
      </w:r>
      <w:r w:rsidR="008F58BA" w:rsidRPr="00DD738C">
        <w:rPr>
          <w:rFonts w:ascii="Arial" w:hAnsi="Arial" w:cs="Arial"/>
          <w:color w:val="000000" w:themeColor="text1"/>
          <w:sz w:val="20"/>
          <w:szCs w:val="20"/>
        </w:rPr>
        <w:t xml:space="preserve"> Oryginały dokumentów zostaną zwrócone Wnioskodawcy</w:t>
      </w:r>
      <w:r w:rsidR="00BF1C4D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37730F" w:rsidRPr="00DD738C" w:rsidRDefault="0037730F" w:rsidP="0037730F">
      <w:pPr>
        <w:pStyle w:val="Bezodstpw"/>
        <w:numPr>
          <w:ilvl w:val="0"/>
          <w:numId w:val="18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D738C">
        <w:rPr>
          <w:rFonts w:ascii="Arial" w:hAnsi="Arial" w:cs="Arial"/>
          <w:color w:val="000000" w:themeColor="text1"/>
          <w:sz w:val="20"/>
          <w:szCs w:val="20"/>
        </w:rPr>
        <w:t>Dokumentację fotograficzną z przebiegu poszczególnych prac budowlanych</w:t>
      </w:r>
      <w:r w:rsidR="008F58BA" w:rsidRPr="00DD738C">
        <w:rPr>
          <w:rFonts w:ascii="Arial" w:hAnsi="Arial" w:cs="Arial"/>
          <w:color w:val="000000" w:themeColor="text1"/>
          <w:sz w:val="20"/>
          <w:szCs w:val="20"/>
        </w:rPr>
        <w:t>, w ilości przynajmniej 3 sztuk, przed i po wykonaniu inwestycji.</w:t>
      </w:r>
    </w:p>
    <w:p w:rsidR="00FA7101" w:rsidRPr="00DD738C" w:rsidRDefault="00FA7101" w:rsidP="00FA710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C4E9F" w:rsidRPr="00DD738C" w:rsidRDefault="000C4E9F" w:rsidP="000C4E9F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>Po złożeniu powiadomienia, o zakończeniu inwestycji Komisja powołana przez Burmistrza Białego Boru, w terminie do 14 dni, ustali termin wizji lokalnej potwierdzającej wykonanie prac termomodernizacji budynku mieszkalnego wspólnoty mieszkaniowej na warunkach określonych regulaminie oraz zawartej umowie o dotację.</w:t>
      </w:r>
    </w:p>
    <w:p w:rsidR="000C4E9F" w:rsidRPr="00DD738C" w:rsidRDefault="000C4E9F" w:rsidP="000C4E9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W trakcie wizji lokalnej Komisja dokona końcowego odbioru prac </w:t>
      </w:r>
      <w:r w:rsidR="0064262C" w:rsidRPr="00DD738C">
        <w:rPr>
          <w:rFonts w:ascii="Arial" w:hAnsi="Arial" w:cs="Arial"/>
          <w:sz w:val="20"/>
          <w:szCs w:val="20"/>
        </w:rPr>
        <w:t>termomodernizacyjnych</w:t>
      </w:r>
      <w:r w:rsidRPr="00DD738C">
        <w:rPr>
          <w:rFonts w:ascii="Arial" w:hAnsi="Arial" w:cs="Arial"/>
          <w:sz w:val="20"/>
          <w:szCs w:val="20"/>
        </w:rPr>
        <w:t xml:space="preserve"> budynku, podpisując końcowy protokół odbioru zadania stanowiący Załącznik nr 3 do niniejszego ogłoszenia, stwierdzając ostatecznie, czy zadanie kwalifikuje się do rozliczenia dotacji celowej ze środków budżetu Gminy Biały Bór. Protokół odbioru sporządzony zastanie nie później niż 14 dni od dokonania wizji w terenie. </w:t>
      </w:r>
      <w:r w:rsidRPr="00DD738C">
        <w:rPr>
          <w:rFonts w:ascii="Arial" w:hAnsi="Arial" w:cs="Arial"/>
          <w:color w:val="000000" w:themeColor="text1"/>
          <w:sz w:val="20"/>
          <w:szCs w:val="20"/>
        </w:rPr>
        <w:t>Protokół odbioru sporządzony będzie przy udziale Komisji o której mowa w ust. 1 oraz przedstawiciela Wnioskodawcy.</w:t>
      </w:r>
    </w:p>
    <w:p w:rsidR="000C4E9F" w:rsidRPr="00DD738C" w:rsidRDefault="000C4E9F" w:rsidP="000C4E9F">
      <w:pPr>
        <w:widowControl w:val="0"/>
        <w:tabs>
          <w:tab w:val="left" w:pos="709"/>
        </w:tabs>
        <w:suppressAutoHyphens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:rsidR="00FA7101" w:rsidRPr="00DD738C" w:rsidRDefault="00FA7101" w:rsidP="00FA710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D09E6" w:rsidRPr="00DD738C" w:rsidRDefault="008D09E6" w:rsidP="008D09E6">
      <w:pPr>
        <w:jc w:val="both"/>
        <w:rPr>
          <w:rFonts w:ascii="Arial" w:hAnsi="Arial" w:cs="Arial"/>
          <w:sz w:val="20"/>
          <w:szCs w:val="20"/>
        </w:rPr>
      </w:pPr>
      <w:r w:rsidRPr="00DD738C">
        <w:rPr>
          <w:rFonts w:ascii="Arial" w:hAnsi="Arial" w:cs="Arial"/>
          <w:sz w:val="20"/>
          <w:szCs w:val="20"/>
        </w:rPr>
        <w:t xml:space="preserve">Dodatkowe informacje w sprawie </w:t>
      </w:r>
      <w:r w:rsidR="004B0A80" w:rsidRPr="00DD738C">
        <w:rPr>
          <w:rFonts w:ascii="Arial" w:hAnsi="Arial" w:cs="Arial"/>
          <w:sz w:val="20"/>
          <w:szCs w:val="20"/>
        </w:rPr>
        <w:t>naboru wniosków</w:t>
      </w:r>
      <w:r w:rsidRPr="00DD738C">
        <w:rPr>
          <w:rFonts w:ascii="Arial" w:hAnsi="Arial" w:cs="Arial"/>
          <w:sz w:val="20"/>
          <w:szCs w:val="20"/>
        </w:rPr>
        <w:t xml:space="preserve"> można uzyskać od poniedziałku do piątku w godz. 8-14, pokój nr 15, tel. 0943739002, wew. </w:t>
      </w:r>
      <w:r w:rsidR="004E548B">
        <w:rPr>
          <w:rFonts w:ascii="Arial" w:hAnsi="Arial" w:cs="Arial"/>
          <w:sz w:val="20"/>
          <w:szCs w:val="20"/>
        </w:rPr>
        <w:t>1</w:t>
      </w:r>
      <w:r w:rsidRPr="00DD738C">
        <w:rPr>
          <w:rFonts w:ascii="Arial" w:hAnsi="Arial" w:cs="Arial"/>
          <w:sz w:val="20"/>
          <w:szCs w:val="20"/>
        </w:rPr>
        <w:t>33, lub drogą elektroniczną na adresy</w:t>
      </w:r>
      <w:r w:rsidRPr="00DD738C">
        <w:rPr>
          <w:rFonts w:ascii="Arial" w:hAnsi="Arial" w:cs="Arial"/>
          <w:color w:val="000000"/>
          <w:sz w:val="20"/>
          <w:szCs w:val="20"/>
        </w:rPr>
        <w:t xml:space="preserve">: </w:t>
      </w:r>
      <w:r w:rsidRPr="00DD738C">
        <w:rPr>
          <w:rFonts w:ascii="Arial" w:hAnsi="Arial" w:cs="Arial"/>
          <w:sz w:val="20"/>
          <w:szCs w:val="20"/>
        </w:rPr>
        <w:t>mieszkania@bialybor.com.pl</w:t>
      </w:r>
      <w:r w:rsidRPr="00DD738C">
        <w:rPr>
          <w:rFonts w:ascii="Arial" w:hAnsi="Arial" w:cs="Arial"/>
          <w:color w:val="000000"/>
          <w:sz w:val="20"/>
          <w:szCs w:val="20"/>
        </w:rPr>
        <w:t xml:space="preserve">, </w:t>
      </w:r>
      <w:hyperlink r:id="rId5" w:history="1">
        <w:r w:rsidRPr="00DD738C">
          <w:rPr>
            <w:rStyle w:val="Hipercze"/>
            <w:rFonts w:ascii="Arial" w:hAnsi="Arial" w:cs="Arial"/>
            <w:sz w:val="20"/>
            <w:szCs w:val="20"/>
          </w:rPr>
          <w:t>gmina@bialybor.com.pl</w:t>
        </w:r>
      </w:hyperlink>
    </w:p>
    <w:p w:rsidR="00FA7101" w:rsidRPr="00DD738C" w:rsidRDefault="00FA7101" w:rsidP="00FA7101">
      <w:pPr>
        <w:pStyle w:val="Bezodstpw"/>
        <w:spacing w:line="276" w:lineRule="auto"/>
        <w:jc w:val="right"/>
        <w:rPr>
          <w:rFonts w:ascii="Arial" w:hAnsi="Arial" w:cs="Arial"/>
          <w:bCs/>
          <w:sz w:val="20"/>
          <w:szCs w:val="20"/>
        </w:rPr>
      </w:pPr>
    </w:p>
    <w:p w:rsidR="00E91EEC" w:rsidRPr="00DD738C" w:rsidRDefault="00E91EEC">
      <w:pPr>
        <w:rPr>
          <w:rFonts w:ascii="Arial" w:hAnsi="Arial" w:cs="Arial"/>
          <w:sz w:val="20"/>
          <w:szCs w:val="20"/>
        </w:rPr>
      </w:pPr>
    </w:p>
    <w:sectPr w:rsidR="00E91EEC" w:rsidRPr="00DD738C" w:rsidSect="00E91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0F64"/>
    <w:multiLevelType w:val="multilevel"/>
    <w:tmpl w:val="F99204D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4123E0"/>
    <w:multiLevelType w:val="multilevel"/>
    <w:tmpl w:val="F398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B74E74"/>
    <w:multiLevelType w:val="hybridMultilevel"/>
    <w:tmpl w:val="EBC47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70C"/>
    <w:multiLevelType w:val="multilevel"/>
    <w:tmpl w:val="BF5CD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230433"/>
    <w:multiLevelType w:val="hybridMultilevel"/>
    <w:tmpl w:val="BD18B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690E78"/>
    <w:multiLevelType w:val="hybridMultilevel"/>
    <w:tmpl w:val="83642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BF5993"/>
    <w:multiLevelType w:val="hybridMultilevel"/>
    <w:tmpl w:val="5072A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A7ECC"/>
    <w:multiLevelType w:val="hybridMultilevel"/>
    <w:tmpl w:val="BC42D6C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55905B5"/>
    <w:multiLevelType w:val="hybridMultilevel"/>
    <w:tmpl w:val="F2728F32"/>
    <w:lvl w:ilvl="0" w:tplc="9FA4C42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7F6A8E"/>
    <w:multiLevelType w:val="hybridMultilevel"/>
    <w:tmpl w:val="50B48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90E36"/>
    <w:multiLevelType w:val="hybridMultilevel"/>
    <w:tmpl w:val="9B467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D0553"/>
    <w:multiLevelType w:val="multilevel"/>
    <w:tmpl w:val="5FCA34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B44D62"/>
    <w:multiLevelType w:val="hybridMultilevel"/>
    <w:tmpl w:val="D7300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6261D7"/>
    <w:multiLevelType w:val="hybridMultilevel"/>
    <w:tmpl w:val="8C808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F90116"/>
    <w:multiLevelType w:val="multilevel"/>
    <w:tmpl w:val="8A30F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0D7A1D"/>
    <w:multiLevelType w:val="hybridMultilevel"/>
    <w:tmpl w:val="DB7E1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BA16C4"/>
    <w:multiLevelType w:val="multilevel"/>
    <w:tmpl w:val="08F0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594930"/>
    <w:multiLevelType w:val="hybridMultilevel"/>
    <w:tmpl w:val="B27CA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3F1A1432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9230B2"/>
    <w:multiLevelType w:val="hybridMultilevel"/>
    <w:tmpl w:val="CBD08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0"/>
  </w:num>
  <w:num w:numId="4">
    <w:abstractNumId w:val="1"/>
  </w:num>
  <w:num w:numId="5">
    <w:abstractNumId w:val="11"/>
  </w:num>
  <w:num w:numId="6">
    <w:abstractNumId w:val="16"/>
  </w:num>
  <w:num w:numId="7">
    <w:abstractNumId w:val="8"/>
  </w:num>
  <w:num w:numId="8">
    <w:abstractNumId w:val="17"/>
  </w:num>
  <w:num w:numId="9">
    <w:abstractNumId w:val="12"/>
  </w:num>
  <w:num w:numId="10">
    <w:abstractNumId w:val="2"/>
  </w:num>
  <w:num w:numId="11">
    <w:abstractNumId w:val="7"/>
  </w:num>
  <w:num w:numId="12">
    <w:abstractNumId w:val="13"/>
  </w:num>
  <w:num w:numId="13">
    <w:abstractNumId w:val="4"/>
  </w:num>
  <w:num w:numId="14">
    <w:abstractNumId w:val="5"/>
  </w:num>
  <w:num w:numId="15">
    <w:abstractNumId w:val="6"/>
  </w:num>
  <w:num w:numId="16">
    <w:abstractNumId w:val="9"/>
  </w:num>
  <w:num w:numId="17">
    <w:abstractNumId w:val="10"/>
  </w:num>
  <w:num w:numId="18">
    <w:abstractNumId w:val="15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A7101"/>
    <w:rsid w:val="000C4E9F"/>
    <w:rsid w:val="000C5140"/>
    <w:rsid w:val="001E103B"/>
    <w:rsid w:val="001F1BA8"/>
    <w:rsid w:val="00222FEB"/>
    <w:rsid w:val="002E1D8E"/>
    <w:rsid w:val="002E6172"/>
    <w:rsid w:val="00341E40"/>
    <w:rsid w:val="0037730F"/>
    <w:rsid w:val="00491D6F"/>
    <w:rsid w:val="004B0A80"/>
    <w:rsid w:val="004E548B"/>
    <w:rsid w:val="004E5E58"/>
    <w:rsid w:val="00631698"/>
    <w:rsid w:val="0064262C"/>
    <w:rsid w:val="006526E2"/>
    <w:rsid w:val="00691B96"/>
    <w:rsid w:val="007539C2"/>
    <w:rsid w:val="00763B89"/>
    <w:rsid w:val="00807934"/>
    <w:rsid w:val="0083364E"/>
    <w:rsid w:val="008D09E6"/>
    <w:rsid w:val="008E6503"/>
    <w:rsid w:val="008F58BA"/>
    <w:rsid w:val="009A0754"/>
    <w:rsid w:val="009E1152"/>
    <w:rsid w:val="00A47DE5"/>
    <w:rsid w:val="00B1748B"/>
    <w:rsid w:val="00B75835"/>
    <w:rsid w:val="00BF1C4D"/>
    <w:rsid w:val="00D60D63"/>
    <w:rsid w:val="00D62AE1"/>
    <w:rsid w:val="00D85517"/>
    <w:rsid w:val="00D926C4"/>
    <w:rsid w:val="00DD738C"/>
    <w:rsid w:val="00E12BAE"/>
    <w:rsid w:val="00E42293"/>
    <w:rsid w:val="00E64689"/>
    <w:rsid w:val="00E91EEC"/>
    <w:rsid w:val="00EB38D7"/>
    <w:rsid w:val="00EC622E"/>
    <w:rsid w:val="00EF764D"/>
    <w:rsid w:val="00FA71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71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A71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FA7101"/>
    <w:pPr>
      <w:spacing w:after="0" w:line="240" w:lineRule="auto"/>
    </w:pPr>
  </w:style>
  <w:style w:type="character" w:styleId="Hipercze">
    <w:name w:val="Hyperlink"/>
    <w:unhideWhenUsed/>
    <w:rsid w:val="00FA7101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A7101"/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A7101"/>
    <w:rPr>
      <w:rFonts w:ascii="Calibri" w:eastAsia="Calibri" w:hAnsi="Calibri" w:cs="Times New Roman"/>
      <w:sz w:val="20"/>
      <w:szCs w:val="20"/>
    </w:rPr>
  </w:style>
  <w:style w:type="character" w:customStyle="1" w:styleId="x193iq5w">
    <w:name w:val="x193iq5w"/>
    <w:basedOn w:val="Domylnaczcionkaakapitu"/>
    <w:rsid w:val="00FA7101"/>
  </w:style>
  <w:style w:type="character" w:styleId="Pogrubienie">
    <w:name w:val="Strong"/>
    <w:basedOn w:val="Domylnaczcionkaakapitu"/>
    <w:uiPriority w:val="22"/>
    <w:qFormat/>
    <w:rsid w:val="00FA7101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A7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A7101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FA71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FA7101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mina@bialybor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2024-01-25T12:18:00Z</dcterms:created>
  <dcterms:modified xsi:type="dcterms:W3CDTF">2024-01-26T07:51:00Z</dcterms:modified>
</cp:coreProperties>
</file>