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C" w:rsidRDefault="005B12DC" w:rsidP="005B12D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Biały Bór, 2024.08.16</w:t>
      </w:r>
    </w:p>
    <w:p w:rsidR="005B12DC" w:rsidRDefault="005B12DC" w:rsidP="005B12D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D0915">
        <w:rPr>
          <w:rFonts w:ascii="Times New Roman" w:hAnsi="Times New Roman" w:cs="Times New Roman"/>
          <w:b/>
          <w:sz w:val="28"/>
          <w:szCs w:val="24"/>
        </w:rPr>
        <w:t>Z</w:t>
      </w:r>
      <w:r>
        <w:rPr>
          <w:rFonts w:ascii="Times New Roman" w:hAnsi="Times New Roman" w:cs="Times New Roman"/>
          <w:b/>
          <w:sz w:val="28"/>
          <w:szCs w:val="24"/>
        </w:rPr>
        <w:t>MIANA TERMINU</w:t>
      </w:r>
      <w:r w:rsidRPr="00FD0915">
        <w:rPr>
          <w:rFonts w:ascii="Times New Roman" w:hAnsi="Times New Roman" w:cs="Times New Roman"/>
          <w:b/>
          <w:sz w:val="28"/>
          <w:szCs w:val="24"/>
        </w:rPr>
        <w:t xml:space="preserve"> DO SKŁADANIA OFERT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na zadanie pn.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Pr="00FD0915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color w:val="333333"/>
          <w:sz w:val="32"/>
          <w:szCs w:val="24"/>
        </w:rPr>
      </w:pPr>
      <w:r w:rsidRPr="00FD0915">
        <w:rPr>
          <w:rFonts w:ascii="Times New Roman" w:hAnsi="Times New Roman" w:cs="Times New Roman"/>
          <w:b/>
          <w:i/>
          <w:sz w:val="28"/>
        </w:rPr>
        <w:t xml:space="preserve">Renowacja kościoła w </w:t>
      </w:r>
      <w:r>
        <w:rPr>
          <w:rFonts w:ascii="Times New Roman" w:hAnsi="Times New Roman" w:cs="Times New Roman"/>
          <w:b/>
          <w:i/>
          <w:sz w:val="28"/>
        </w:rPr>
        <w:t>Sępolnie Wielkim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 (kościół filialny </w:t>
      </w:r>
      <w:proofErr w:type="spellStart"/>
      <w:r w:rsidRPr="00FD0915">
        <w:rPr>
          <w:rFonts w:ascii="Times New Roman" w:hAnsi="Times New Roman" w:cs="Times New Roman"/>
          <w:b/>
          <w:i/>
          <w:sz w:val="28"/>
        </w:rPr>
        <w:t>p.w.</w:t>
      </w:r>
      <w:r>
        <w:rPr>
          <w:rFonts w:ascii="Times New Roman" w:hAnsi="Times New Roman" w:cs="Times New Roman"/>
          <w:b/>
          <w:i/>
          <w:sz w:val="28"/>
        </w:rPr>
        <w:t>Św</w:t>
      </w:r>
      <w:proofErr w:type="spellEnd"/>
      <w:r>
        <w:rPr>
          <w:rFonts w:ascii="Times New Roman" w:hAnsi="Times New Roman" w:cs="Times New Roman"/>
          <w:b/>
          <w:i/>
          <w:sz w:val="28"/>
        </w:rPr>
        <w:t>. Wojciecha Biskupa i Męczennika w Sępolnie Wielkim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, gm. Biały Bór, zabytek wpisany do rejestru zabytków województwa zachodniopomorskiego – nr rejestru </w:t>
      </w:r>
      <w:r>
        <w:rPr>
          <w:rFonts w:ascii="Times New Roman" w:hAnsi="Times New Roman" w:cs="Times New Roman"/>
          <w:b/>
          <w:i/>
          <w:sz w:val="28"/>
        </w:rPr>
        <w:t>264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 z dnia </w:t>
      </w:r>
      <w:r>
        <w:rPr>
          <w:rFonts w:ascii="Times New Roman" w:hAnsi="Times New Roman" w:cs="Times New Roman"/>
          <w:b/>
          <w:i/>
          <w:sz w:val="28"/>
        </w:rPr>
        <w:t>23 marca.1960</w:t>
      </w:r>
      <w:r w:rsidRPr="00FD0915">
        <w:rPr>
          <w:rFonts w:ascii="Times New Roman" w:hAnsi="Times New Roman" w:cs="Times New Roman"/>
          <w:b/>
          <w:i/>
          <w:sz w:val="28"/>
        </w:rPr>
        <w:t>r.)</w:t>
      </w:r>
    </w:p>
    <w:p w:rsidR="005B12DC" w:rsidRDefault="005B12DC" w:rsidP="005B12DC">
      <w:pPr>
        <w:widowControl w:val="0"/>
        <w:tabs>
          <w:tab w:val="left" w:pos="-284"/>
        </w:tabs>
        <w:autoSpaceDE w:val="0"/>
        <w:autoSpaceDN w:val="0"/>
        <w:adjustRightInd w:val="0"/>
        <w:ind w:left="-284" w:right="-284"/>
        <w:jc w:val="center"/>
        <w:rPr>
          <w:rFonts w:ascii="Arial Narrow" w:eastAsia="Calibri" w:hAnsi="Arial Narrow"/>
          <w:b/>
          <w:color w:val="0070C0"/>
          <w:sz w:val="28"/>
          <w:szCs w:val="28"/>
        </w:rPr>
      </w:pPr>
      <w:r>
        <w:rPr>
          <w:rFonts w:ascii="Arial Narrow" w:eastAsia="Calibri" w:hAnsi="Arial Narrow"/>
          <w:b/>
          <w:color w:val="0070C0"/>
          <w:sz w:val="28"/>
          <w:szCs w:val="28"/>
        </w:rPr>
        <w:t>Inwestycja dofinansowana z Rządowego Funduszu Polski Ład:</w:t>
      </w:r>
    </w:p>
    <w:p w:rsidR="005B12DC" w:rsidRDefault="005B12DC" w:rsidP="005B12DC">
      <w:pPr>
        <w:ind w:left="993" w:hanging="993"/>
        <w:jc w:val="center"/>
        <w:rPr>
          <w:rFonts w:asciiTheme="majorHAnsi" w:hAnsiTheme="majorHAnsi" w:cs="Arial"/>
        </w:rPr>
      </w:pPr>
      <w:r>
        <w:rPr>
          <w:rFonts w:ascii="Arial Narrow" w:eastAsia="Calibri" w:hAnsi="Arial Narrow"/>
          <w:b/>
          <w:color w:val="0070C0"/>
          <w:sz w:val="28"/>
          <w:szCs w:val="28"/>
        </w:rPr>
        <w:t>Program Inwestycji Strategicznych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Parafia Rzymskokatolicka</w:t>
      </w:r>
      <w:r w:rsidRPr="00FD0915">
        <w:rPr>
          <w:rFonts w:ascii="Times New Roman" w:hAnsi="Times New Roman" w:cs="Times New Roman"/>
          <w:b/>
          <w:sz w:val="24"/>
        </w:rPr>
        <w:t xml:space="preserve"> p.w. </w:t>
      </w:r>
      <w:r>
        <w:rPr>
          <w:rFonts w:ascii="Times New Roman" w:hAnsi="Times New Roman" w:cs="Times New Roman"/>
          <w:b/>
          <w:sz w:val="24"/>
        </w:rPr>
        <w:t>Maryi Panny Królowej Polski</w:t>
      </w: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siedzibą 78-425 Biały Bór, ul. Jana Pawła II 1A</w:t>
      </w: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sz w:val="32"/>
        </w:rPr>
      </w:pPr>
      <w:r w:rsidRPr="005B12DC">
        <w:rPr>
          <w:rFonts w:ascii="Times New Roman" w:hAnsi="Times New Roman" w:cs="Times New Roman"/>
          <w:b/>
          <w:i/>
          <w:sz w:val="32"/>
        </w:rPr>
        <w:t>z a w i a d a m i a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sz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 w:rsidRPr="005B12DC">
        <w:rPr>
          <w:rFonts w:ascii="Times New Roman" w:hAnsi="Times New Roman" w:cs="Times New Roman"/>
          <w:b/>
          <w:sz w:val="24"/>
        </w:rPr>
        <w:t>o zmianie terminu składania ofert na realizację  w/w zadania.</w:t>
      </w:r>
    </w:p>
    <w:p w:rsidR="005B12DC" w:rsidRDefault="005B12DC" w:rsidP="005B12DC">
      <w:pPr>
        <w:pStyle w:val="Bezodstpw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5B12DC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 xml:space="preserve">Ofertę należy złożyć w siedzibie </w:t>
      </w:r>
      <w:r>
        <w:rPr>
          <w:rFonts w:ascii="Times New Roman" w:hAnsi="Times New Roman" w:cs="Times New Roman"/>
          <w:sz w:val="24"/>
          <w:szCs w:val="24"/>
        </w:rPr>
        <w:t xml:space="preserve">Urzędu Miejskiego w Białym Borze </w:t>
      </w:r>
      <w:r w:rsidRPr="00E173CE">
        <w:rPr>
          <w:rFonts w:ascii="Times New Roman" w:hAnsi="Times New Roman" w:cs="Times New Roman"/>
          <w:sz w:val="24"/>
          <w:szCs w:val="24"/>
        </w:rPr>
        <w:t xml:space="preserve"> (osobiście, listownie, faksem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3CE">
        <w:rPr>
          <w:rFonts w:ascii="Times New Roman" w:hAnsi="Times New Roman" w:cs="Times New Roman"/>
          <w:sz w:val="24"/>
          <w:szCs w:val="24"/>
        </w:rPr>
        <w:t xml:space="preserve">pocztą elektroniczną): </w:t>
      </w:r>
    </w:p>
    <w:p w:rsidR="005B12DC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>Urząd Miejski w Białym Borze, ul. Słupska 10, 78-425 Biały Bór,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2DC" w:rsidRPr="00FF7E5C" w:rsidRDefault="005B12DC" w:rsidP="005B12DC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73CE">
        <w:rPr>
          <w:rFonts w:ascii="Times New Roman" w:hAnsi="Times New Roman" w:cs="Times New Roman"/>
          <w:sz w:val="24"/>
          <w:szCs w:val="24"/>
        </w:rPr>
        <w:t xml:space="preserve">nr faksu 943739745, e-mail: </w:t>
      </w:r>
      <w:r w:rsidRPr="00E173CE">
        <w:rPr>
          <w:rFonts w:ascii="Times New Roman" w:hAnsi="Times New Roman" w:cs="Times New Roman"/>
          <w:color w:val="0000FF"/>
          <w:sz w:val="24"/>
          <w:szCs w:val="24"/>
        </w:rPr>
        <w:t xml:space="preserve">gmina@bialybor.com.pl </w:t>
      </w:r>
      <w:r w:rsidRPr="00E173CE">
        <w:rPr>
          <w:rFonts w:ascii="Times New Roman" w:hAnsi="Times New Roman" w:cs="Times New Roman"/>
          <w:sz w:val="24"/>
          <w:szCs w:val="24"/>
        </w:rPr>
        <w:t xml:space="preserve">– </w:t>
      </w:r>
      <w:r w:rsidRPr="00FF7E5C">
        <w:rPr>
          <w:rFonts w:ascii="Times New Roman" w:hAnsi="Times New Roman" w:cs="Times New Roman"/>
          <w:b/>
          <w:sz w:val="24"/>
          <w:szCs w:val="24"/>
          <w:u w:val="single"/>
        </w:rPr>
        <w:t xml:space="preserve">w terminie do dnia </w:t>
      </w:r>
      <w:r w:rsidR="000E0329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Pr="00FF7E5C">
        <w:rPr>
          <w:rFonts w:ascii="Times New Roman" w:hAnsi="Times New Roman" w:cs="Times New Roman"/>
          <w:b/>
          <w:sz w:val="24"/>
          <w:szCs w:val="24"/>
          <w:u w:val="single"/>
        </w:rPr>
        <w:t xml:space="preserve">.09.2024 r., do godziny 15:00. </w:t>
      </w:r>
    </w:p>
    <w:p w:rsidR="005B12DC" w:rsidRPr="00E173CE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>Otwarcie i rozpatrzenie ofert nastąpi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0329">
        <w:rPr>
          <w:rFonts w:ascii="Times New Roman" w:hAnsi="Times New Roman" w:cs="Times New Roman"/>
          <w:sz w:val="24"/>
          <w:szCs w:val="24"/>
        </w:rPr>
        <w:t>25</w:t>
      </w:r>
      <w:r w:rsidRPr="00E173C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E173C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173C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93BED" w:rsidRPr="005B12DC" w:rsidRDefault="00393BED" w:rsidP="005B12DC">
      <w:pPr>
        <w:pStyle w:val="Bezodstpw"/>
        <w:rPr>
          <w:rFonts w:ascii="Times New Roman" w:hAnsi="Times New Roman" w:cs="Times New Roman"/>
          <w:sz w:val="24"/>
        </w:rPr>
      </w:pPr>
    </w:p>
    <w:sectPr w:rsidR="00393BED" w:rsidRPr="005B12DC" w:rsidSect="00393B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2DC" w:rsidRDefault="005B12DC" w:rsidP="005B12DC">
      <w:r>
        <w:separator/>
      </w:r>
    </w:p>
  </w:endnote>
  <w:endnote w:type="continuationSeparator" w:id="0">
    <w:p w:rsidR="005B12DC" w:rsidRDefault="005B12DC" w:rsidP="005B1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2DC" w:rsidRDefault="005B12DC">
    <w:pPr>
      <w:pStyle w:val="Stopka"/>
    </w:pPr>
    <w:r w:rsidRPr="005B12DC">
      <w:rPr>
        <w:noProof/>
      </w:rPr>
      <w:drawing>
        <wp:inline distT="0" distB="0" distL="0" distR="0">
          <wp:extent cx="900000" cy="679500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view_BGK_Logo_RGB-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679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t>1</w:t>
    </w:r>
    <w:r>
      <w:ptab w:relativeTo="margin" w:alignment="right" w:leader="none"/>
    </w:r>
    <w:r w:rsidRPr="005B12DC">
      <w:rPr>
        <w:noProof/>
      </w:rPr>
      <w:drawing>
        <wp:inline distT="0" distB="0" distL="0" distR="0">
          <wp:extent cx="900000" cy="506944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ski lad2 - szymański_0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5069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2DC" w:rsidRDefault="005B12DC" w:rsidP="005B12DC">
      <w:r>
        <w:separator/>
      </w:r>
    </w:p>
  </w:footnote>
  <w:footnote w:type="continuationSeparator" w:id="0">
    <w:p w:rsidR="005B12DC" w:rsidRDefault="005B12DC" w:rsidP="005B12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D2A80"/>
    <w:multiLevelType w:val="hybridMultilevel"/>
    <w:tmpl w:val="6D20F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B12DC"/>
    <w:rsid w:val="00051A9D"/>
    <w:rsid w:val="000E0329"/>
    <w:rsid w:val="00393BED"/>
    <w:rsid w:val="005B12DC"/>
    <w:rsid w:val="00B30B6B"/>
    <w:rsid w:val="00FF7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5B12DC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B12DC"/>
  </w:style>
  <w:style w:type="paragraph" w:styleId="Nagwek">
    <w:name w:val="header"/>
    <w:basedOn w:val="Normalny"/>
    <w:link w:val="NagwekZnak"/>
    <w:uiPriority w:val="99"/>
    <w:semiHidden/>
    <w:unhideWhenUsed/>
    <w:rsid w:val="005B1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12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B1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12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1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2D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----</dc:creator>
  <cp:lastModifiedBy>----</cp:lastModifiedBy>
  <cp:revision>3</cp:revision>
  <dcterms:created xsi:type="dcterms:W3CDTF">2024-08-16T10:04:00Z</dcterms:created>
  <dcterms:modified xsi:type="dcterms:W3CDTF">2024-09-13T07:29:00Z</dcterms:modified>
</cp:coreProperties>
</file>