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2DC" w:rsidRDefault="005B12DC" w:rsidP="005B12DC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Biały Bór, 2024.0</w:t>
      </w:r>
      <w:r w:rsidR="005F077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 w:rsidR="005F0779">
        <w:rPr>
          <w:rFonts w:ascii="Times New Roman" w:hAnsi="Times New Roman" w:cs="Times New Roman"/>
          <w:sz w:val="24"/>
          <w:szCs w:val="24"/>
        </w:rPr>
        <w:t>23</w:t>
      </w:r>
    </w:p>
    <w:p w:rsidR="005B12DC" w:rsidRDefault="005B12DC" w:rsidP="005B12DC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5B12DC" w:rsidRPr="005B12DC" w:rsidRDefault="005B12DC" w:rsidP="005B12D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D0915">
        <w:rPr>
          <w:rFonts w:ascii="Times New Roman" w:hAnsi="Times New Roman" w:cs="Times New Roman"/>
          <w:b/>
          <w:sz w:val="28"/>
          <w:szCs w:val="24"/>
        </w:rPr>
        <w:t>Z</w:t>
      </w:r>
      <w:r>
        <w:rPr>
          <w:rFonts w:ascii="Times New Roman" w:hAnsi="Times New Roman" w:cs="Times New Roman"/>
          <w:b/>
          <w:sz w:val="28"/>
          <w:szCs w:val="24"/>
        </w:rPr>
        <w:t>MIANA TERMINU</w:t>
      </w:r>
      <w:r w:rsidRPr="00FD0915">
        <w:rPr>
          <w:rFonts w:ascii="Times New Roman" w:hAnsi="Times New Roman" w:cs="Times New Roman"/>
          <w:b/>
          <w:sz w:val="28"/>
          <w:szCs w:val="24"/>
        </w:rPr>
        <w:t xml:space="preserve"> DO SKŁADANIA OFERT</w:t>
      </w: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na zadanie pn.</w:t>
      </w: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B12DC" w:rsidRPr="00FD0915" w:rsidRDefault="005B12DC" w:rsidP="005B12DC">
      <w:pPr>
        <w:pStyle w:val="Bezodstpw"/>
        <w:jc w:val="center"/>
        <w:rPr>
          <w:rFonts w:ascii="Times New Roman" w:hAnsi="Times New Roman" w:cs="Times New Roman"/>
          <w:b/>
          <w:i/>
          <w:color w:val="333333"/>
          <w:sz w:val="32"/>
          <w:szCs w:val="24"/>
        </w:rPr>
      </w:pPr>
      <w:r w:rsidRPr="00FD0915">
        <w:rPr>
          <w:rFonts w:ascii="Times New Roman" w:hAnsi="Times New Roman" w:cs="Times New Roman"/>
          <w:b/>
          <w:i/>
          <w:sz w:val="28"/>
        </w:rPr>
        <w:t xml:space="preserve">Renowacja kościoła w </w:t>
      </w:r>
      <w:r>
        <w:rPr>
          <w:rFonts w:ascii="Times New Roman" w:hAnsi="Times New Roman" w:cs="Times New Roman"/>
          <w:b/>
          <w:i/>
          <w:sz w:val="28"/>
        </w:rPr>
        <w:t>Sępolnie Wielkim</w:t>
      </w:r>
      <w:r w:rsidRPr="00FD0915">
        <w:rPr>
          <w:rFonts w:ascii="Times New Roman" w:hAnsi="Times New Roman" w:cs="Times New Roman"/>
          <w:b/>
          <w:i/>
          <w:sz w:val="28"/>
        </w:rPr>
        <w:t xml:space="preserve"> (kościół filialny p.w.</w:t>
      </w:r>
      <w:r>
        <w:rPr>
          <w:rFonts w:ascii="Times New Roman" w:hAnsi="Times New Roman" w:cs="Times New Roman"/>
          <w:b/>
          <w:i/>
          <w:sz w:val="28"/>
        </w:rPr>
        <w:t>Św. Wojciecha Biskupa i Męczennika w Sępolnie Wielkim</w:t>
      </w:r>
      <w:r w:rsidRPr="00FD0915">
        <w:rPr>
          <w:rFonts w:ascii="Times New Roman" w:hAnsi="Times New Roman" w:cs="Times New Roman"/>
          <w:b/>
          <w:i/>
          <w:sz w:val="28"/>
        </w:rPr>
        <w:t xml:space="preserve">, gm. Biały Bór, zabytek wpisany do rejestru zabytków województwa zachodniopomorskiego – nr rejestru </w:t>
      </w:r>
      <w:r>
        <w:rPr>
          <w:rFonts w:ascii="Times New Roman" w:hAnsi="Times New Roman" w:cs="Times New Roman"/>
          <w:b/>
          <w:i/>
          <w:sz w:val="28"/>
        </w:rPr>
        <w:t>264</w:t>
      </w:r>
      <w:r w:rsidRPr="00FD0915">
        <w:rPr>
          <w:rFonts w:ascii="Times New Roman" w:hAnsi="Times New Roman" w:cs="Times New Roman"/>
          <w:b/>
          <w:i/>
          <w:sz w:val="28"/>
        </w:rPr>
        <w:t xml:space="preserve"> z dnia </w:t>
      </w:r>
      <w:r>
        <w:rPr>
          <w:rFonts w:ascii="Times New Roman" w:hAnsi="Times New Roman" w:cs="Times New Roman"/>
          <w:b/>
          <w:i/>
          <w:sz w:val="28"/>
        </w:rPr>
        <w:t>23 marca.1960</w:t>
      </w:r>
      <w:r w:rsidRPr="00FD0915">
        <w:rPr>
          <w:rFonts w:ascii="Times New Roman" w:hAnsi="Times New Roman" w:cs="Times New Roman"/>
          <w:b/>
          <w:i/>
          <w:sz w:val="28"/>
        </w:rPr>
        <w:t>r.)</w:t>
      </w:r>
    </w:p>
    <w:p w:rsidR="005B12DC" w:rsidRDefault="005B12DC" w:rsidP="005B12DC">
      <w:pPr>
        <w:widowControl w:val="0"/>
        <w:tabs>
          <w:tab w:val="left" w:pos="-284"/>
        </w:tabs>
        <w:autoSpaceDE w:val="0"/>
        <w:autoSpaceDN w:val="0"/>
        <w:adjustRightInd w:val="0"/>
        <w:ind w:left="-284" w:right="-284"/>
        <w:jc w:val="center"/>
        <w:rPr>
          <w:rFonts w:ascii="Arial Narrow" w:eastAsia="Calibri" w:hAnsi="Arial Narrow"/>
          <w:b/>
          <w:color w:val="0070C0"/>
          <w:sz w:val="28"/>
          <w:szCs w:val="28"/>
        </w:rPr>
      </w:pPr>
      <w:r>
        <w:rPr>
          <w:rFonts w:ascii="Arial Narrow" w:eastAsia="Calibri" w:hAnsi="Arial Narrow"/>
          <w:b/>
          <w:color w:val="0070C0"/>
          <w:sz w:val="28"/>
          <w:szCs w:val="28"/>
        </w:rPr>
        <w:t>Inwestycja dofinansowana z Rządowego Funduszu Polski Ład:</w:t>
      </w:r>
    </w:p>
    <w:p w:rsidR="005B12DC" w:rsidRDefault="005B12DC" w:rsidP="005B12DC">
      <w:pPr>
        <w:ind w:left="993" w:hanging="993"/>
        <w:jc w:val="center"/>
        <w:rPr>
          <w:rFonts w:asciiTheme="majorHAnsi" w:hAnsiTheme="majorHAnsi" w:cs="Arial"/>
        </w:rPr>
      </w:pPr>
      <w:r>
        <w:rPr>
          <w:rFonts w:ascii="Arial Narrow" w:eastAsia="Calibri" w:hAnsi="Arial Narrow"/>
          <w:b/>
          <w:color w:val="0070C0"/>
          <w:sz w:val="28"/>
          <w:szCs w:val="28"/>
        </w:rPr>
        <w:t>Program Inwestycji Strategicznych</w:t>
      </w: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B12DC" w:rsidRDefault="005B12DC" w:rsidP="005B12DC">
      <w:pPr>
        <w:pStyle w:val="Bezodstpw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Parafia Rzymskokatolicka</w:t>
      </w:r>
      <w:r w:rsidRPr="00FD0915">
        <w:rPr>
          <w:rFonts w:ascii="Times New Roman" w:hAnsi="Times New Roman" w:cs="Times New Roman"/>
          <w:b/>
          <w:sz w:val="24"/>
        </w:rPr>
        <w:t xml:space="preserve"> p.w. </w:t>
      </w:r>
      <w:r>
        <w:rPr>
          <w:rFonts w:ascii="Times New Roman" w:hAnsi="Times New Roman" w:cs="Times New Roman"/>
          <w:b/>
          <w:sz w:val="24"/>
        </w:rPr>
        <w:t>Maryi Panny Królowej Polski</w:t>
      </w:r>
    </w:p>
    <w:p w:rsidR="005B12DC" w:rsidRDefault="005B12DC" w:rsidP="005B12DC">
      <w:pPr>
        <w:pStyle w:val="Bezodstpw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siedzibą 78-425 Biały Bór, ul. Jana Pawła II 1A</w:t>
      </w:r>
    </w:p>
    <w:p w:rsidR="005B12DC" w:rsidRDefault="005B12DC" w:rsidP="005B12DC">
      <w:pPr>
        <w:pStyle w:val="Bezodstpw"/>
        <w:rPr>
          <w:rFonts w:ascii="Times New Roman" w:hAnsi="Times New Roman" w:cs="Times New Roman"/>
          <w:b/>
          <w:sz w:val="24"/>
        </w:rPr>
      </w:pPr>
    </w:p>
    <w:p w:rsidR="005B12DC" w:rsidRP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i/>
          <w:sz w:val="32"/>
        </w:rPr>
      </w:pPr>
      <w:r w:rsidRPr="005B12DC">
        <w:rPr>
          <w:rFonts w:ascii="Times New Roman" w:hAnsi="Times New Roman" w:cs="Times New Roman"/>
          <w:b/>
          <w:i/>
          <w:sz w:val="32"/>
        </w:rPr>
        <w:t>z a w i a d a m i a</w:t>
      </w:r>
    </w:p>
    <w:p w:rsid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i/>
          <w:sz w:val="24"/>
        </w:rPr>
      </w:pPr>
    </w:p>
    <w:p w:rsidR="005B12DC" w:rsidRPr="005B12DC" w:rsidRDefault="005B12DC" w:rsidP="005B12DC">
      <w:pPr>
        <w:pStyle w:val="Bezodstpw"/>
        <w:jc w:val="center"/>
        <w:rPr>
          <w:rFonts w:ascii="Times New Roman" w:hAnsi="Times New Roman" w:cs="Times New Roman"/>
          <w:b/>
          <w:sz w:val="24"/>
        </w:rPr>
      </w:pPr>
      <w:r w:rsidRPr="005B12DC">
        <w:rPr>
          <w:rFonts w:ascii="Times New Roman" w:hAnsi="Times New Roman" w:cs="Times New Roman"/>
          <w:b/>
          <w:sz w:val="24"/>
        </w:rPr>
        <w:t>o zmianie terminu składania ofert na realizację  w/w zadania.</w:t>
      </w:r>
    </w:p>
    <w:p w:rsidR="005B12DC" w:rsidRDefault="005B12DC" w:rsidP="005B12DC">
      <w:pPr>
        <w:pStyle w:val="Bezodstpw"/>
        <w:ind w:left="360"/>
        <w:jc w:val="both"/>
        <w:rPr>
          <w:rFonts w:ascii="Times New Roman" w:hAnsi="Times New Roman" w:cs="Times New Roman"/>
          <w:sz w:val="28"/>
          <w:szCs w:val="24"/>
        </w:rPr>
      </w:pPr>
    </w:p>
    <w:p w:rsidR="005B12DC" w:rsidRDefault="005B12DC" w:rsidP="005B12D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E173CE">
        <w:rPr>
          <w:rFonts w:ascii="Times New Roman" w:hAnsi="Times New Roman" w:cs="Times New Roman"/>
          <w:sz w:val="24"/>
          <w:szCs w:val="24"/>
        </w:rPr>
        <w:t xml:space="preserve">Ofertę należy złożyć w siedzibie </w:t>
      </w:r>
      <w:r>
        <w:rPr>
          <w:rFonts w:ascii="Times New Roman" w:hAnsi="Times New Roman" w:cs="Times New Roman"/>
          <w:sz w:val="24"/>
          <w:szCs w:val="24"/>
        </w:rPr>
        <w:t xml:space="preserve">Urzędu Miejskiego w Białym Borze </w:t>
      </w:r>
      <w:r w:rsidRPr="00E173CE">
        <w:rPr>
          <w:rFonts w:ascii="Times New Roman" w:hAnsi="Times New Roman" w:cs="Times New Roman"/>
          <w:sz w:val="24"/>
          <w:szCs w:val="24"/>
        </w:rPr>
        <w:t xml:space="preserve"> (osobiście, listownie, faksem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3CE">
        <w:rPr>
          <w:rFonts w:ascii="Times New Roman" w:hAnsi="Times New Roman" w:cs="Times New Roman"/>
          <w:sz w:val="24"/>
          <w:szCs w:val="24"/>
        </w:rPr>
        <w:t xml:space="preserve">pocztą elektroniczną): </w:t>
      </w:r>
    </w:p>
    <w:p w:rsidR="005B12DC" w:rsidRDefault="005B12DC" w:rsidP="005B12D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E173CE">
        <w:rPr>
          <w:rFonts w:ascii="Times New Roman" w:hAnsi="Times New Roman" w:cs="Times New Roman"/>
          <w:sz w:val="24"/>
          <w:szCs w:val="24"/>
        </w:rPr>
        <w:t>Urząd Miejski w Białym Borze, ul. Słupska 10, 78-425 Biały Bór,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12DC" w:rsidRPr="00FF7E5C" w:rsidRDefault="005B12DC" w:rsidP="005B12DC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73CE">
        <w:rPr>
          <w:rFonts w:ascii="Times New Roman" w:hAnsi="Times New Roman" w:cs="Times New Roman"/>
          <w:sz w:val="24"/>
          <w:szCs w:val="24"/>
        </w:rPr>
        <w:t xml:space="preserve">nr faksu 943739745, e-mail: </w:t>
      </w:r>
      <w:r w:rsidRPr="00E173CE">
        <w:rPr>
          <w:rFonts w:ascii="Times New Roman" w:hAnsi="Times New Roman" w:cs="Times New Roman"/>
          <w:color w:val="0000FF"/>
          <w:sz w:val="24"/>
          <w:szCs w:val="24"/>
        </w:rPr>
        <w:t xml:space="preserve">gmina@bialybor.com.pl </w:t>
      </w:r>
      <w:r w:rsidRPr="00E173CE">
        <w:rPr>
          <w:rFonts w:ascii="Times New Roman" w:hAnsi="Times New Roman" w:cs="Times New Roman"/>
          <w:sz w:val="24"/>
          <w:szCs w:val="24"/>
        </w:rPr>
        <w:t xml:space="preserve">– </w:t>
      </w:r>
      <w:r w:rsidRPr="00FF7E5C">
        <w:rPr>
          <w:rFonts w:ascii="Times New Roman" w:hAnsi="Times New Roman" w:cs="Times New Roman"/>
          <w:b/>
          <w:sz w:val="24"/>
          <w:szCs w:val="24"/>
          <w:u w:val="single"/>
        </w:rPr>
        <w:t xml:space="preserve">w terminie do dnia </w:t>
      </w:r>
      <w:r w:rsidR="005F0779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Pr="00FF7E5C">
        <w:rPr>
          <w:rFonts w:ascii="Times New Roman" w:hAnsi="Times New Roman" w:cs="Times New Roman"/>
          <w:b/>
          <w:sz w:val="24"/>
          <w:szCs w:val="24"/>
          <w:u w:val="single"/>
        </w:rPr>
        <w:t xml:space="preserve">.09.2024 r., do godziny 15:00. </w:t>
      </w:r>
    </w:p>
    <w:p w:rsidR="005B12DC" w:rsidRPr="00E173CE" w:rsidRDefault="005B12DC" w:rsidP="005B12D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E173CE">
        <w:rPr>
          <w:rFonts w:ascii="Times New Roman" w:hAnsi="Times New Roman" w:cs="Times New Roman"/>
          <w:sz w:val="24"/>
          <w:szCs w:val="24"/>
        </w:rPr>
        <w:t>Otwarcie i rozpatrzenie ofert nastąpi w dniu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0779">
        <w:rPr>
          <w:rFonts w:ascii="Times New Roman" w:hAnsi="Times New Roman" w:cs="Times New Roman"/>
          <w:sz w:val="24"/>
          <w:szCs w:val="24"/>
        </w:rPr>
        <w:t>1</w:t>
      </w:r>
      <w:r w:rsidRPr="00E173CE">
        <w:rPr>
          <w:rFonts w:ascii="Times New Roman" w:hAnsi="Times New Roman" w:cs="Times New Roman"/>
          <w:sz w:val="24"/>
          <w:szCs w:val="24"/>
        </w:rPr>
        <w:t>.</w:t>
      </w:r>
      <w:r w:rsidR="005F0779">
        <w:rPr>
          <w:rFonts w:ascii="Times New Roman" w:hAnsi="Times New Roman" w:cs="Times New Roman"/>
          <w:sz w:val="24"/>
          <w:szCs w:val="24"/>
        </w:rPr>
        <w:t>10</w:t>
      </w:r>
      <w:r w:rsidRPr="00E173CE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173C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93BED" w:rsidRPr="005B12DC" w:rsidRDefault="00393BED" w:rsidP="005B12DC">
      <w:pPr>
        <w:pStyle w:val="Bezodstpw"/>
        <w:rPr>
          <w:rFonts w:ascii="Times New Roman" w:hAnsi="Times New Roman" w:cs="Times New Roman"/>
          <w:sz w:val="24"/>
        </w:rPr>
      </w:pPr>
    </w:p>
    <w:sectPr w:rsidR="00393BED" w:rsidRPr="005B12DC" w:rsidSect="00393BE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571" w:rsidRDefault="00B36571" w:rsidP="005B12DC">
      <w:r>
        <w:separator/>
      </w:r>
    </w:p>
  </w:endnote>
  <w:endnote w:type="continuationSeparator" w:id="1">
    <w:p w:rsidR="00B36571" w:rsidRDefault="00B36571" w:rsidP="005B12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2DC" w:rsidRDefault="005B12DC">
    <w:pPr>
      <w:pStyle w:val="Stopka"/>
    </w:pPr>
    <w:r w:rsidRPr="005B12DC">
      <w:rPr>
        <w:noProof/>
      </w:rPr>
      <w:drawing>
        <wp:inline distT="0" distB="0" distL="0" distR="0">
          <wp:extent cx="900000" cy="679500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view_BGK_Logo_RGB-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000" cy="679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t>1</w:t>
    </w:r>
    <w:r>
      <w:ptab w:relativeTo="margin" w:alignment="right" w:leader="none"/>
    </w:r>
    <w:r w:rsidRPr="005B12DC">
      <w:rPr>
        <w:noProof/>
      </w:rPr>
      <w:drawing>
        <wp:inline distT="0" distB="0" distL="0" distR="0">
          <wp:extent cx="900000" cy="506944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ski lad2 - szymański_0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000" cy="5069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571" w:rsidRDefault="00B36571" w:rsidP="005B12DC">
      <w:r>
        <w:separator/>
      </w:r>
    </w:p>
  </w:footnote>
  <w:footnote w:type="continuationSeparator" w:id="1">
    <w:p w:rsidR="00B36571" w:rsidRDefault="00B36571" w:rsidP="005B12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D2A80"/>
    <w:multiLevelType w:val="hybridMultilevel"/>
    <w:tmpl w:val="6D20F0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12DC"/>
    <w:rsid w:val="00051A9D"/>
    <w:rsid w:val="000E0329"/>
    <w:rsid w:val="00393BED"/>
    <w:rsid w:val="004B256C"/>
    <w:rsid w:val="005B12DC"/>
    <w:rsid w:val="005F0779"/>
    <w:rsid w:val="0064033A"/>
    <w:rsid w:val="007577FD"/>
    <w:rsid w:val="00875607"/>
    <w:rsid w:val="00B30B6B"/>
    <w:rsid w:val="00B36571"/>
    <w:rsid w:val="00FF7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5B12DC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5B12DC"/>
  </w:style>
  <w:style w:type="paragraph" w:styleId="Nagwek">
    <w:name w:val="header"/>
    <w:basedOn w:val="Normalny"/>
    <w:link w:val="NagwekZnak"/>
    <w:uiPriority w:val="99"/>
    <w:semiHidden/>
    <w:unhideWhenUsed/>
    <w:rsid w:val="005B12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12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B12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B12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12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2D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----</dc:creator>
  <cp:lastModifiedBy>wladek</cp:lastModifiedBy>
  <cp:revision>4</cp:revision>
  <dcterms:created xsi:type="dcterms:W3CDTF">2024-09-23T12:52:00Z</dcterms:created>
  <dcterms:modified xsi:type="dcterms:W3CDTF">2024-09-23T12:55:00Z</dcterms:modified>
</cp:coreProperties>
</file>