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7D96F" w14:textId="77777777" w:rsidR="002F74F6" w:rsidRPr="00F62823" w:rsidRDefault="002F74F6" w:rsidP="000051ED">
      <w:pPr>
        <w:pBdr>
          <w:bottom w:val="single" w:sz="6" w:space="1" w:color="auto"/>
        </w:pBdr>
        <w:jc w:val="right"/>
        <w:rPr>
          <w:rFonts w:ascii="Times New Roman" w:hAnsi="Times New Roman" w:cs="Times New Roman"/>
        </w:rPr>
      </w:pPr>
      <w:r w:rsidRPr="00F62823">
        <w:rPr>
          <w:rFonts w:ascii="Times New Roman" w:hAnsi="Times New Roman" w:cs="Times New Roman"/>
        </w:rPr>
        <w:t xml:space="preserve">Załącznik nr </w:t>
      </w:r>
      <w:r w:rsidR="00AC474F" w:rsidRPr="00F62823">
        <w:rPr>
          <w:rFonts w:ascii="Times New Roman" w:hAnsi="Times New Roman" w:cs="Times New Roman"/>
        </w:rPr>
        <w:t>3</w:t>
      </w:r>
    </w:p>
    <w:p w14:paraId="6B7D65D7" w14:textId="77777777" w:rsidR="00AC474F" w:rsidRDefault="00AC474F" w:rsidP="00AC474F">
      <w:pPr>
        <w:jc w:val="center"/>
        <w:rPr>
          <w:rFonts w:ascii="Times New Roman" w:hAnsi="Times New Roman" w:cs="Times New Roman"/>
          <w:sz w:val="28"/>
          <w:szCs w:val="28"/>
        </w:rPr>
      </w:pPr>
      <w:r w:rsidRPr="00AC474F">
        <w:rPr>
          <w:rFonts w:ascii="Times New Roman" w:hAnsi="Times New Roman" w:cs="Times New Roman"/>
          <w:sz w:val="28"/>
          <w:szCs w:val="28"/>
        </w:rPr>
        <w:t xml:space="preserve">Istotne dla stron postanowienia, które zostaną wprowadzone do treści zawieranej </w:t>
      </w:r>
      <w:r w:rsidRPr="00AC474F">
        <w:rPr>
          <w:rFonts w:ascii="Times New Roman" w:hAnsi="Times New Roman" w:cs="Times New Roman"/>
          <w:sz w:val="28"/>
          <w:szCs w:val="28"/>
        </w:rPr>
        <w:br/>
        <w:t>umowy w sprawie zamówienia publicznego</w:t>
      </w:r>
    </w:p>
    <w:p w14:paraId="44B8E63C" w14:textId="77777777" w:rsidR="00AC474F" w:rsidRPr="00AC474F" w:rsidRDefault="00AC474F" w:rsidP="00AC474F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14:paraId="046572D4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Umowa w sprawie realizacji zamówienia publicznego zawarta zostanie z uwzględnieniem postanowień wynikających z treści </w:t>
      </w:r>
      <w:r>
        <w:rPr>
          <w:rFonts w:ascii="Times New Roman" w:hAnsi="Times New Roman" w:cs="Times New Roman"/>
        </w:rPr>
        <w:t>Zapytania</w:t>
      </w:r>
      <w:r w:rsidRPr="00AC474F">
        <w:rPr>
          <w:rFonts w:ascii="Times New Roman" w:hAnsi="Times New Roman" w:cs="Times New Roman"/>
        </w:rPr>
        <w:t xml:space="preserve"> oraz danych zawartych w ofercie</w:t>
      </w:r>
      <w:r w:rsidR="001E3D4C">
        <w:rPr>
          <w:rFonts w:ascii="Times New Roman" w:hAnsi="Times New Roman" w:cs="Times New Roman"/>
        </w:rPr>
        <w:t xml:space="preserve"> z jednym operatorem przez Gminę Biały Bór</w:t>
      </w:r>
      <w:r w:rsidRPr="00AC474F">
        <w:rPr>
          <w:rFonts w:ascii="Times New Roman" w:hAnsi="Times New Roman" w:cs="Times New Roman"/>
        </w:rPr>
        <w:t>.</w:t>
      </w:r>
    </w:p>
    <w:p w14:paraId="42F2D920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Zamawiający podpisze umowę z Wykonawcą, który przedłoży najkorzystniejszą ofertę.</w:t>
      </w:r>
    </w:p>
    <w:p w14:paraId="79807D9C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Umowa zostaje zawarta na czas określony i obowiązuje </w:t>
      </w:r>
      <w:r w:rsidRPr="00AC474F">
        <w:rPr>
          <w:rFonts w:ascii="Times New Roman" w:hAnsi="Times New Roman" w:cs="Times New Roman"/>
          <w:b/>
        </w:rPr>
        <w:t>od dnia 01</w:t>
      </w:r>
      <w:r w:rsidR="008B160F">
        <w:rPr>
          <w:rFonts w:ascii="Times New Roman" w:hAnsi="Times New Roman" w:cs="Times New Roman"/>
          <w:b/>
        </w:rPr>
        <w:t>.</w:t>
      </w:r>
      <w:r w:rsidR="00A04066">
        <w:rPr>
          <w:rFonts w:ascii="Times New Roman" w:hAnsi="Times New Roman" w:cs="Times New Roman"/>
          <w:b/>
        </w:rPr>
        <w:t>20</w:t>
      </w:r>
      <w:r w:rsidR="008B160F">
        <w:rPr>
          <w:rFonts w:ascii="Times New Roman" w:hAnsi="Times New Roman" w:cs="Times New Roman"/>
          <w:b/>
        </w:rPr>
        <w:t>2</w:t>
      </w:r>
      <w:r w:rsidR="007B0C16">
        <w:rPr>
          <w:rFonts w:ascii="Times New Roman" w:hAnsi="Times New Roman" w:cs="Times New Roman"/>
          <w:b/>
        </w:rPr>
        <w:t>6</w:t>
      </w:r>
      <w:r w:rsidRPr="00AC474F">
        <w:rPr>
          <w:rFonts w:ascii="Times New Roman" w:hAnsi="Times New Roman" w:cs="Times New Roman"/>
          <w:b/>
        </w:rPr>
        <w:t xml:space="preserve"> r. lub najbliższego możliwego terminu</w:t>
      </w:r>
      <w:r>
        <w:rPr>
          <w:rFonts w:ascii="Times New Roman" w:hAnsi="Times New Roman" w:cs="Times New Roman"/>
          <w:b/>
        </w:rPr>
        <w:t>,</w:t>
      </w:r>
      <w:r w:rsidRPr="00AC474F">
        <w:rPr>
          <w:rFonts w:ascii="Times New Roman" w:hAnsi="Times New Roman" w:cs="Times New Roman"/>
          <w:b/>
        </w:rPr>
        <w:t xml:space="preserve"> do dnia 31.</w:t>
      </w:r>
      <w:r w:rsidR="009D1508">
        <w:rPr>
          <w:rFonts w:ascii="Times New Roman" w:hAnsi="Times New Roman" w:cs="Times New Roman"/>
          <w:b/>
        </w:rPr>
        <w:t>12</w:t>
      </w:r>
      <w:r w:rsidR="00A04066">
        <w:rPr>
          <w:rFonts w:ascii="Times New Roman" w:hAnsi="Times New Roman" w:cs="Times New Roman"/>
          <w:b/>
        </w:rPr>
        <w:t>.202</w:t>
      </w:r>
      <w:r w:rsidR="007B0C16">
        <w:rPr>
          <w:rFonts w:ascii="Times New Roman" w:hAnsi="Times New Roman" w:cs="Times New Roman"/>
          <w:b/>
        </w:rPr>
        <w:t>6</w:t>
      </w:r>
      <w:r w:rsidRPr="00AC474F">
        <w:rPr>
          <w:rFonts w:ascii="Times New Roman" w:hAnsi="Times New Roman" w:cs="Times New Roman"/>
          <w:b/>
        </w:rPr>
        <w:t xml:space="preserve"> r.</w:t>
      </w:r>
    </w:p>
    <w:p w14:paraId="515FB378" w14:textId="77777777" w:rsidR="00AC474F" w:rsidRPr="00AC474F" w:rsidRDefault="00AC474F" w:rsidP="00E558BA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Przedmiotem umowy jest świadczenie przez Wykonawcę na rzecz Zamawiającego usług pocztowych, polegających na przyjmowaniu, przemieszczaniu i doręczaniu w obrocie krajowym i zagranicznym przesyłek pocztowych (listowych i paczek pocztowych) i ich ewentualnych zwrotów (dalej zwanych „przesyłkami”). Usługi będące przedmiotem umowy będą świadczone zgodnie z przepisami powszechnie obowiązującego prawa, w szczególności ustawy z dnia 23 listopada 2012 Prawo Pocztowe (</w:t>
      </w:r>
      <w:proofErr w:type="spellStart"/>
      <w:r w:rsidR="00E558BA" w:rsidRPr="00E558BA">
        <w:rPr>
          <w:rFonts w:ascii="Times New Roman" w:hAnsi="Times New Roman" w:cs="Times New Roman"/>
        </w:rPr>
        <w:t>t.j</w:t>
      </w:r>
      <w:proofErr w:type="spellEnd"/>
      <w:r w:rsidR="00E558BA" w:rsidRPr="00E558BA">
        <w:rPr>
          <w:rFonts w:ascii="Times New Roman" w:hAnsi="Times New Roman" w:cs="Times New Roman"/>
        </w:rPr>
        <w:t xml:space="preserve">. Dz. U. z 2023 r. poz. 1640 z </w:t>
      </w:r>
      <w:proofErr w:type="spellStart"/>
      <w:r w:rsidR="00E558BA" w:rsidRPr="00E558BA">
        <w:rPr>
          <w:rFonts w:ascii="Times New Roman" w:hAnsi="Times New Roman" w:cs="Times New Roman"/>
        </w:rPr>
        <w:t>późn</w:t>
      </w:r>
      <w:proofErr w:type="spellEnd"/>
      <w:r w:rsidR="00E558BA" w:rsidRPr="00E558BA">
        <w:rPr>
          <w:rFonts w:ascii="Times New Roman" w:hAnsi="Times New Roman" w:cs="Times New Roman"/>
        </w:rPr>
        <w:t>. zm.</w:t>
      </w:r>
      <w:r w:rsidRPr="00AC474F">
        <w:rPr>
          <w:rFonts w:ascii="Times New Roman" w:hAnsi="Times New Roman" w:cs="Times New Roman"/>
        </w:rPr>
        <w:t>) oraz aktów wykonawczych wydanych na jej podstawie.</w:t>
      </w:r>
    </w:p>
    <w:p w14:paraId="5F74EEB7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Szczegółowy opis przedmiotu umowy został określony w </w:t>
      </w:r>
      <w:r w:rsidR="00401E56">
        <w:rPr>
          <w:rFonts w:ascii="Times New Roman" w:hAnsi="Times New Roman" w:cs="Times New Roman"/>
        </w:rPr>
        <w:t>Załączniku</w:t>
      </w:r>
      <w:r>
        <w:rPr>
          <w:rFonts w:ascii="Times New Roman" w:hAnsi="Times New Roman" w:cs="Times New Roman"/>
        </w:rPr>
        <w:t xml:space="preserve"> nr 2 do Zapytania</w:t>
      </w:r>
      <w:r w:rsidR="00401E56">
        <w:rPr>
          <w:rFonts w:ascii="Times New Roman" w:hAnsi="Times New Roman" w:cs="Times New Roman"/>
        </w:rPr>
        <w:t>, który</w:t>
      </w:r>
      <w:r w:rsidRPr="00AC474F">
        <w:rPr>
          <w:rFonts w:ascii="Times New Roman" w:hAnsi="Times New Roman" w:cs="Times New Roman"/>
        </w:rPr>
        <w:t xml:space="preserve"> wraz z ofertą Wykonawcy z dnia ............</w:t>
      </w:r>
      <w:r w:rsidR="00A04066">
        <w:rPr>
          <w:rFonts w:ascii="Times New Roman" w:hAnsi="Times New Roman" w:cs="Times New Roman"/>
        </w:rPr>
        <w:t>.............. 20</w:t>
      </w:r>
      <w:r w:rsidR="009D1508">
        <w:rPr>
          <w:rFonts w:ascii="Times New Roman" w:hAnsi="Times New Roman" w:cs="Times New Roman"/>
        </w:rPr>
        <w:t>2</w:t>
      </w:r>
      <w:r w:rsidR="007B0C16">
        <w:rPr>
          <w:rFonts w:ascii="Times New Roman" w:hAnsi="Times New Roman" w:cs="Times New Roman"/>
        </w:rPr>
        <w:t>5</w:t>
      </w:r>
      <w:r w:rsidRPr="00AC474F">
        <w:rPr>
          <w:rFonts w:ascii="Times New Roman" w:hAnsi="Times New Roman" w:cs="Times New Roman"/>
        </w:rPr>
        <w:t xml:space="preserve"> r., stanowi integralną część umowy.</w:t>
      </w:r>
    </w:p>
    <w:p w14:paraId="23F6C071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 przypadku wygaśnięcia umowy lub jej rozwiązania, Strony zobowiązują się do dokonania, w terminie 2 miesięcy od zakończenia obowiązywania umowy, rozliczenia liczby nadanych/ zwróconych przesyłek, a w razie potrzeby również do zwrotu kwot nienależnych wynikających z takiego rozliczenia na podstawie wystawionych przez Wykonawcę faktur korygujących VAT.</w:t>
      </w:r>
    </w:p>
    <w:p w14:paraId="4C418059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Za moment odbioru przesyłki uważa się chwilę przyjęcia przez Wykonawcę przesyłki do przemieszczania i doręczania, a w przypadku przesyłek rejestrowanych chwilę wydania Zamawiającemu dowodu przyjęcia przesyłki przez Wykonawcę.</w:t>
      </w:r>
    </w:p>
    <w:p w14:paraId="07E5B33F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Nadanie przez Wykonawcę przesyłek objętych przedmiotem umowy w przypadku braku zastrzeżeń odbywać się będzie w </w:t>
      </w:r>
      <w:proofErr w:type="gramStart"/>
      <w:r w:rsidRPr="00AC474F">
        <w:rPr>
          <w:rFonts w:ascii="Times New Roman" w:hAnsi="Times New Roman" w:cs="Times New Roman"/>
        </w:rPr>
        <w:t>dniu</w:t>
      </w:r>
      <w:proofErr w:type="gramEnd"/>
      <w:r w:rsidRPr="00AC474F">
        <w:rPr>
          <w:rFonts w:ascii="Times New Roman" w:hAnsi="Times New Roman" w:cs="Times New Roman"/>
        </w:rPr>
        <w:t xml:space="preserve"> w którym Zamawiający ją nadaje.</w:t>
      </w:r>
    </w:p>
    <w:p w14:paraId="121A345B" w14:textId="77777777" w:rsid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Przesyłki przyjęte do wyekspediowania będą każdorazowo potwierdzane przez Wykonawcę pieczęcią, podpisem i datą na zestawieniu przesyłek przekazanych do przemieszczania, potwierdzających ilość i rodzaj przesyłek.</w:t>
      </w:r>
    </w:p>
    <w:p w14:paraId="125750F1" w14:textId="77777777" w:rsidR="001E3D4C" w:rsidRPr="00AC474F" w:rsidRDefault="001E3D4C" w:rsidP="001E3D4C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E3D4C">
        <w:rPr>
          <w:rFonts w:ascii="Times New Roman" w:hAnsi="Times New Roman" w:cs="Times New Roman"/>
        </w:rPr>
        <w:t>Strony dopuszczają możliwość przesunięcia nadania przesyłek na dzień następny w przypadku uzasadnionych zastrzeżeń do odebranych przesyłek (nieprawidłowe opakowanie, niezgodność wpisów do dokumentów nadawczych z wpisami na przesyłkach, brak znaków opłaty) i braku możliwości ich wyjaśnienia lub usunięcia w dniu ich odbioru. Nadanie odebranych przesyłek nastąpi przez Wykonawcę w dniu następnym lub po całkowitym usunięciu nieprawidłowości przez Zamawiającego</w:t>
      </w:r>
    </w:p>
    <w:p w14:paraId="3AC8E4C6" w14:textId="77777777" w:rsidR="00AC474F" w:rsidRPr="00AC474F" w:rsidRDefault="00AC474F" w:rsidP="000C6F05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Wykonawca będzie doręczał przesyłki krajowe zaliczone do powszechnych usług pocztowych z zachowaniem wskaźników terminowości doręczeń przesyłek w obrocie krajowym wskazanym w rozporządzeniu Ministra Administracji i Cyfryzacji z dnia 29 kwietnia 2013 r. w sprawie warunków wykonywania usług powszechnych przez operatora wyznaczonego (</w:t>
      </w:r>
      <w:r w:rsidR="000C6F05" w:rsidRPr="000C6F05">
        <w:rPr>
          <w:rFonts w:ascii="Times New Roman" w:hAnsi="Times New Roman" w:cs="Times New Roman"/>
        </w:rPr>
        <w:t xml:space="preserve">Dz.U.2020.1026 </w:t>
      </w:r>
      <w:proofErr w:type="spellStart"/>
      <w:r w:rsidR="000C6F05" w:rsidRPr="000C6F05">
        <w:rPr>
          <w:rFonts w:ascii="Times New Roman" w:hAnsi="Times New Roman" w:cs="Times New Roman"/>
        </w:rPr>
        <w:t>t.j</w:t>
      </w:r>
      <w:proofErr w:type="spellEnd"/>
      <w:r w:rsidR="000C6F05" w:rsidRPr="000C6F05">
        <w:rPr>
          <w:rFonts w:ascii="Times New Roman" w:hAnsi="Times New Roman" w:cs="Times New Roman"/>
        </w:rPr>
        <w:t>. z dnia 2020.06.10</w:t>
      </w:r>
      <w:r w:rsidRPr="00AC474F">
        <w:rPr>
          <w:rFonts w:ascii="Times New Roman" w:hAnsi="Times New Roman" w:cs="Times New Roman"/>
        </w:rPr>
        <w:t xml:space="preserve">). </w:t>
      </w:r>
    </w:p>
    <w:p w14:paraId="47FD54C0" w14:textId="77777777" w:rsidR="00AC474F" w:rsidRPr="00AC474F" w:rsidRDefault="00AC474F" w:rsidP="000C6F05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Dla przesyłek ze zwrotnym potwierdzeniem odbioru Wykonawca będzie doręczał do siedziby Zamawiającego, przez którą przesyłka została nadana, pokwitowane przez adresata potwierdzenie odbioru niezwłocznie po dokonaniu doręczenia przesyłki, w terminach określonych przez rozporządzenie Ministra Administracji i Cyfryzacji z dnia 29 kwietnia 2013 r. w sprawie warunków wykonywania usług powszechnych przez operatora wyznaczonego (</w:t>
      </w:r>
      <w:r w:rsidR="000C6F05" w:rsidRPr="000C6F05">
        <w:rPr>
          <w:rFonts w:ascii="Times New Roman" w:hAnsi="Times New Roman" w:cs="Times New Roman"/>
        </w:rPr>
        <w:t xml:space="preserve">Dz.U.2020.1026 </w:t>
      </w:r>
      <w:proofErr w:type="spellStart"/>
      <w:r w:rsidR="000C6F05" w:rsidRPr="000C6F05">
        <w:rPr>
          <w:rFonts w:ascii="Times New Roman" w:hAnsi="Times New Roman" w:cs="Times New Roman"/>
        </w:rPr>
        <w:t>t.j</w:t>
      </w:r>
      <w:proofErr w:type="spellEnd"/>
      <w:r w:rsidR="000C6F05" w:rsidRPr="000C6F05">
        <w:rPr>
          <w:rFonts w:ascii="Times New Roman" w:hAnsi="Times New Roman" w:cs="Times New Roman"/>
        </w:rPr>
        <w:t>. z dnia 2020.06.10</w:t>
      </w:r>
      <w:r w:rsidRPr="00AC474F">
        <w:rPr>
          <w:rFonts w:ascii="Times New Roman" w:hAnsi="Times New Roman" w:cs="Times New Roman"/>
        </w:rPr>
        <w:t>) dla przesyłek listowych niebędących przesyłkami listowymi najszybszej kategorii.</w:t>
      </w:r>
    </w:p>
    <w:p w14:paraId="5CA914E7" w14:textId="77777777" w:rsidR="001E3D4C" w:rsidRPr="001E3D4C" w:rsidRDefault="00AC474F" w:rsidP="001E3D4C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W przypadku nieobecności adresata, przedstawiciel Wykonawcy pozostawia zawiadomienie (pierwsze awizo) o próbie dostarczenia przesyłki ze wskazaniem, gdzie i kiedy adresat może odebrać przesyłkę. Termin do odbioru przesyłki przez adresata wynosi 14 dni liczonych od następnego dnia po dniu pozostawienia pierwszego awizo, w tym terminie przesyłka jest awizowana powtórnie. Po upływie terminu odbioru, przesyłka zwracana jest Zamawiającemu wraz z podaniem przyczyny </w:t>
      </w:r>
      <w:proofErr w:type="gramStart"/>
      <w:r w:rsidRPr="00AC474F">
        <w:rPr>
          <w:rFonts w:ascii="Times New Roman" w:hAnsi="Times New Roman" w:cs="Times New Roman"/>
        </w:rPr>
        <w:t>nie odebrania</w:t>
      </w:r>
      <w:proofErr w:type="gramEnd"/>
      <w:r w:rsidRPr="00AC474F">
        <w:rPr>
          <w:rFonts w:ascii="Times New Roman" w:hAnsi="Times New Roman" w:cs="Times New Roman"/>
        </w:rPr>
        <w:t xml:space="preserve"> przez adresata (zgodnie z art. 150 Ordynacji podatkowej bądź art. 44 Kodeksu postępowania administracyjnego).</w:t>
      </w:r>
    </w:p>
    <w:p w14:paraId="5D93C2E0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lastRenderedPageBreak/>
        <w:t>Uiszczanie opłat od przesyłek listowych będzie z dołu w formie opłaty skredytowanej. Zamawiający będzie umieszczał oznaczenie potwierdzające wniesienie opłaty za usługę w postaci napisu, nadruku lub odcisku pieczęci o treści ustalonej z Wykonawcą.</w:t>
      </w:r>
    </w:p>
    <w:p w14:paraId="08A7E6DE" w14:textId="77777777" w:rsid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Wszelkie oznaczenia przesyłek rejestrowanych i priorytetowych muszą być zapewnione przez Wykonawcę.</w:t>
      </w:r>
    </w:p>
    <w:p w14:paraId="2C507DCF" w14:textId="77777777" w:rsidR="00F62823" w:rsidRPr="00AC474F" w:rsidRDefault="00E558BA" w:rsidP="00E558BA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558BA">
        <w:rPr>
          <w:rFonts w:ascii="Times New Roman" w:hAnsi="Times New Roman" w:cs="Times New Roman"/>
        </w:rPr>
        <w:t xml:space="preserve">Wykonawca zobowiązany </w:t>
      </w:r>
      <w:r>
        <w:rPr>
          <w:rFonts w:ascii="Times New Roman" w:hAnsi="Times New Roman" w:cs="Times New Roman"/>
        </w:rPr>
        <w:t>jest</w:t>
      </w:r>
      <w:r w:rsidRPr="00E558BA">
        <w:rPr>
          <w:rFonts w:ascii="Times New Roman" w:hAnsi="Times New Roman" w:cs="Times New Roman"/>
        </w:rPr>
        <w:t xml:space="preserve"> do zapewnienia w siedzibie placówki (w miejscowości, w której siedzibę ma Zamawiający) niezbędnych druków i formularzy (np. ZPO) w ilości potrzebnej </w:t>
      </w:r>
      <w:r>
        <w:rPr>
          <w:rFonts w:ascii="Times New Roman" w:hAnsi="Times New Roman" w:cs="Times New Roman"/>
        </w:rPr>
        <w:br/>
      </w:r>
      <w:r w:rsidRPr="00E558BA">
        <w:rPr>
          <w:rFonts w:ascii="Times New Roman" w:hAnsi="Times New Roman" w:cs="Times New Roman"/>
        </w:rPr>
        <w:t>do realizacji zamówienia przez Zamawiającego</w:t>
      </w:r>
      <w:r>
        <w:rPr>
          <w:rFonts w:ascii="Times New Roman" w:hAnsi="Times New Roman" w:cs="Times New Roman"/>
        </w:rPr>
        <w:t xml:space="preserve"> i do ich nieodpłatnego udostępniania dla Zmawiającego</w:t>
      </w:r>
      <w:r w:rsidR="00F62823">
        <w:rPr>
          <w:rFonts w:ascii="Times New Roman" w:hAnsi="Times New Roman" w:cs="Times New Roman"/>
        </w:rPr>
        <w:t>.</w:t>
      </w:r>
    </w:p>
    <w:p w14:paraId="26F739A7" w14:textId="77777777" w:rsid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Usługi będą rozliczane według cen jednostkowych wynikających z formularza ofertowego.</w:t>
      </w:r>
    </w:p>
    <w:p w14:paraId="756B9222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Cena podana przez Wykonawcę nie będzie podlegała zmianom przez okres realizacji zamówienia, za wyjątkami:</w:t>
      </w:r>
    </w:p>
    <w:p w14:paraId="3AD213B8" w14:textId="77777777" w:rsidR="00AC474F" w:rsidRPr="00AC474F" w:rsidRDefault="00AC474F" w:rsidP="00AC474F">
      <w:pPr>
        <w:pStyle w:val="Akapitzlist"/>
        <w:numPr>
          <w:ilvl w:val="1"/>
          <w:numId w:val="13"/>
        </w:numPr>
        <w:tabs>
          <w:tab w:val="clear" w:pos="1440"/>
          <w:tab w:val="num" w:pos="851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 przypadku zmiany stawki podatku VAT na usługi pocztowe może nastąpić zmiana cen jednostkowych odpowiednio do stawki podatku,</w:t>
      </w:r>
    </w:p>
    <w:p w14:paraId="284B4CF1" w14:textId="77777777" w:rsidR="00AC474F" w:rsidRPr="00AC474F" w:rsidRDefault="00AC474F" w:rsidP="00AC474F">
      <w:pPr>
        <w:pStyle w:val="Akapitzlist"/>
        <w:numPr>
          <w:ilvl w:val="1"/>
          <w:numId w:val="13"/>
        </w:numPr>
        <w:tabs>
          <w:tab w:val="clear" w:pos="1440"/>
          <w:tab w:val="num" w:pos="851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 przypadku, jeśli konieczność wprowadzenia zmian umowy wynika z uregulowań prawnych w zakresie ustalania lub zatwierdzania cen za powszechne usługi pocztowe w rozumieniu ustawy Prawo Pocztowe, a także w przypadku, kiedy ich wprowadzenie wynika z okoliczności powodujących, iż zmiana w/w cen leży w interesie publicznym,</w:t>
      </w:r>
    </w:p>
    <w:p w14:paraId="6BD37DE2" w14:textId="77777777" w:rsidR="00AC474F" w:rsidRPr="00AC474F" w:rsidRDefault="00AC474F" w:rsidP="00AC474F">
      <w:pPr>
        <w:pStyle w:val="Akapitzlist"/>
        <w:numPr>
          <w:ilvl w:val="1"/>
          <w:numId w:val="13"/>
        </w:numPr>
        <w:tabs>
          <w:tab w:val="clear" w:pos="1440"/>
          <w:tab w:val="num" w:pos="851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ceny określone przez Wykonawcę w ofercie ulegną obniżeniu w toku realizacji zamówienia w przypadku, gdy opłaty pocztowe wynikające ze standardowego cennika lub regulaminu Wykonawcy będą niższe od cen wynikających w przedłożonej ofercie. Wykonawca ma obowiązek wówczas stosować względem Zamawiającego obniżone opłaty pocztowe dla usług, wynikające ze swojego aktualnego cennika lub regulaminu,</w:t>
      </w:r>
    </w:p>
    <w:p w14:paraId="2B913A1E" w14:textId="77777777" w:rsidR="00AC474F" w:rsidRPr="00AC474F" w:rsidRDefault="00AC474F" w:rsidP="00AC474F">
      <w:pPr>
        <w:pStyle w:val="Akapitzlist"/>
        <w:numPr>
          <w:ilvl w:val="1"/>
          <w:numId w:val="13"/>
        </w:numPr>
        <w:tabs>
          <w:tab w:val="clear" w:pos="1440"/>
          <w:tab w:val="num" w:pos="851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Zamawiającemu przysługuje możliwość korzystania z programów rabatowych (opustowych) oferowanych przez Wykonawcę w toku realizowanej umowy.</w:t>
      </w:r>
    </w:p>
    <w:p w14:paraId="7D6F63D7" w14:textId="77777777" w:rsidR="00AC474F" w:rsidRPr="00AC474F" w:rsidRDefault="00AC474F" w:rsidP="00AC474F">
      <w:pPr>
        <w:pStyle w:val="Akapitzlist"/>
        <w:numPr>
          <w:ilvl w:val="1"/>
          <w:numId w:val="20"/>
        </w:numPr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Zamawiający zobowiązuje się do:</w:t>
      </w:r>
    </w:p>
    <w:p w14:paraId="3556323B" w14:textId="77777777" w:rsidR="00AC474F" w:rsidRPr="00AC474F" w:rsidRDefault="00AC474F" w:rsidP="00AC474F">
      <w:pPr>
        <w:pStyle w:val="Akapitzlist"/>
        <w:numPr>
          <w:ilvl w:val="0"/>
          <w:numId w:val="15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prawidłowego adresowania przesyłek w sposób czytelny i zgodny ze standardami określonymi w normach,</w:t>
      </w:r>
    </w:p>
    <w:p w14:paraId="46D1D67A" w14:textId="77777777" w:rsidR="00AC474F" w:rsidRPr="00AC474F" w:rsidRDefault="00AC474F" w:rsidP="00AC474F">
      <w:pPr>
        <w:pStyle w:val="Akapitzlist"/>
        <w:numPr>
          <w:ilvl w:val="0"/>
          <w:numId w:val="15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sporządzania w dwóch egzemplarzach (w tym jeden dla Wykonawcy) zestawień ilościowo-wartościowych nadanych przesyłek nierejestrowanych z uwzględnieniem kategorii i podziałów wagowych - wzór zestawień winien być uzgodniony z Wykonawcą,</w:t>
      </w:r>
    </w:p>
    <w:p w14:paraId="7B1DE660" w14:textId="77777777" w:rsidR="00AC474F" w:rsidRPr="00AC474F" w:rsidRDefault="00AC474F" w:rsidP="00AC474F">
      <w:pPr>
        <w:pStyle w:val="Akapitzlist"/>
        <w:numPr>
          <w:ilvl w:val="0"/>
          <w:numId w:val="15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sporządzania w dwóch egzemplarzach (w tym jeden dla Wykonawcy) zestawień ilościowo-wartościowych nadanych przesyłek rejestrowanych z uwzględnieniem kategorii i podziałów wagowych - wzór zestawień winien być uzgodniony z Wykonawcą, </w:t>
      </w:r>
    </w:p>
    <w:p w14:paraId="451BEBD5" w14:textId="77777777" w:rsidR="00AC474F" w:rsidRPr="00AC474F" w:rsidRDefault="00AC474F" w:rsidP="00AC474F">
      <w:pPr>
        <w:pStyle w:val="Akapitzlist"/>
        <w:numPr>
          <w:ilvl w:val="0"/>
          <w:numId w:val="15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przekazania przesyłek rejestrowanych Wykonawcy wg </w:t>
      </w:r>
      <w:r w:rsidR="000306AF">
        <w:rPr>
          <w:rFonts w:ascii="Times New Roman" w:hAnsi="Times New Roman" w:cs="Times New Roman"/>
        </w:rPr>
        <w:t>OPZ</w:t>
      </w:r>
      <w:r w:rsidRPr="00AC474F">
        <w:rPr>
          <w:rFonts w:ascii="Times New Roman" w:hAnsi="Times New Roman" w:cs="Times New Roman"/>
        </w:rPr>
        <w:t>.</w:t>
      </w:r>
    </w:p>
    <w:p w14:paraId="5B332710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Usługi pocztowe objęte umową realizowane będą z uwzględnieniem:</w:t>
      </w:r>
    </w:p>
    <w:p w14:paraId="546E851A" w14:textId="77777777" w:rsidR="00AC474F" w:rsidRPr="00AC474F" w:rsidRDefault="00AC474F" w:rsidP="00AC474F">
      <w:pPr>
        <w:pStyle w:val="Akapitzlist"/>
        <w:numPr>
          <w:ilvl w:val="0"/>
          <w:numId w:val="16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aktualnie obowiązujących przepisów prawa regulujących wykonywanie usług pocztowych,</w:t>
      </w:r>
    </w:p>
    <w:p w14:paraId="2EF50CB0" w14:textId="77777777" w:rsidR="00AC474F" w:rsidRPr="00AC474F" w:rsidRDefault="00AC474F" w:rsidP="00AC474F">
      <w:pPr>
        <w:pStyle w:val="Akapitzlist"/>
        <w:numPr>
          <w:ilvl w:val="0"/>
          <w:numId w:val="16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regulaminu świadczenia usług Wykonawcy, z </w:t>
      </w:r>
      <w:proofErr w:type="gramStart"/>
      <w:r w:rsidRPr="00AC474F">
        <w:rPr>
          <w:rFonts w:ascii="Times New Roman" w:hAnsi="Times New Roman" w:cs="Times New Roman"/>
        </w:rPr>
        <w:t>tym</w:t>
      </w:r>
      <w:proofErr w:type="gramEnd"/>
      <w:r w:rsidRPr="00AC474F">
        <w:rPr>
          <w:rFonts w:ascii="Times New Roman" w:hAnsi="Times New Roman" w:cs="Times New Roman"/>
        </w:rPr>
        <w:t xml:space="preserve"> że postanowienia tego regulaminu sprzeczne lub nie dające się pogodzić z postanowieniami zawartymi w niniejszej umowie, nie będą miały zastosowania, </w:t>
      </w:r>
    </w:p>
    <w:p w14:paraId="09F49867" w14:textId="77777777" w:rsidR="00AC474F" w:rsidRPr="00AC474F" w:rsidRDefault="00AC474F" w:rsidP="00AC474F">
      <w:pPr>
        <w:pStyle w:val="Akapitzlist"/>
        <w:numPr>
          <w:ilvl w:val="0"/>
          <w:numId w:val="16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wymagań wynikających z </w:t>
      </w:r>
      <w:r w:rsidR="000306AF">
        <w:rPr>
          <w:rFonts w:ascii="Times New Roman" w:hAnsi="Times New Roman" w:cs="Times New Roman"/>
        </w:rPr>
        <w:t>OPZ</w:t>
      </w:r>
      <w:r w:rsidRPr="00AC474F">
        <w:rPr>
          <w:rFonts w:ascii="Times New Roman" w:hAnsi="Times New Roman" w:cs="Times New Roman"/>
        </w:rPr>
        <w:t>.</w:t>
      </w:r>
    </w:p>
    <w:p w14:paraId="07876071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Ostateczne wynagrodzenie Wykonawcy za wykonanie przedmiotu umowy będzie wynagrodzeniem wynikającym z rzeczywistego zakresu wykonanych </w:t>
      </w:r>
      <w:proofErr w:type="gramStart"/>
      <w:r w:rsidRPr="00AC474F">
        <w:rPr>
          <w:rFonts w:ascii="Times New Roman" w:hAnsi="Times New Roman" w:cs="Times New Roman"/>
        </w:rPr>
        <w:t>usług</w:t>
      </w:r>
      <w:proofErr w:type="gramEnd"/>
      <w:r w:rsidRPr="00AC474F">
        <w:rPr>
          <w:rFonts w:ascii="Times New Roman" w:hAnsi="Times New Roman" w:cs="Times New Roman"/>
        </w:rPr>
        <w:t xml:space="preserve"> przy czym będzie ono ustalone na podstawie cen jednostkowych brutto zamieszczonych w ofercie Wykonawcy.</w:t>
      </w:r>
    </w:p>
    <w:p w14:paraId="6F8B8B4A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Podstawą obliczenia należnych kwot jest suma kwot za przesyłki faktycznie nadane </w:t>
      </w:r>
      <w:r w:rsidRPr="00AC474F">
        <w:rPr>
          <w:rFonts w:ascii="Times New Roman" w:hAnsi="Times New Roman" w:cs="Times New Roman"/>
        </w:rPr>
        <w:br/>
        <w:t>i zwrócone w okresie rozliczeniowym, stwierdzone co do ilości i wagi na podstawie dokumentów nadawczych i oddawczych. W przypadku przesyłek, które nie są rejestrowane - ilość i waga przyjętych przesyłek stwierdzona będzie na podstawie zestawienia przesyłek w formie książki nadawczej, sporządzonego przez Zamawiającego i potwierdzonego przez Wykonawcę.</w:t>
      </w:r>
    </w:p>
    <w:p w14:paraId="576B9795" w14:textId="77777777" w:rsid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Za wykonanie usługi Wykonawca wystawi Zamawiającemu fakturę VAT w terminie do 7 dni po upływie okresu rozliczeniowego.</w:t>
      </w:r>
    </w:p>
    <w:p w14:paraId="55A31927" w14:textId="77777777" w:rsidR="001E3D4C" w:rsidRPr="00AC474F" w:rsidRDefault="001E3D4C" w:rsidP="001E3D4C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1E3D4C">
        <w:rPr>
          <w:rFonts w:ascii="Times New Roman" w:hAnsi="Times New Roman" w:cs="Times New Roman"/>
        </w:rPr>
        <w:t>Zamawiający wyraża zgodę na otrzymywani</w:t>
      </w:r>
      <w:r>
        <w:rPr>
          <w:rFonts w:ascii="Times New Roman" w:hAnsi="Times New Roman" w:cs="Times New Roman"/>
        </w:rPr>
        <w:t>e</w:t>
      </w:r>
      <w:r w:rsidRPr="001E3D4C">
        <w:rPr>
          <w:rFonts w:ascii="Times New Roman" w:hAnsi="Times New Roman" w:cs="Times New Roman"/>
        </w:rPr>
        <w:t xml:space="preserve"> faktur VAT bezpośrednio z systemu fakturującego Wykonawcy. Wygenerowane e-faktury w formacie PDF </w:t>
      </w:r>
      <w:r>
        <w:rPr>
          <w:rFonts w:ascii="Times New Roman" w:hAnsi="Times New Roman" w:cs="Times New Roman"/>
        </w:rPr>
        <w:t>będą</w:t>
      </w:r>
      <w:r w:rsidRPr="001E3D4C">
        <w:rPr>
          <w:rFonts w:ascii="Times New Roman" w:hAnsi="Times New Roman" w:cs="Times New Roman"/>
        </w:rPr>
        <w:t xml:space="preserve"> automatycznie wysyłane na wska</w:t>
      </w:r>
      <w:r>
        <w:rPr>
          <w:rFonts w:ascii="Times New Roman" w:hAnsi="Times New Roman" w:cs="Times New Roman"/>
        </w:rPr>
        <w:t xml:space="preserve">zane </w:t>
      </w:r>
      <w:proofErr w:type="gramStart"/>
      <w:r>
        <w:rPr>
          <w:rFonts w:ascii="Times New Roman" w:hAnsi="Times New Roman" w:cs="Times New Roman"/>
        </w:rPr>
        <w:t>przez  Zamawiającego</w:t>
      </w:r>
      <w:proofErr w:type="gramEnd"/>
      <w:r>
        <w:rPr>
          <w:rFonts w:ascii="Times New Roman" w:hAnsi="Times New Roman" w:cs="Times New Roman"/>
        </w:rPr>
        <w:t xml:space="preserve"> adres</w:t>
      </w:r>
      <w:r w:rsidRPr="001E3D4C">
        <w:rPr>
          <w:rFonts w:ascii="Times New Roman" w:hAnsi="Times New Roman" w:cs="Times New Roman"/>
        </w:rPr>
        <w:t xml:space="preserve"> e-mail</w:t>
      </w:r>
      <w:r>
        <w:rPr>
          <w:rFonts w:ascii="Times New Roman" w:hAnsi="Times New Roman" w:cs="Times New Roman"/>
        </w:rPr>
        <w:t xml:space="preserve">: </w:t>
      </w:r>
      <w:hyperlink r:id="rId7" w:history="1">
        <w:r w:rsidRPr="00F172AA">
          <w:rPr>
            <w:rStyle w:val="Hipercze"/>
            <w:rFonts w:ascii="Times New Roman" w:hAnsi="Times New Roman" w:cs="Times New Roman"/>
          </w:rPr>
          <w:t>gmina@bialybor.com.pl</w:t>
        </w:r>
      </w:hyperlink>
      <w:r>
        <w:rPr>
          <w:rFonts w:ascii="Times New Roman" w:hAnsi="Times New Roman" w:cs="Times New Roman"/>
        </w:rPr>
        <w:t xml:space="preserve">. </w:t>
      </w:r>
    </w:p>
    <w:p w14:paraId="6D08C7D4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Za okres rozliczeniowy przyjmuje się jeden miesiąc kalendarzowy.</w:t>
      </w:r>
    </w:p>
    <w:p w14:paraId="04E707FB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lastRenderedPageBreak/>
        <w:t xml:space="preserve">Wynagrodzenie miesięczne za faktycznie wykonaną usługę płatne </w:t>
      </w:r>
      <w:r w:rsidR="000306AF">
        <w:rPr>
          <w:rFonts w:ascii="Times New Roman" w:hAnsi="Times New Roman" w:cs="Times New Roman"/>
        </w:rPr>
        <w:t>będzie</w:t>
      </w:r>
      <w:r w:rsidRPr="00AC474F">
        <w:rPr>
          <w:rFonts w:ascii="Times New Roman" w:hAnsi="Times New Roman" w:cs="Times New Roman"/>
        </w:rPr>
        <w:t xml:space="preserve"> w terminie 21 dni od daty wystawienia Zamawiającemu faktury VAT. Należności wynikające z faktury płatne będą przelewem, na konto wskazane na fakturze. </w:t>
      </w:r>
    </w:p>
    <w:p w14:paraId="2E29D451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Strony zobowiązują się do wzajemnego informowania o wszelkich zmianach danych, które mogą wpływać na wystawianie i obieg faktur oraz ich księgowanie i rozliczanie dla celów podatkowych, takich jak nazwa firmy, adres, numer konta, numer NIP itp.</w:t>
      </w:r>
    </w:p>
    <w:p w14:paraId="15C300BE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 przypadku niewykonania lub nienależytego wykonania umowy, w tym utraty, ubytku lub uszkodzenia przesyłki, Zamawiającemu przysługuje odszkodowanie oraz inne roszczenia na zasadach i wysokości określonych w ustawie Prawo pocztowe.</w:t>
      </w:r>
    </w:p>
    <w:p w14:paraId="75004047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tych okolicznościach. W takim przypadku Wykonawca może żądać jedynie wynagrodzenia należnego z tytułu wykonania części umowy.</w:t>
      </w:r>
    </w:p>
    <w:p w14:paraId="25AEDA08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Umowa może być rozwiązana przez każdą ze Stron w formie pisemnej, z obowiązkiem dokonania płatności za czynności będące w toku wynikające z wykonania umowy:</w:t>
      </w:r>
    </w:p>
    <w:p w14:paraId="3FEF30A9" w14:textId="77777777" w:rsidR="00AC474F" w:rsidRPr="00AC474F" w:rsidRDefault="00AC474F" w:rsidP="00AC474F">
      <w:pPr>
        <w:pStyle w:val="Akapitzlist"/>
        <w:numPr>
          <w:ilvl w:val="1"/>
          <w:numId w:val="17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 terminie natychmiastowym, w przypadku niedotrzymania warunków niniejszej umowy lub w przypadku zmiany w trakcie obowiązywania umowy przepisów podatkowych i przepisów prawnych regulujących działalność pocztową, jeżeli wejście w życie tych przepisów uniemożliwi realizację umowy,</w:t>
      </w:r>
    </w:p>
    <w:p w14:paraId="562A8F5F" w14:textId="77777777" w:rsidR="00AC474F" w:rsidRPr="00AC474F" w:rsidRDefault="00AC474F" w:rsidP="00AC474F">
      <w:pPr>
        <w:pStyle w:val="Akapitzlist"/>
        <w:numPr>
          <w:ilvl w:val="1"/>
          <w:numId w:val="17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 zachowaniem 3 miesięcznego okresu wypowiedzenia, ze skutkiem na ostatni dzień miesiąca kalendarzowego, bez podania powodów.</w:t>
      </w:r>
    </w:p>
    <w:p w14:paraId="39CB1065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Wszelkie zmiany umowy wymagają formy pisemnej pod rygorem nieważności.</w:t>
      </w:r>
    </w:p>
    <w:p w14:paraId="3E40C736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Zabronione są zmiany postanowień zawartej umowy w stosunku do treści oferty na podstawie, której dokonano wyboru Wykonawcy, chyba że konieczność wprowadzenia takich zmian wynika z potrzeb Zamawiającego lub z przyczyn dotyczących Zamawiającego lub też z przyczyn obiektywnych, niezależnych od żądnej ze stron. Zmiana może dotyczyć w szczególności:</w:t>
      </w:r>
    </w:p>
    <w:p w14:paraId="56273842" w14:textId="77777777" w:rsidR="00AC474F" w:rsidRPr="00AC474F" w:rsidRDefault="00AC474F" w:rsidP="00AC474F">
      <w:pPr>
        <w:pStyle w:val="Akapitzlist"/>
        <w:numPr>
          <w:ilvl w:val="1"/>
          <w:numId w:val="18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terminu wykonania przedmiotu zamówienia,</w:t>
      </w:r>
    </w:p>
    <w:p w14:paraId="39A62D6B" w14:textId="77777777" w:rsidR="00AC474F" w:rsidRPr="00AC474F" w:rsidRDefault="00AC474F" w:rsidP="00AC474F">
      <w:pPr>
        <w:pStyle w:val="Akapitzlist"/>
        <w:numPr>
          <w:ilvl w:val="1"/>
          <w:numId w:val="18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wynagrodzenia w przypadku ustawowej zmiany stawki podatku od towarów i usług,</w:t>
      </w:r>
    </w:p>
    <w:p w14:paraId="37293BDC" w14:textId="77777777" w:rsidR="00AC474F" w:rsidRPr="00AC474F" w:rsidRDefault="00AC474F" w:rsidP="00AC474F">
      <w:pPr>
        <w:pStyle w:val="Akapitzlist"/>
        <w:numPr>
          <w:ilvl w:val="1"/>
          <w:numId w:val="18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obniżenia cen jednostkowych,</w:t>
      </w:r>
    </w:p>
    <w:p w14:paraId="43EA4688" w14:textId="77777777" w:rsidR="00AC474F" w:rsidRPr="00AC474F" w:rsidRDefault="00AC474F" w:rsidP="00AC474F">
      <w:pPr>
        <w:pStyle w:val="Akapitzlist"/>
        <w:numPr>
          <w:ilvl w:val="1"/>
          <w:numId w:val="18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zmniejszenia lub zwiększenia zakresu zamówienia w razie wzrostu potrzeb Zamawiającego,</w:t>
      </w:r>
    </w:p>
    <w:p w14:paraId="0DA0A08F" w14:textId="77777777" w:rsidR="00AC474F" w:rsidRPr="00AC474F" w:rsidRDefault="00AC474F" w:rsidP="00AC474F">
      <w:pPr>
        <w:pStyle w:val="Akapitzlist"/>
        <w:numPr>
          <w:ilvl w:val="1"/>
          <w:numId w:val="18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zmian, do których strony upoważnione są na podstawie ustawy lub niniejszej umowy.</w:t>
      </w:r>
    </w:p>
    <w:p w14:paraId="663C368F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Zamawiającemu przysługuje prawo odstąpienia od umowy w przypadku:</w:t>
      </w:r>
    </w:p>
    <w:p w14:paraId="2F05F706" w14:textId="77777777" w:rsidR="00AC474F" w:rsidRPr="00F62823" w:rsidRDefault="00AC474F" w:rsidP="00AC474F">
      <w:pPr>
        <w:pStyle w:val="Akapitzlist"/>
        <w:numPr>
          <w:ilvl w:val="1"/>
          <w:numId w:val="19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F62823">
        <w:rPr>
          <w:rFonts w:ascii="Times New Roman" w:hAnsi="Times New Roman" w:cs="Times New Roman"/>
        </w:rPr>
        <w:t>likwidacji, ogłoszenia upadłości lub rozwiązania przedsiębiorstwa wykonawcy;</w:t>
      </w:r>
    </w:p>
    <w:p w14:paraId="12E26A50" w14:textId="77777777" w:rsidR="00AC474F" w:rsidRPr="00F62823" w:rsidRDefault="00AC474F" w:rsidP="00AC474F">
      <w:pPr>
        <w:pStyle w:val="Akapitzlist"/>
        <w:numPr>
          <w:ilvl w:val="1"/>
          <w:numId w:val="19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F62823">
        <w:rPr>
          <w:rFonts w:ascii="Times New Roman" w:hAnsi="Times New Roman" w:cs="Times New Roman"/>
        </w:rPr>
        <w:t xml:space="preserve">niewykonania przedmiotu umowy powyżej 5 dni </w:t>
      </w:r>
      <w:r w:rsidR="00A40E84" w:rsidRPr="00F62823">
        <w:rPr>
          <w:rFonts w:ascii="Times New Roman" w:hAnsi="Times New Roman" w:cs="Times New Roman"/>
        </w:rPr>
        <w:t xml:space="preserve">roboczych </w:t>
      </w:r>
      <w:r w:rsidRPr="00F62823">
        <w:rPr>
          <w:rFonts w:ascii="Times New Roman" w:hAnsi="Times New Roman" w:cs="Times New Roman"/>
        </w:rPr>
        <w:t>w stosunku do ustalonych terminów;</w:t>
      </w:r>
    </w:p>
    <w:p w14:paraId="13153D55" w14:textId="77777777" w:rsidR="00AC474F" w:rsidRPr="00AC474F" w:rsidRDefault="00AC474F" w:rsidP="00AC474F">
      <w:pPr>
        <w:pStyle w:val="Akapitzlist"/>
        <w:numPr>
          <w:ilvl w:val="1"/>
          <w:numId w:val="19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</w:rPr>
      </w:pPr>
      <w:r w:rsidRPr="00F62823">
        <w:rPr>
          <w:rFonts w:ascii="Times New Roman" w:hAnsi="Times New Roman" w:cs="Times New Roman"/>
        </w:rPr>
        <w:t xml:space="preserve">wykonywania przez Wykonawcę przedmiotu umowy wadliwie i zaniechania zmiany sposobu jego wykonania </w:t>
      </w:r>
      <w:r w:rsidRPr="00AC474F">
        <w:rPr>
          <w:rFonts w:ascii="Times New Roman" w:hAnsi="Times New Roman" w:cs="Times New Roman"/>
        </w:rPr>
        <w:t>mimo upływu wyznaczonego przez zamawiającego terminu na dokonanie zmiany.</w:t>
      </w:r>
    </w:p>
    <w:p w14:paraId="30DE972F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 sprawach nieuregulowanych niniejszą umową zastosowanie mają odpowiednie przepisy Kodeksu cywilnego, przepisów dotyczących świadczenia usług pocztowych i ustawy Prawo zamówień publicznych.</w:t>
      </w:r>
    </w:p>
    <w:p w14:paraId="665AAD7B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Wszystkie postanowienia </w:t>
      </w:r>
      <w:r w:rsidR="000306AF">
        <w:rPr>
          <w:rFonts w:ascii="Times New Roman" w:hAnsi="Times New Roman" w:cs="Times New Roman"/>
        </w:rPr>
        <w:t>Opisu Przedmiotu</w:t>
      </w:r>
      <w:r w:rsidRPr="00AC474F">
        <w:rPr>
          <w:rFonts w:ascii="Times New Roman" w:hAnsi="Times New Roman" w:cs="Times New Roman"/>
        </w:rPr>
        <w:t xml:space="preserve"> Zamówienia są wiążące dla stron umowy.</w:t>
      </w:r>
    </w:p>
    <w:p w14:paraId="3FBE257F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Ewentualne spory mogące wyniknąć w związku z realizacją niniejszej umowy Strony będą rozstrzygać polubownie, a jeśli nie będzie to możliwe rozstrzygać je będzie sąd powszechny właściwy dla siedziby Zamawiającego.</w:t>
      </w:r>
    </w:p>
    <w:p w14:paraId="7CB13C7E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Osobami wyznaczonymi do uzgodnień i koordynacji realizacji przedmiotu niniejszej umowy są: ze strony Zamawiającego: </w:t>
      </w:r>
      <w:r w:rsidR="00A04066">
        <w:rPr>
          <w:rFonts w:ascii="Times New Roman" w:hAnsi="Times New Roman" w:cs="Times New Roman"/>
          <w:b/>
        </w:rPr>
        <w:t xml:space="preserve">Bożena </w:t>
      </w:r>
      <w:proofErr w:type="spellStart"/>
      <w:r w:rsidR="00A04066">
        <w:rPr>
          <w:rFonts w:ascii="Times New Roman" w:hAnsi="Times New Roman" w:cs="Times New Roman"/>
          <w:b/>
        </w:rPr>
        <w:t>Feculak</w:t>
      </w:r>
      <w:proofErr w:type="spellEnd"/>
      <w:r w:rsidRPr="00AC474F">
        <w:rPr>
          <w:rFonts w:ascii="Times New Roman" w:hAnsi="Times New Roman" w:cs="Times New Roman"/>
          <w:b/>
        </w:rPr>
        <w:t xml:space="preserve"> tel. 943739002</w:t>
      </w:r>
      <w:r>
        <w:rPr>
          <w:rFonts w:ascii="Times New Roman" w:hAnsi="Times New Roman" w:cs="Times New Roman"/>
          <w:b/>
        </w:rPr>
        <w:t>, fax.</w:t>
      </w:r>
      <w:r w:rsidRPr="00AC474F">
        <w:rPr>
          <w:rFonts w:ascii="Times New Roman" w:hAnsi="Times New Roman" w:cs="Times New Roman"/>
          <w:b/>
        </w:rPr>
        <w:t xml:space="preserve"> 943739745 </w:t>
      </w:r>
      <w:r w:rsidRPr="00AC474F">
        <w:rPr>
          <w:rFonts w:ascii="Times New Roman" w:hAnsi="Times New Roman" w:cs="Times New Roman"/>
        </w:rPr>
        <w:t xml:space="preserve">ze strony </w:t>
      </w:r>
      <w:proofErr w:type="gramStart"/>
      <w:r w:rsidRPr="00AC474F">
        <w:rPr>
          <w:rFonts w:ascii="Times New Roman" w:hAnsi="Times New Roman" w:cs="Times New Roman"/>
        </w:rPr>
        <w:t xml:space="preserve">Wykonawcy:   </w:t>
      </w:r>
      <w:proofErr w:type="gramEnd"/>
      <w:r w:rsidRPr="00AC474F">
        <w:rPr>
          <w:rFonts w:ascii="Times New Roman" w:hAnsi="Times New Roman" w:cs="Times New Roman"/>
        </w:rPr>
        <w:t>.................................................... tel............................., fax.</w:t>
      </w:r>
      <w:proofErr w:type="gramStart"/>
      <w:r w:rsidRPr="00AC474F">
        <w:rPr>
          <w:rFonts w:ascii="Times New Roman" w:hAnsi="Times New Roman" w:cs="Times New Roman"/>
        </w:rPr>
        <w:t>................................ .</w:t>
      </w:r>
      <w:proofErr w:type="gramEnd"/>
    </w:p>
    <w:p w14:paraId="366AB94A" w14:textId="77777777" w:rsidR="00AC474F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 xml:space="preserve">Integralną część umowy stanowią: </w:t>
      </w:r>
      <w:r w:rsidR="000306AF">
        <w:rPr>
          <w:rFonts w:ascii="Times New Roman" w:hAnsi="Times New Roman" w:cs="Times New Roman"/>
        </w:rPr>
        <w:t>Opis Przedmiotu</w:t>
      </w:r>
      <w:r w:rsidRPr="00AC474F">
        <w:rPr>
          <w:rFonts w:ascii="Times New Roman" w:hAnsi="Times New Roman" w:cs="Times New Roman"/>
        </w:rPr>
        <w:t xml:space="preserve"> Zamówienia - Załącznik nr 2 oraz Oferta Wykonawcy z dnia ............................. - Załącznik nr 1.</w:t>
      </w:r>
    </w:p>
    <w:p w14:paraId="37532E1D" w14:textId="77777777" w:rsidR="00AC603A" w:rsidRPr="00AC474F" w:rsidRDefault="00AC474F" w:rsidP="00AC474F">
      <w:pPr>
        <w:pStyle w:val="Akapitzlist"/>
        <w:numPr>
          <w:ilvl w:val="1"/>
          <w:numId w:val="2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AC474F">
        <w:rPr>
          <w:rFonts w:ascii="Times New Roman" w:hAnsi="Times New Roman" w:cs="Times New Roman"/>
        </w:rPr>
        <w:t>Wybrany Wykonawca ma obowiązek przedstawić Zamawiającemu wzór umowy (opracowany na podstawie Istotnych Postanowień Umowy), do której załącznik stanowić będzie obowiązujący regulamin świadczenia usług pocztowych wraz z obowiązującymi drukami oraz aktualny cennik usług pocztowych.</w:t>
      </w:r>
    </w:p>
    <w:sectPr w:rsidR="00AC603A" w:rsidRPr="00AC474F" w:rsidSect="0068540E">
      <w:footerReference w:type="even" r:id="rId8"/>
      <w:footerReference w:type="default" r:id="rId9"/>
      <w:pgSz w:w="11906" w:h="16838"/>
      <w:pgMar w:top="899" w:right="1286" w:bottom="1276" w:left="1417" w:header="708" w:footer="708" w:gutter="0"/>
      <w:pgNumType w:fmt="numberInDash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FBDA9" w14:textId="77777777" w:rsidR="008D768E" w:rsidRDefault="008D768E">
      <w:r>
        <w:separator/>
      </w:r>
    </w:p>
  </w:endnote>
  <w:endnote w:type="continuationSeparator" w:id="0">
    <w:p w14:paraId="3D34CD9E" w14:textId="77777777" w:rsidR="008D768E" w:rsidRDefault="008D7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E097F" w14:textId="77777777" w:rsidR="00DD2B72" w:rsidRDefault="00BE7783" w:rsidP="009F3C7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D2B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36F2D33" w14:textId="77777777" w:rsidR="00DD2B72" w:rsidRDefault="00DD2B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B0E16" w14:textId="77777777" w:rsidR="00DD2B72" w:rsidRPr="00DD2B72" w:rsidRDefault="00BE7783" w:rsidP="009F3C7E">
    <w:pPr>
      <w:pStyle w:val="Stopka"/>
      <w:framePr w:wrap="around" w:vAnchor="text" w:hAnchor="margin" w:xAlign="center" w:y="1"/>
      <w:rPr>
        <w:rStyle w:val="Numerstrony"/>
        <w:rFonts w:ascii="Times New Roman" w:hAnsi="Times New Roman" w:cs="Times New Roman"/>
      </w:rPr>
    </w:pPr>
    <w:r w:rsidRPr="00DD2B72">
      <w:rPr>
        <w:rStyle w:val="Numerstrony"/>
        <w:rFonts w:ascii="Times New Roman" w:hAnsi="Times New Roman" w:cs="Times New Roman"/>
      </w:rPr>
      <w:fldChar w:fldCharType="begin"/>
    </w:r>
    <w:r w:rsidR="00DD2B72" w:rsidRPr="00DD2B72">
      <w:rPr>
        <w:rStyle w:val="Numerstrony"/>
        <w:rFonts w:ascii="Times New Roman" w:hAnsi="Times New Roman" w:cs="Times New Roman"/>
      </w:rPr>
      <w:instrText xml:space="preserve">PAGE  </w:instrText>
    </w:r>
    <w:r w:rsidRPr="00DD2B72">
      <w:rPr>
        <w:rStyle w:val="Numerstrony"/>
        <w:rFonts w:ascii="Times New Roman" w:hAnsi="Times New Roman" w:cs="Times New Roman"/>
      </w:rPr>
      <w:fldChar w:fldCharType="separate"/>
    </w:r>
    <w:r w:rsidR="007B0C16">
      <w:rPr>
        <w:rStyle w:val="Numerstrony"/>
        <w:rFonts w:ascii="Times New Roman" w:hAnsi="Times New Roman" w:cs="Times New Roman"/>
        <w:noProof/>
      </w:rPr>
      <w:t>- 2 -</w:t>
    </w:r>
    <w:r w:rsidRPr="00DD2B72">
      <w:rPr>
        <w:rStyle w:val="Numerstrony"/>
        <w:rFonts w:ascii="Times New Roman" w:hAnsi="Times New Roman" w:cs="Times New Roman"/>
      </w:rPr>
      <w:fldChar w:fldCharType="end"/>
    </w:r>
  </w:p>
  <w:p w14:paraId="77984F4F" w14:textId="77777777" w:rsidR="00DD2B72" w:rsidRPr="00A501F2" w:rsidRDefault="00DD2B72" w:rsidP="00664CCB">
    <w:pPr>
      <w:pStyle w:val="Stopka"/>
      <w:jc w:val="center"/>
      <w:rPr>
        <w:sz w:val="18"/>
        <w:szCs w:val="18"/>
      </w:rPr>
    </w:pPr>
  </w:p>
  <w:p w14:paraId="29278A6E" w14:textId="73F0841B" w:rsidR="00DD2B72" w:rsidRPr="00401E56" w:rsidRDefault="00DD2B72" w:rsidP="00C86558">
    <w:pPr>
      <w:pStyle w:val="Stopka"/>
      <w:jc w:val="center"/>
      <w:rPr>
        <w:rFonts w:ascii="Times New Roman" w:hAnsi="Times New Roman" w:cs="Times New Roman"/>
        <w:sz w:val="18"/>
        <w:szCs w:val="18"/>
      </w:rPr>
    </w:pPr>
    <w:r w:rsidRPr="00401E56">
      <w:rPr>
        <w:rFonts w:ascii="Times New Roman" w:hAnsi="Times New Roman" w:cs="Times New Roman"/>
        <w:sz w:val="18"/>
        <w:szCs w:val="18"/>
      </w:rPr>
      <w:t>GMINA</w:t>
    </w:r>
    <w:r w:rsidR="00DB1150" w:rsidRPr="00401E56">
      <w:rPr>
        <w:rFonts w:ascii="Times New Roman" w:hAnsi="Times New Roman" w:cs="Times New Roman"/>
        <w:sz w:val="18"/>
        <w:szCs w:val="18"/>
      </w:rPr>
      <w:t xml:space="preserve"> BIAŁ</w:t>
    </w:r>
    <w:r w:rsidR="00923369" w:rsidRPr="00401E56">
      <w:rPr>
        <w:rFonts w:ascii="Times New Roman" w:hAnsi="Times New Roman" w:cs="Times New Roman"/>
        <w:sz w:val="18"/>
        <w:szCs w:val="18"/>
      </w:rPr>
      <w:t>Y BÓR</w:t>
    </w:r>
    <w:r w:rsidR="000C6F05">
      <w:rPr>
        <w:rFonts w:ascii="Times New Roman" w:hAnsi="Times New Roman" w:cs="Times New Roman"/>
        <w:sz w:val="18"/>
        <w:szCs w:val="18"/>
      </w:rPr>
      <w:t xml:space="preserve"> nr sprawy RIZP.271.</w:t>
    </w:r>
    <w:r w:rsidR="00E558BA">
      <w:rPr>
        <w:rFonts w:ascii="Times New Roman" w:hAnsi="Times New Roman" w:cs="Times New Roman"/>
        <w:sz w:val="18"/>
        <w:szCs w:val="18"/>
      </w:rPr>
      <w:t>3</w:t>
    </w:r>
    <w:r w:rsidR="00C9240E">
      <w:rPr>
        <w:rFonts w:ascii="Times New Roman" w:hAnsi="Times New Roman" w:cs="Times New Roman"/>
        <w:sz w:val="18"/>
        <w:szCs w:val="18"/>
      </w:rPr>
      <w:t>0</w:t>
    </w:r>
    <w:r w:rsidR="009D1508">
      <w:rPr>
        <w:rFonts w:ascii="Times New Roman" w:hAnsi="Times New Roman" w:cs="Times New Roman"/>
        <w:sz w:val="18"/>
        <w:szCs w:val="18"/>
      </w:rPr>
      <w:t>.202</w:t>
    </w:r>
    <w:r w:rsidR="00C9240E">
      <w:rPr>
        <w:rFonts w:ascii="Times New Roman" w:hAnsi="Times New Roman" w:cs="Times New Roman"/>
        <w:sz w:val="18"/>
        <w:szCs w:val="18"/>
      </w:rPr>
      <w:t>5</w:t>
    </w:r>
    <w:r w:rsidR="009D1508">
      <w:rPr>
        <w:rFonts w:ascii="Times New Roman" w:hAnsi="Times New Roman" w:cs="Times New Roman"/>
        <w:sz w:val="18"/>
        <w:szCs w:val="18"/>
      </w:rPr>
      <w:t>.DO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82C6F" w14:textId="77777777" w:rsidR="008D768E" w:rsidRDefault="008D768E">
      <w:r>
        <w:separator/>
      </w:r>
    </w:p>
  </w:footnote>
  <w:footnote w:type="continuationSeparator" w:id="0">
    <w:p w14:paraId="4A6CF40B" w14:textId="77777777" w:rsidR="008D768E" w:rsidRDefault="008D7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73413"/>
    <w:multiLevelType w:val="hybridMultilevel"/>
    <w:tmpl w:val="F7841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E08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EFA7542">
      <w:start w:val="1"/>
      <w:numFmt w:val="lowerLetter"/>
      <w:lvlText w:val="%3)"/>
      <w:lvlJc w:val="left"/>
      <w:pPr>
        <w:tabs>
          <w:tab w:val="num" w:pos="1979"/>
        </w:tabs>
        <w:ind w:left="2340" w:hanging="360"/>
      </w:pPr>
      <w:rPr>
        <w:rFonts w:hint="default"/>
      </w:rPr>
    </w:lvl>
    <w:lvl w:ilvl="3" w:tplc="DDFEE37A">
      <w:start w:val="3"/>
      <w:numFmt w:val="bullet"/>
      <w:lvlText w:val=""/>
      <w:lvlJc w:val="left"/>
      <w:pPr>
        <w:ind w:left="2880" w:hanging="360"/>
      </w:pPr>
      <w:rPr>
        <w:rFonts w:ascii="Symbol" w:eastAsiaTheme="minorHAns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266DC"/>
    <w:multiLevelType w:val="hybridMultilevel"/>
    <w:tmpl w:val="ABA8CBC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7B53021"/>
    <w:multiLevelType w:val="hybridMultilevel"/>
    <w:tmpl w:val="003A04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8E4D43"/>
    <w:multiLevelType w:val="multilevel"/>
    <w:tmpl w:val="6F242672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23773E71"/>
    <w:multiLevelType w:val="hybridMultilevel"/>
    <w:tmpl w:val="D1B46EBE"/>
    <w:lvl w:ilvl="0" w:tplc="0415000F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5" w15:restartNumberingAfterBreak="0">
    <w:nsid w:val="26802E65"/>
    <w:multiLevelType w:val="hybridMultilevel"/>
    <w:tmpl w:val="489AA6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786695E"/>
    <w:multiLevelType w:val="hybridMultilevel"/>
    <w:tmpl w:val="1F405EE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DBE0B69"/>
    <w:multiLevelType w:val="hybridMultilevel"/>
    <w:tmpl w:val="FB3CDEA8"/>
    <w:lvl w:ilvl="0" w:tplc="756C239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EE1834"/>
    <w:multiLevelType w:val="hybridMultilevel"/>
    <w:tmpl w:val="926A76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A1F0359"/>
    <w:multiLevelType w:val="multilevel"/>
    <w:tmpl w:val="1BF4DE00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4335797F"/>
    <w:multiLevelType w:val="hybridMultilevel"/>
    <w:tmpl w:val="BE2EA0CE"/>
    <w:lvl w:ilvl="0" w:tplc="7D7EBB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1121B0"/>
    <w:multiLevelType w:val="multilevel"/>
    <w:tmpl w:val="0B88D4AA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4BAB16DC"/>
    <w:multiLevelType w:val="hybridMultilevel"/>
    <w:tmpl w:val="1F265B36"/>
    <w:lvl w:ilvl="0" w:tplc="A9C6B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4E46381"/>
    <w:multiLevelType w:val="multilevel"/>
    <w:tmpl w:val="EBA85286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C41052E"/>
    <w:multiLevelType w:val="hybridMultilevel"/>
    <w:tmpl w:val="BFA6E7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2C03B04"/>
    <w:multiLevelType w:val="hybridMultilevel"/>
    <w:tmpl w:val="FEF81B7E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881629"/>
    <w:multiLevelType w:val="hybridMultilevel"/>
    <w:tmpl w:val="81982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40B2D53"/>
    <w:multiLevelType w:val="hybridMultilevel"/>
    <w:tmpl w:val="F04AE6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F03B8"/>
    <w:multiLevelType w:val="hybridMultilevel"/>
    <w:tmpl w:val="8BD62D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E4A3D7B"/>
    <w:multiLevelType w:val="multilevel"/>
    <w:tmpl w:val="B8F41A98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474177948">
    <w:abstractNumId w:val="16"/>
  </w:num>
  <w:num w:numId="2" w16cid:durableId="1687437606">
    <w:abstractNumId w:val="2"/>
  </w:num>
  <w:num w:numId="3" w16cid:durableId="2037808524">
    <w:abstractNumId w:val="18"/>
  </w:num>
  <w:num w:numId="4" w16cid:durableId="507210455">
    <w:abstractNumId w:val="8"/>
  </w:num>
  <w:num w:numId="5" w16cid:durableId="346324200">
    <w:abstractNumId w:val="5"/>
  </w:num>
  <w:num w:numId="6" w16cid:durableId="1720785949">
    <w:abstractNumId w:val="4"/>
  </w:num>
  <w:num w:numId="7" w16cid:durableId="2085295549">
    <w:abstractNumId w:val="7"/>
  </w:num>
  <w:num w:numId="8" w16cid:durableId="297533735">
    <w:abstractNumId w:val="14"/>
  </w:num>
  <w:num w:numId="9" w16cid:durableId="999233113">
    <w:abstractNumId w:val="6"/>
  </w:num>
  <w:num w:numId="10" w16cid:durableId="1987470253">
    <w:abstractNumId w:val="12"/>
  </w:num>
  <w:num w:numId="11" w16cid:durableId="1904485106">
    <w:abstractNumId w:val="1"/>
  </w:num>
  <w:num w:numId="12" w16cid:durableId="642273757">
    <w:abstractNumId w:val="0"/>
  </w:num>
  <w:num w:numId="13" w16cid:durableId="875429965">
    <w:abstractNumId w:val="15"/>
  </w:num>
  <w:num w:numId="14" w16cid:durableId="181553084">
    <w:abstractNumId w:val="13"/>
  </w:num>
  <w:num w:numId="15" w16cid:durableId="1891307622">
    <w:abstractNumId w:val="10"/>
  </w:num>
  <w:num w:numId="16" w16cid:durableId="378280677">
    <w:abstractNumId w:val="17"/>
  </w:num>
  <w:num w:numId="17" w16cid:durableId="1137525885">
    <w:abstractNumId w:val="3"/>
  </w:num>
  <w:num w:numId="18" w16cid:durableId="157775491">
    <w:abstractNumId w:val="19"/>
  </w:num>
  <w:num w:numId="19" w16cid:durableId="1623611301">
    <w:abstractNumId w:val="11"/>
  </w:num>
  <w:num w:numId="20" w16cid:durableId="107231105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75A"/>
    <w:rsid w:val="000051ED"/>
    <w:rsid w:val="000072CA"/>
    <w:rsid w:val="00015B2F"/>
    <w:rsid w:val="000225A3"/>
    <w:rsid w:val="0002675A"/>
    <w:rsid w:val="000306AF"/>
    <w:rsid w:val="00046650"/>
    <w:rsid w:val="00052C41"/>
    <w:rsid w:val="00060084"/>
    <w:rsid w:val="00091440"/>
    <w:rsid w:val="000A4A2E"/>
    <w:rsid w:val="000A7BA7"/>
    <w:rsid w:val="000B227A"/>
    <w:rsid w:val="000B2523"/>
    <w:rsid w:val="000C64B4"/>
    <w:rsid w:val="000C6F05"/>
    <w:rsid w:val="000E41EC"/>
    <w:rsid w:val="000F207F"/>
    <w:rsid w:val="000F495A"/>
    <w:rsid w:val="00102263"/>
    <w:rsid w:val="00122086"/>
    <w:rsid w:val="0014000C"/>
    <w:rsid w:val="00142FFC"/>
    <w:rsid w:val="00144FB5"/>
    <w:rsid w:val="001464F9"/>
    <w:rsid w:val="00153029"/>
    <w:rsid w:val="00153580"/>
    <w:rsid w:val="001877A6"/>
    <w:rsid w:val="001B1603"/>
    <w:rsid w:val="001C0444"/>
    <w:rsid w:val="001C2AF3"/>
    <w:rsid w:val="001C667B"/>
    <w:rsid w:val="001D4D46"/>
    <w:rsid w:val="001E295C"/>
    <w:rsid w:val="001E3AF2"/>
    <w:rsid w:val="001E3D4C"/>
    <w:rsid w:val="001E6302"/>
    <w:rsid w:val="001F0EED"/>
    <w:rsid w:val="00200881"/>
    <w:rsid w:val="002051A8"/>
    <w:rsid w:val="002109DF"/>
    <w:rsid w:val="0021120D"/>
    <w:rsid w:val="00216FD2"/>
    <w:rsid w:val="002209A5"/>
    <w:rsid w:val="00220B41"/>
    <w:rsid w:val="00233CBA"/>
    <w:rsid w:val="00236C48"/>
    <w:rsid w:val="00250071"/>
    <w:rsid w:val="00262A14"/>
    <w:rsid w:val="00264039"/>
    <w:rsid w:val="00276BF9"/>
    <w:rsid w:val="00281BAC"/>
    <w:rsid w:val="00285573"/>
    <w:rsid w:val="00297F1E"/>
    <w:rsid w:val="002A03AE"/>
    <w:rsid w:val="002A36FF"/>
    <w:rsid w:val="002B2706"/>
    <w:rsid w:val="002B78C6"/>
    <w:rsid w:val="002C18E7"/>
    <w:rsid w:val="002E25A0"/>
    <w:rsid w:val="002F74F6"/>
    <w:rsid w:val="003073E9"/>
    <w:rsid w:val="00321E4B"/>
    <w:rsid w:val="003247DF"/>
    <w:rsid w:val="003506F8"/>
    <w:rsid w:val="00357DBB"/>
    <w:rsid w:val="00370990"/>
    <w:rsid w:val="00387F13"/>
    <w:rsid w:val="003A4B30"/>
    <w:rsid w:val="003C0FD4"/>
    <w:rsid w:val="003C321D"/>
    <w:rsid w:val="003C790A"/>
    <w:rsid w:val="003E311D"/>
    <w:rsid w:val="003F294F"/>
    <w:rsid w:val="003F60AD"/>
    <w:rsid w:val="003F639C"/>
    <w:rsid w:val="00401223"/>
    <w:rsid w:val="00401E56"/>
    <w:rsid w:val="004106C9"/>
    <w:rsid w:val="00426DC9"/>
    <w:rsid w:val="00444849"/>
    <w:rsid w:val="00451D20"/>
    <w:rsid w:val="00454BF6"/>
    <w:rsid w:val="00463990"/>
    <w:rsid w:val="004645F4"/>
    <w:rsid w:val="0047216A"/>
    <w:rsid w:val="0048104B"/>
    <w:rsid w:val="00482D4C"/>
    <w:rsid w:val="0048479D"/>
    <w:rsid w:val="00484977"/>
    <w:rsid w:val="004972F5"/>
    <w:rsid w:val="004A04DE"/>
    <w:rsid w:val="004B5337"/>
    <w:rsid w:val="004B5920"/>
    <w:rsid w:val="004B75EB"/>
    <w:rsid w:val="004C028A"/>
    <w:rsid w:val="004C4620"/>
    <w:rsid w:val="004C70D9"/>
    <w:rsid w:val="004D4C8B"/>
    <w:rsid w:val="00514991"/>
    <w:rsid w:val="0052463A"/>
    <w:rsid w:val="005511D2"/>
    <w:rsid w:val="005750F0"/>
    <w:rsid w:val="005755A1"/>
    <w:rsid w:val="005830C0"/>
    <w:rsid w:val="00583188"/>
    <w:rsid w:val="0058495B"/>
    <w:rsid w:val="005A2F0C"/>
    <w:rsid w:val="005C76AB"/>
    <w:rsid w:val="005D33D1"/>
    <w:rsid w:val="005D4977"/>
    <w:rsid w:val="005E1941"/>
    <w:rsid w:val="00600027"/>
    <w:rsid w:val="0060065F"/>
    <w:rsid w:val="00603451"/>
    <w:rsid w:val="006067DF"/>
    <w:rsid w:val="00610781"/>
    <w:rsid w:val="00613823"/>
    <w:rsid w:val="006220E5"/>
    <w:rsid w:val="00627A80"/>
    <w:rsid w:val="0063266C"/>
    <w:rsid w:val="00635C88"/>
    <w:rsid w:val="00636D9F"/>
    <w:rsid w:val="00644EFA"/>
    <w:rsid w:val="00650D9F"/>
    <w:rsid w:val="0066004E"/>
    <w:rsid w:val="00660FD5"/>
    <w:rsid w:val="00662B8F"/>
    <w:rsid w:val="00664C23"/>
    <w:rsid w:val="00664CCB"/>
    <w:rsid w:val="00672DDE"/>
    <w:rsid w:val="00680148"/>
    <w:rsid w:val="0068540E"/>
    <w:rsid w:val="00686558"/>
    <w:rsid w:val="006A593D"/>
    <w:rsid w:val="006A72CC"/>
    <w:rsid w:val="006B0E94"/>
    <w:rsid w:val="006C3287"/>
    <w:rsid w:val="006C710F"/>
    <w:rsid w:val="006C7F9A"/>
    <w:rsid w:val="006E0E49"/>
    <w:rsid w:val="006E6E92"/>
    <w:rsid w:val="006F078E"/>
    <w:rsid w:val="006F0F19"/>
    <w:rsid w:val="00703E40"/>
    <w:rsid w:val="00724A05"/>
    <w:rsid w:val="00747A2C"/>
    <w:rsid w:val="00751691"/>
    <w:rsid w:val="0075268B"/>
    <w:rsid w:val="00752898"/>
    <w:rsid w:val="00754106"/>
    <w:rsid w:val="00772BFD"/>
    <w:rsid w:val="00776CE4"/>
    <w:rsid w:val="00777999"/>
    <w:rsid w:val="007820E3"/>
    <w:rsid w:val="007A0071"/>
    <w:rsid w:val="007B0C16"/>
    <w:rsid w:val="007B3733"/>
    <w:rsid w:val="007B6521"/>
    <w:rsid w:val="007B78A8"/>
    <w:rsid w:val="007C58D7"/>
    <w:rsid w:val="007E4F04"/>
    <w:rsid w:val="007F55B3"/>
    <w:rsid w:val="0080093B"/>
    <w:rsid w:val="00803EDF"/>
    <w:rsid w:val="00812171"/>
    <w:rsid w:val="008173BD"/>
    <w:rsid w:val="00836548"/>
    <w:rsid w:val="008374F5"/>
    <w:rsid w:val="00852E0D"/>
    <w:rsid w:val="00892EA6"/>
    <w:rsid w:val="008978CA"/>
    <w:rsid w:val="008B03C9"/>
    <w:rsid w:val="008B160F"/>
    <w:rsid w:val="008D131C"/>
    <w:rsid w:val="008D4589"/>
    <w:rsid w:val="008D768E"/>
    <w:rsid w:val="00907704"/>
    <w:rsid w:val="009229A8"/>
    <w:rsid w:val="00922E89"/>
    <w:rsid w:val="00923369"/>
    <w:rsid w:val="00925B29"/>
    <w:rsid w:val="00934EB5"/>
    <w:rsid w:val="0093744F"/>
    <w:rsid w:val="009439B7"/>
    <w:rsid w:val="009442E5"/>
    <w:rsid w:val="0094562F"/>
    <w:rsid w:val="0095621B"/>
    <w:rsid w:val="00960AB9"/>
    <w:rsid w:val="00971647"/>
    <w:rsid w:val="00987570"/>
    <w:rsid w:val="00994EA3"/>
    <w:rsid w:val="009A7EF4"/>
    <w:rsid w:val="009B2010"/>
    <w:rsid w:val="009C1A54"/>
    <w:rsid w:val="009D1508"/>
    <w:rsid w:val="009E2E09"/>
    <w:rsid w:val="009F3C7E"/>
    <w:rsid w:val="00A01656"/>
    <w:rsid w:val="00A04066"/>
    <w:rsid w:val="00A11E2A"/>
    <w:rsid w:val="00A12E10"/>
    <w:rsid w:val="00A1364E"/>
    <w:rsid w:val="00A203FE"/>
    <w:rsid w:val="00A204D8"/>
    <w:rsid w:val="00A23AC4"/>
    <w:rsid w:val="00A247B7"/>
    <w:rsid w:val="00A308E0"/>
    <w:rsid w:val="00A35AF1"/>
    <w:rsid w:val="00A36416"/>
    <w:rsid w:val="00A40E84"/>
    <w:rsid w:val="00A42360"/>
    <w:rsid w:val="00A42BC7"/>
    <w:rsid w:val="00A501F2"/>
    <w:rsid w:val="00A8238E"/>
    <w:rsid w:val="00A92616"/>
    <w:rsid w:val="00AB3E33"/>
    <w:rsid w:val="00AC474F"/>
    <w:rsid w:val="00AC5696"/>
    <w:rsid w:val="00AC603A"/>
    <w:rsid w:val="00AD03DD"/>
    <w:rsid w:val="00AD27F9"/>
    <w:rsid w:val="00AD713D"/>
    <w:rsid w:val="00AF4E27"/>
    <w:rsid w:val="00B04579"/>
    <w:rsid w:val="00B21D3F"/>
    <w:rsid w:val="00B4246F"/>
    <w:rsid w:val="00B7347C"/>
    <w:rsid w:val="00B8583E"/>
    <w:rsid w:val="00B90316"/>
    <w:rsid w:val="00B91F3B"/>
    <w:rsid w:val="00BC516C"/>
    <w:rsid w:val="00BD7B15"/>
    <w:rsid w:val="00BE7783"/>
    <w:rsid w:val="00BE7C9C"/>
    <w:rsid w:val="00BF22FF"/>
    <w:rsid w:val="00C0076E"/>
    <w:rsid w:val="00C13413"/>
    <w:rsid w:val="00C23910"/>
    <w:rsid w:val="00C32FD7"/>
    <w:rsid w:val="00C33A75"/>
    <w:rsid w:val="00C40776"/>
    <w:rsid w:val="00C54DE9"/>
    <w:rsid w:val="00C5649E"/>
    <w:rsid w:val="00C568E2"/>
    <w:rsid w:val="00C57639"/>
    <w:rsid w:val="00C67527"/>
    <w:rsid w:val="00C754EA"/>
    <w:rsid w:val="00C80E2C"/>
    <w:rsid w:val="00C86558"/>
    <w:rsid w:val="00C923E1"/>
    <w:rsid w:val="00C9240E"/>
    <w:rsid w:val="00CA111B"/>
    <w:rsid w:val="00CB5BE6"/>
    <w:rsid w:val="00CE6322"/>
    <w:rsid w:val="00D05362"/>
    <w:rsid w:val="00D05D78"/>
    <w:rsid w:val="00D22660"/>
    <w:rsid w:val="00D22BF8"/>
    <w:rsid w:val="00D36045"/>
    <w:rsid w:val="00D441F6"/>
    <w:rsid w:val="00D45DF3"/>
    <w:rsid w:val="00D50EE1"/>
    <w:rsid w:val="00D54E37"/>
    <w:rsid w:val="00D54F69"/>
    <w:rsid w:val="00D56A91"/>
    <w:rsid w:val="00D73136"/>
    <w:rsid w:val="00D838CF"/>
    <w:rsid w:val="00D940AE"/>
    <w:rsid w:val="00D9606B"/>
    <w:rsid w:val="00DA0CFC"/>
    <w:rsid w:val="00DA2BFC"/>
    <w:rsid w:val="00DA6B45"/>
    <w:rsid w:val="00DB1150"/>
    <w:rsid w:val="00DB3D83"/>
    <w:rsid w:val="00DB6181"/>
    <w:rsid w:val="00DC1B22"/>
    <w:rsid w:val="00DC22A0"/>
    <w:rsid w:val="00DD2B72"/>
    <w:rsid w:val="00DD4A32"/>
    <w:rsid w:val="00DD753F"/>
    <w:rsid w:val="00DE42AE"/>
    <w:rsid w:val="00DF2385"/>
    <w:rsid w:val="00DF4A91"/>
    <w:rsid w:val="00E04AD3"/>
    <w:rsid w:val="00E246BF"/>
    <w:rsid w:val="00E24CDC"/>
    <w:rsid w:val="00E24D66"/>
    <w:rsid w:val="00E24D86"/>
    <w:rsid w:val="00E34650"/>
    <w:rsid w:val="00E35F58"/>
    <w:rsid w:val="00E37F1A"/>
    <w:rsid w:val="00E52A75"/>
    <w:rsid w:val="00E55532"/>
    <w:rsid w:val="00E558BA"/>
    <w:rsid w:val="00E57387"/>
    <w:rsid w:val="00E62803"/>
    <w:rsid w:val="00E84332"/>
    <w:rsid w:val="00E8727C"/>
    <w:rsid w:val="00EB5229"/>
    <w:rsid w:val="00EC1205"/>
    <w:rsid w:val="00EC331B"/>
    <w:rsid w:val="00EC5060"/>
    <w:rsid w:val="00EC6FD8"/>
    <w:rsid w:val="00ED58BE"/>
    <w:rsid w:val="00ED6F55"/>
    <w:rsid w:val="00EE1FE1"/>
    <w:rsid w:val="00EE6367"/>
    <w:rsid w:val="00EE7F7A"/>
    <w:rsid w:val="00F0039E"/>
    <w:rsid w:val="00F0445B"/>
    <w:rsid w:val="00F26913"/>
    <w:rsid w:val="00F26BFC"/>
    <w:rsid w:val="00F306AC"/>
    <w:rsid w:val="00F30F1E"/>
    <w:rsid w:val="00F32F88"/>
    <w:rsid w:val="00F35470"/>
    <w:rsid w:val="00F428F5"/>
    <w:rsid w:val="00F626B0"/>
    <w:rsid w:val="00F62823"/>
    <w:rsid w:val="00F727F4"/>
    <w:rsid w:val="00F81F8D"/>
    <w:rsid w:val="00F82170"/>
    <w:rsid w:val="00F82EC9"/>
    <w:rsid w:val="00F840E6"/>
    <w:rsid w:val="00FC1093"/>
    <w:rsid w:val="00FC6542"/>
    <w:rsid w:val="00FC7822"/>
    <w:rsid w:val="00FD1390"/>
    <w:rsid w:val="00FD17EA"/>
    <w:rsid w:val="00FD7824"/>
    <w:rsid w:val="00FE0BED"/>
    <w:rsid w:val="00FE57ED"/>
    <w:rsid w:val="00FE5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C1905"/>
  <w15:docId w15:val="{A36AA7CE-817F-4B44-B0A7-BEB5BB8E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C2AF3"/>
    <w:rPr>
      <w:rFonts w:ascii="Arial" w:hAnsi="Arial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AC47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220B41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903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0316"/>
  </w:style>
  <w:style w:type="character" w:styleId="Odwoaniedokomentarza">
    <w:name w:val="annotation reference"/>
    <w:basedOn w:val="Domylnaczcionkaakapitu"/>
    <w:semiHidden/>
    <w:rsid w:val="009F3C7E"/>
    <w:rPr>
      <w:sz w:val="16"/>
      <w:szCs w:val="16"/>
    </w:rPr>
  </w:style>
  <w:style w:type="paragraph" w:styleId="Tekstkomentarza">
    <w:name w:val="annotation text"/>
    <w:basedOn w:val="Normalny"/>
    <w:semiHidden/>
    <w:rsid w:val="009F3C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3C7E"/>
    <w:rPr>
      <w:b/>
      <w:bCs/>
    </w:rPr>
  </w:style>
  <w:style w:type="paragraph" w:styleId="Tekstdymka">
    <w:name w:val="Balloon Text"/>
    <w:basedOn w:val="Normalny"/>
    <w:semiHidden/>
    <w:rsid w:val="009F3C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F3C7E"/>
    <w:pPr>
      <w:tabs>
        <w:tab w:val="center" w:pos="4536"/>
        <w:tab w:val="right" w:pos="9072"/>
      </w:tabs>
    </w:pPr>
  </w:style>
  <w:style w:type="character" w:customStyle="1" w:styleId="Znakiprzypiswdolnych">
    <w:name w:val="Znaki przypisów dolnych"/>
    <w:rsid w:val="004B75E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75EB"/>
    <w:pPr>
      <w:suppressAutoHyphens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5EB"/>
    <w:rPr>
      <w:lang w:val="pl-PL" w:eastAsia="ar-SA" w:bidi="ar-SA"/>
    </w:rPr>
  </w:style>
  <w:style w:type="table" w:styleId="Tabela-Siatka">
    <w:name w:val="Table Grid"/>
    <w:basedOn w:val="Standardowy"/>
    <w:rsid w:val="00CA1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9C1A54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C1A54"/>
    <w:rPr>
      <w:sz w:val="24"/>
      <w:lang w:val="pl-PL" w:eastAsia="pl-PL" w:bidi="ar-SA"/>
    </w:rPr>
  </w:style>
  <w:style w:type="paragraph" w:styleId="Tekstpodstawowy3">
    <w:name w:val="Body Text 3"/>
    <w:basedOn w:val="Normalny"/>
    <w:rsid w:val="003E311D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3E311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5C76AB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Akapitzlist">
    <w:name w:val="List Paragraph"/>
    <w:basedOn w:val="Normalny"/>
    <w:uiPriority w:val="34"/>
    <w:qFormat/>
    <w:rsid w:val="00AC603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Style2">
    <w:name w:val="Style 2"/>
    <w:uiPriority w:val="99"/>
    <w:rsid w:val="00C40776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20B41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220B41"/>
    <w:rPr>
      <w:b/>
      <w:bCs/>
      <w:sz w:val="27"/>
      <w:szCs w:val="27"/>
    </w:rPr>
  </w:style>
  <w:style w:type="character" w:customStyle="1" w:styleId="Nagwek1Znak">
    <w:name w:val="Nagłówek 1 Znak"/>
    <w:basedOn w:val="Domylnaczcionkaakapitu"/>
    <w:link w:val="Nagwek1"/>
    <w:rsid w:val="00AC47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mina@bialybor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1739</Words>
  <Characters>10436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/>
  <LinksUpToDate>false</LinksUpToDate>
  <CharactersWithSpaces>12151</CharactersWithSpaces>
  <SharedDoc>false</SharedDoc>
  <HLinks>
    <vt:vector size="6" baseType="variant">
      <vt:variant>
        <vt:i4>589839</vt:i4>
      </vt:variant>
      <vt:variant>
        <vt:i4>2840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jan</dc:creator>
  <cp:lastModifiedBy>Dawid Olejnik</cp:lastModifiedBy>
  <cp:revision>4</cp:revision>
  <cp:lastPrinted>2014-06-02T05:59:00Z</cp:lastPrinted>
  <dcterms:created xsi:type="dcterms:W3CDTF">2025-11-25T09:37:00Z</dcterms:created>
  <dcterms:modified xsi:type="dcterms:W3CDTF">2025-12-12T10:39:00Z</dcterms:modified>
</cp:coreProperties>
</file>