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74354" w:rsidRPr="00FB2D29" w:rsidRDefault="00374354" w:rsidP="00FB2D29">
      <w:pPr>
        <w:pStyle w:val="pkt"/>
        <w:spacing w:before="0" w:after="0"/>
        <w:ind w:left="0" w:firstLine="0"/>
        <w:jc w:val="center"/>
        <w:rPr>
          <w:rFonts w:ascii="Verdana" w:hAnsi="Verdana"/>
          <w:color w:val="585858"/>
          <w:sz w:val="17"/>
          <w:szCs w:val="17"/>
        </w:rPr>
      </w:pPr>
    </w:p>
    <w:p w:rsidR="00BA0C7E" w:rsidRPr="004868D5" w:rsidRDefault="00237454" w:rsidP="00BA0C7E">
      <w:pPr>
        <w:jc w:val="both"/>
        <w:rPr>
          <w:shadow/>
          <w:color w:val="333333"/>
        </w:rPr>
      </w:pPr>
      <w:r w:rsidRPr="00237454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108pt;margin-top:2.6pt;width:5in;height:82.5pt;z-index:251657216" stroked="f">
            <v:textbox style="mso-next-textbox:#_x0000_s1026">
              <w:txbxContent>
                <w:p w:rsidR="00BA0C7E" w:rsidRPr="00044F9F" w:rsidRDefault="00662A87" w:rsidP="00BA0C7E">
                  <w:pPr>
                    <w:pStyle w:val="Nagwek1"/>
                    <w:rPr>
                      <w:rFonts w:ascii="Verdana" w:hAnsi="Verdana"/>
                      <w:sz w:val="32"/>
                      <w:szCs w:val="32"/>
                    </w:rPr>
                  </w:pPr>
                  <w:r w:rsidRPr="00044F9F">
                    <w:rPr>
                      <w:rFonts w:ascii="Verdana" w:hAnsi="Verdana"/>
                      <w:sz w:val="32"/>
                      <w:szCs w:val="32"/>
                    </w:rPr>
                    <w:t>GMINA BIAŁY BÓR</w:t>
                  </w:r>
                </w:p>
                <w:p w:rsidR="00BA0C7E" w:rsidRPr="00044F9F" w:rsidRDefault="00BA0C7E" w:rsidP="00BA0C7E">
                  <w:pPr>
                    <w:jc w:val="center"/>
                    <w:rPr>
                      <w:rFonts w:ascii="Verdana" w:hAnsi="Verdana"/>
                      <w:b/>
                      <w:color w:val="333333"/>
                      <w:sz w:val="22"/>
                      <w:szCs w:val="22"/>
                    </w:rPr>
                  </w:pPr>
                  <w:r w:rsidRPr="00044F9F">
                    <w:rPr>
                      <w:rFonts w:ascii="Verdana" w:hAnsi="Verdana"/>
                      <w:b/>
                      <w:color w:val="333333"/>
                      <w:sz w:val="22"/>
                      <w:szCs w:val="22"/>
                    </w:rPr>
                    <w:t>78-425 Biały Bór ul. Żymierskiego 10</w:t>
                  </w:r>
                </w:p>
                <w:p w:rsidR="00520FAC" w:rsidRPr="002008AF" w:rsidRDefault="002008AF" w:rsidP="00520FAC">
                  <w:pPr>
                    <w:jc w:val="center"/>
                    <w:rPr>
                      <w:rFonts w:ascii="Verdana" w:hAnsi="Verdana"/>
                      <w:b/>
                      <w:bCs/>
                      <w:color w:val="333333"/>
                      <w:sz w:val="22"/>
                      <w:szCs w:val="22"/>
                    </w:rPr>
                  </w:pPr>
                  <w:r>
                    <w:rPr>
                      <w:rFonts w:ascii="Verdana" w:hAnsi="Verdana"/>
                      <w:b/>
                      <w:bCs/>
                      <w:color w:val="333333"/>
                      <w:sz w:val="22"/>
                      <w:szCs w:val="22"/>
                    </w:rPr>
                    <w:t xml:space="preserve">tel. 943739002, 943739029, </w:t>
                  </w:r>
                  <w:r w:rsidR="00520FAC" w:rsidRPr="002008AF">
                    <w:rPr>
                      <w:rFonts w:ascii="Verdana" w:hAnsi="Verdana"/>
                      <w:b/>
                      <w:bCs/>
                      <w:color w:val="333333"/>
                      <w:sz w:val="22"/>
                      <w:szCs w:val="22"/>
                    </w:rPr>
                    <w:t>fax. 943739745</w:t>
                  </w:r>
                </w:p>
                <w:p w:rsidR="00BA0C7E" w:rsidRPr="00FB2D29" w:rsidRDefault="00237454" w:rsidP="00FB2D29">
                  <w:pPr>
                    <w:jc w:val="center"/>
                    <w:rPr>
                      <w:rFonts w:ascii="Verdana" w:hAnsi="Verdana"/>
                      <w:b/>
                      <w:bCs/>
                      <w:sz w:val="22"/>
                      <w:szCs w:val="22"/>
                      <w:lang w:val="de-DE"/>
                    </w:rPr>
                  </w:pPr>
                  <w:hyperlink r:id="rId7" w:history="1">
                    <w:r w:rsidR="00602A9C" w:rsidRPr="00827517">
                      <w:rPr>
                        <w:rStyle w:val="Hipercze"/>
                        <w:rFonts w:ascii="Verdana" w:hAnsi="Verdana"/>
                        <w:sz w:val="22"/>
                        <w:szCs w:val="22"/>
                        <w:lang w:val="de-DE"/>
                      </w:rPr>
                      <w:t>www.bialybor.com.pl</w:t>
                    </w:r>
                  </w:hyperlink>
                  <w:r w:rsidR="00602A9C">
                    <w:rPr>
                      <w:rFonts w:ascii="Verdana" w:hAnsi="Verdana"/>
                      <w:b/>
                      <w:bCs/>
                      <w:sz w:val="22"/>
                      <w:szCs w:val="22"/>
                      <w:lang w:val="de-DE"/>
                    </w:rPr>
                    <w:t xml:space="preserve"> </w:t>
                  </w:r>
                  <w:r w:rsidR="00A75E05" w:rsidRPr="00044F9F">
                    <w:rPr>
                      <w:rFonts w:ascii="Verdana" w:hAnsi="Verdana"/>
                      <w:b/>
                      <w:bCs/>
                      <w:sz w:val="22"/>
                      <w:szCs w:val="22"/>
                      <w:lang w:val="de-DE"/>
                    </w:rPr>
                    <w:t xml:space="preserve"> </w:t>
                  </w:r>
                  <w:r w:rsidR="00520FAC" w:rsidRPr="00044F9F">
                    <w:rPr>
                      <w:rFonts w:ascii="Verdana" w:hAnsi="Verdana"/>
                      <w:b/>
                      <w:bCs/>
                      <w:sz w:val="22"/>
                      <w:szCs w:val="22"/>
                      <w:lang w:val="de-DE"/>
                    </w:rPr>
                    <w:t xml:space="preserve">e-mail: </w:t>
                  </w:r>
                  <w:hyperlink r:id="rId8" w:history="1">
                    <w:r w:rsidR="00520FAC" w:rsidRPr="00044F9F">
                      <w:rPr>
                        <w:rStyle w:val="Hipercze"/>
                        <w:rFonts w:ascii="Verdana" w:hAnsi="Verdana"/>
                        <w:sz w:val="22"/>
                        <w:szCs w:val="22"/>
                        <w:lang w:val="de-DE"/>
                      </w:rPr>
                      <w:t>gmina@bialybor.com.pl</w:t>
                    </w:r>
                  </w:hyperlink>
                  <w:r w:rsidR="00520FAC" w:rsidRPr="00044F9F">
                    <w:rPr>
                      <w:rFonts w:ascii="Verdana" w:hAnsi="Verdana"/>
                      <w:b/>
                      <w:bCs/>
                      <w:sz w:val="22"/>
                      <w:szCs w:val="22"/>
                      <w:lang w:val="de-DE"/>
                    </w:rPr>
                    <w:t xml:space="preserve"> </w:t>
                  </w:r>
                </w:p>
              </w:txbxContent>
            </v:textbox>
          </v:shape>
        </w:pict>
      </w:r>
      <w:r w:rsidR="00BA0C7E" w:rsidRPr="004868D5">
        <w:object w:dxaOrig="1559" w:dyaOrig="2136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78pt;height:103.5pt" o:ole="" fillcolor="window">
            <v:imagedata r:id="rId9" o:title=""/>
          </v:shape>
          <o:OLEObject Type="Embed" ProgID="Word.Picture.8" ShapeID="_x0000_i1025" DrawAspect="Content" ObjectID="_1466576828" r:id="rId10"/>
        </w:object>
      </w:r>
    </w:p>
    <w:p w:rsidR="00BA0C7E" w:rsidRPr="004868D5" w:rsidRDefault="00237454" w:rsidP="00BA0C7E">
      <w:pPr>
        <w:jc w:val="both"/>
        <w:rPr>
          <w:shadow/>
          <w:color w:val="333333"/>
        </w:rPr>
      </w:pPr>
      <w:r>
        <w:rPr>
          <w:shadow/>
          <w:noProof/>
          <w:color w:val="333333"/>
        </w:rPr>
        <w:pict>
          <v:line id="_x0000_s1027" style="position:absolute;left:0;text-align:left;flip:y;z-index:251658240" from="0,4.5pt" to="450pt,4.5pt" strokeweight="1pt"/>
        </w:pict>
      </w:r>
      <w:r w:rsidR="00BA0C7E" w:rsidRPr="004868D5">
        <w:rPr>
          <w:shadow/>
          <w:color w:val="333333"/>
        </w:rPr>
        <w:t xml:space="preserve">        </w:t>
      </w:r>
    </w:p>
    <w:p w:rsidR="008A3C6E" w:rsidRPr="004868D5" w:rsidRDefault="00C9069D" w:rsidP="008A3C6E">
      <w:pPr>
        <w:jc w:val="right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>Biały Bór dn. 11.07</w:t>
      </w:r>
      <w:r w:rsidR="008A3C6E">
        <w:rPr>
          <w:rFonts w:ascii="Verdana" w:hAnsi="Verdana"/>
          <w:sz w:val="22"/>
          <w:szCs w:val="22"/>
        </w:rPr>
        <w:t>.2014</w:t>
      </w:r>
      <w:r w:rsidR="008A3C6E" w:rsidRPr="004868D5">
        <w:rPr>
          <w:rFonts w:ascii="Verdana" w:hAnsi="Verdana"/>
          <w:sz w:val="22"/>
          <w:szCs w:val="22"/>
        </w:rPr>
        <w:t xml:space="preserve"> r.</w:t>
      </w:r>
    </w:p>
    <w:p w:rsidR="008A3C6E" w:rsidRDefault="006B062A" w:rsidP="008A3C6E">
      <w:pPr>
        <w:rPr>
          <w:rFonts w:ascii="Verdana" w:hAnsi="Verdana"/>
          <w:b/>
          <w:sz w:val="22"/>
          <w:szCs w:val="22"/>
        </w:rPr>
      </w:pPr>
      <w:r>
        <w:rPr>
          <w:rFonts w:ascii="Verdana" w:hAnsi="Verdana"/>
          <w:b/>
          <w:sz w:val="22"/>
          <w:szCs w:val="22"/>
        </w:rPr>
        <w:t>RIZP.271.8</w:t>
      </w:r>
      <w:r w:rsidR="008A3C6E">
        <w:rPr>
          <w:rFonts w:ascii="Verdana" w:hAnsi="Verdana"/>
          <w:b/>
          <w:sz w:val="22"/>
          <w:szCs w:val="22"/>
        </w:rPr>
        <w:t>.2014</w:t>
      </w:r>
      <w:r w:rsidR="008A3C6E" w:rsidRPr="004868D5">
        <w:rPr>
          <w:rFonts w:ascii="Verdana" w:hAnsi="Verdana"/>
          <w:b/>
          <w:sz w:val="22"/>
          <w:szCs w:val="22"/>
        </w:rPr>
        <w:t>.JA</w:t>
      </w:r>
    </w:p>
    <w:p w:rsidR="008A3C6E" w:rsidRDefault="008A3C6E" w:rsidP="008A3C6E">
      <w:pPr>
        <w:rPr>
          <w:rFonts w:ascii="Verdana" w:hAnsi="Verdana"/>
          <w:b/>
          <w:sz w:val="22"/>
          <w:szCs w:val="22"/>
        </w:rPr>
      </w:pPr>
    </w:p>
    <w:p w:rsidR="000A5952" w:rsidRPr="00BA71B5" w:rsidRDefault="000A5952" w:rsidP="008A3C6E">
      <w:pPr>
        <w:rPr>
          <w:rFonts w:ascii="Verdana" w:hAnsi="Verdana"/>
          <w:b/>
          <w:sz w:val="22"/>
          <w:szCs w:val="22"/>
        </w:rPr>
      </w:pPr>
    </w:p>
    <w:p w:rsidR="008A3C6E" w:rsidRDefault="008A3C6E" w:rsidP="008A3C6E">
      <w:pPr>
        <w:rPr>
          <w:rFonts w:ascii="Verdana" w:hAnsi="Verdana" w:cs="Arial"/>
          <w:b/>
          <w:bCs/>
          <w:spacing w:val="-8"/>
          <w:sz w:val="22"/>
          <w:szCs w:val="22"/>
        </w:rPr>
      </w:pPr>
    </w:p>
    <w:p w:rsidR="008A3C6E" w:rsidRDefault="008A3C6E" w:rsidP="008A3C6E">
      <w:pPr>
        <w:rPr>
          <w:rFonts w:ascii="Verdana" w:hAnsi="Verdana"/>
          <w:b/>
          <w:sz w:val="36"/>
          <w:szCs w:val="36"/>
        </w:rPr>
      </w:pPr>
    </w:p>
    <w:p w:rsidR="008A3C6E" w:rsidRPr="004868D5" w:rsidRDefault="00CB14D7" w:rsidP="008A3C6E">
      <w:pPr>
        <w:jc w:val="center"/>
        <w:rPr>
          <w:rFonts w:ascii="Verdana" w:hAnsi="Verdana"/>
          <w:b/>
          <w:sz w:val="36"/>
          <w:szCs w:val="36"/>
        </w:rPr>
      </w:pPr>
      <w:r>
        <w:rPr>
          <w:rFonts w:ascii="Verdana" w:hAnsi="Verdana"/>
          <w:b/>
          <w:sz w:val="36"/>
          <w:szCs w:val="36"/>
        </w:rPr>
        <w:t>Odpowiedź</w:t>
      </w:r>
      <w:r w:rsidR="008A3C6E">
        <w:rPr>
          <w:rFonts w:ascii="Verdana" w:hAnsi="Verdana"/>
          <w:b/>
          <w:sz w:val="36"/>
          <w:szCs w:val="36"/>
        </w:rPr>
        <w:t xml:space="preserve"> na zapytanie</w:t>
      </w:r>
    </w:p>
    <w:p w:rsidR="008A3C6E" w:rsidRPr="004868D5" w:rsidRDefault="008A3C6E" w:rsidP="008A3C6E">
      <w:pPr>
        <w:rPr>
          <w:rFonts w:ascii="Verdana" w:hAnsi="Verdana"/>
          <w:b/>
          <w:szCs w:val="28"/>
        </w:rPr>
      </w:pPr>
    </w:p>
    <w:p w:rsidR="008A3C6E" w:rsidRPr="004868D5" w:rsidRDefault="008A3C6E" w:rsidP="008A3C6E">
      <w:pPr>
        <w:jc w:val="center"/>
        <w:rPr>
          <w:rFonts w:ascii="Verdana" w:hAnsi="Verdana"/>
          <w:b/>
          <w:sz w:val="22"/>
          <w:szCs w:val="22"/>
        </w:rPr>
      </w:pPr>
      <w:r w:rsidRPr="004868D5">
        <w:rPr>
          <w:rFonts w:ascii="Verdana" w:hAnsi="Verdana"/>
          <w:b/>
          <w:sz w:val="22"/>
          <w:szCs w:val="22"/>
        </w:rPr>
        <w:t>Dotyczy postępowania przetargowego na zadanie:</w:t>
      </w:r>
    </w:p>
    <w:p w:rsidR="008A3C6E" w:rsidRPr="004868D5" w:rsidRDefault="008A3C6E" w:rsidP="008A3C6E">
      <w:pPr>
        <w:rPr>
          <w:rFonts w:ascii="Verdana" w:hAnsi="Verdana"/>
          <w:b/>
          <w:szCs w:val="28"/>
        </w:rPr>
      </w:pPr>
    </w:p>
    <w:p w:rsidR="008A3C6E" w:rsidRPr="00C9069D" w:rsidRDefault="00C9069D" w:rsidP="00C9069D">
      <w:pPr>
        <w:pStyle w:val="Style2"/>
        <w:tabs>
          <w:tab w:val="num" w:pos="648"/>
        </w:tabs>
        <w:spacing w:before="60" w:line="240" w:lineRule="auto"/>
        <w:ind w:left="0" w:firstLine="0"/>
        <w:jc w:val="center"/>
        <w:rPr>
          <w:rFonts w:ascii="Verdana" w:hAnsi="Verdana"/>
          <w:b/>
          <w:sz w:val="28"/>
          <w:szCs w:val="28"/>
        </w:rPr>
      </w:pPr>
      <w:r w:rsidRPr="00C9069D">
        <w:rPr>
          <w:rFonts w:ascii="Verdana" w:hAnsi="Verdana" w:cs="Arial"/>
          <w:b/>
          <w:sz w:val="28"/>
          <w:szCs w:val="28"/>
        </w:rPr>
        <w:t>Rekultywacja składowiska odpadów innych niż niebezpieczne i obojętne w Białym Borze</w:t>
      </w:r>
    </w:p>
    <w:p w:rsidR="00C9069D" w:rsidRDefault="00C9069D" w:rsidP="008A3C6E">
      <w:pPr>
        <w:pStyle w:val="Style2"/>
        <w:tabs>
          <w:tab w:val="num" w:pos="648"/>
        </w:tabs>
        <w:spacing w:before="60" w:line="240" w:lineRule="auto"/>
        <w:ind w:left="0" w:firstLine="0"/>
        <w:rPr>
          <w:rFonts w:ascii="Verdana" w:hAnsi="Verdana"/>
          <w:b/>
          <w:sz w:val="22"/>
          <w:szCs w:val="22"/>
        </w:rPr>
      </w:pPr>
    </w:p>
    <w:p w:rsidR="00C9069D" w:rsidRDefault="00C9069D" w:rsidP="008A3C6E">
      <w:pPr>
        <w:pStyle w:val="Style2"/>
        <w:tabs>
          <w:tab w:val="num" w:pos="648"/>
        </w:tabs>
        <w:spacing w:before="60" w:line="240" w:lineRule="auto"/>
        <w:ind w:left="0" w:firstLine="0"/>
        <w:rPr>
          <w:rFonts w:ascii="Verdana" w:hAnsi="Verdana"/>
          <w:b/>
          <w:sz w:val="22"/>
          <w:szCs w:val="22"/>
        </w:rPr>
      </w:pPr>
    </w:p>
    <w:p w:rsidR="008A3C6E" w:rsidRDefault="008A3C6E" w:rsidP="008A3C6E">
      <w:pPr>
        <w:pStyle w:val="Style2"/>
        <w:tabs>
          <w:tab w:val="num" w:pos="648"/>
        </w:tabs>
        <w:spacing w:before="60" w:line="240" w:lineRule="auto"/>
        <w:ind w:left="0" w:firstLine="0"/>
        <w:rPr>
          <w:rFonts w:ascii="Verdana" w:hAnsi="Verdana"/>
          <w:b/>
          <w:sz w:val="22"/>
          <w:szCs w:val="22"/>
        </w:rPr>
      </w:pPr>
      <w:r>
        <w:rPr>
          <w:rFonts w:ascii="Verdana" w:hAnsi="Verdana"/>
          <w:b/>
          <w:sz w:val="22"/>
          <w:szCs w:val="22"/>
        </w:rPr>
        <w:t>OFERTENT NR 1</w:t>
      </w:r>
    </w:p>
    <w:p w:rsidR="008A3C6E" w:rsidRPr="00C9069D" w:rsidRDefault="00C9069D" w:rsidP="00C9069D">
      <w:pPr>
        <w:pStyle w:val="Akapitzlist"/>
        <w:numPr>
          <w:ilvl w:val="0"/>
          <w:numId w:val="17"/>
        </w:numPr>
        <w:spacing w:after="120"/>
        <w:ind w:left="426" w:hanging="426"/>
        <w:contextualSpacing w:val="0"/>
        <w:jc w:val="both"/>
        <w:rPr>
          <w:rFonts w:ascii="Verdana" w:hAnsi="Verdana" w:cs="Arial"/>
          <w:iCs/>
          <w:sz w:val="22"/>
          <w:szCs w:val="22"/>
        </w:rPr>
      </w:pPr>
      <w:r w:rsidRPr="00C9069D">
        <w:rPr>
          <w:rFonts w:ascii="Verdana" w:hAnsi="Verdana" w:cs="Arial"/>
          <w:iCs/>
          <w:sz w:val="22"/>
          <w:szCs w:val="22"/>
        </w:rPr>
        <w:t>Czy Zamawiający posiada Decyzję o środowiskowych uwarunkowaniach dot. zamknięcia składowisk?   Wykonawca wnosi o udostępnienie w/w decyzji</w:t>
      </w:r>
      <w:r>
        <w:rPr>
          <w:rFonts w:ascii="Verdana" w:hAnsi="Verdana" w:cs="Arial"/>
          <w:iCs/>
          <w:sz w:val="22"/>
          <w:szCs w:val="22"/>
        </w:rPr>
        <w:t>.</w:t>
      </w:r>
    </w:p>
    <w:p w:rsidR="008A3C6E" w:rsidRPr="00406502" w:rsidRDefault="008A3C6E" w:rsidP="008A3C6E">
      <w:pPr>
        <w:jc w:val="both"/>
        <w:rPr>
          <w:rFonts w:ascii="Verdana" w:hAnsi="Verdana"/>
          <w:b/>
          <w:sz w:val="22"/>
          <w:szCs w:val="22"/>
        </w:rPr>
      </w:pPr>
      <w:r w:rsidRPr="00406502">
        <w:rPr>
          <w:rFonts w:ascii="Verdana" w:hAnsi="Verdana"/>
          <w:b/>
          <w:sz w:val="22"/>
          <w:szCs w:val="22"/>
        </w:rPr>
        <w:t xml:space="preserve">Ad 1. </w:t>
      </w:r>
    </w:p>
    <w:p w:rsidR="00CB14D7" w:rsidRDefault="00CB14D7" w:rsidP="00C9069D">
      <w:pPr>
        <w:jc w:val="both"/>
        <w:rPr>
          <w:rFonts w:ascii="Verdana" w:hAnsi="Verdana" w:cs="Arial"/>
          <w:b/>
          <w:sz w:val="22"/>
          <w:szCs w:val="22"/>
        </w:rPr>
      </w:pPr>
      <w:r>
        <w:rPr>
          <w:rFonts w:ascii="Verdana" w:hAnsi="Verdana" w:cs="Arial"/>
          <w:b/>
          <w:sz w:val="22"/>
          <w:szCs w:val="22"/>
        </w:rPr>
        <w:t>W</w:t>
      </w:r>
      <w:r w:rsidR="00216986">
        <w:rPr>
          <w:rFonts w:ascii="Verdana" w:hAnsi="Verdana" w:cs="Arial"/>
          <w:b/>
          <w:sz w:val="22"/>
          <w:szCs w:val="22"/>
        </w:rPr>
        <w:t xml:space="preserve"> załączeniu</w:t>
      </w:r>
      <w:r>
        <w:rPr>
          <w:rFonts w:ascii="Verdana" w:hAnsi="Verdana" w:cs="Arial"/>
          <w:b/>
          <w:sz w:val="22"/>
          <w:szCs w:val="22"/>
        </w:rPr>
        <w:t xml:space="preserve">: </w:t>
      </w:r>
    </w:p>
    <w:p w:rsidR="008A3C6E" w:rsidRPr="00CB14D7" w:rsidRDefault="00216986" w:rsidP="00CB14D7">
      <w:pPr>
        <w:pStyle w:val="Akapitzlist"/>
        <w:numPr>
          <w:ilvl w:val="0"/>
          <w:numId w:val="19"/>
        </w:numPr>
        <w:jc w:val="both"/>
        <w:rPr>
          <w:rFonts w:ascii="Verdana" w:hAnsi="Verdana" w:cs="Arial"/>
          <w:b/>
          <w:sz w:val="22"/>
          <w:szCs w:val="22"/>
        </w:rPr>
      </w:pPr>
      <w:r w:rsidRPr="00CB14D7">
        <w:rPr>
          <w:rFonts w:ascii="Verdana" w:hAnsi="Verdana" w:cs="Arial"/>
          <w:b/>
          <w:iCs/>
          <w:sz w:val="22"/>
          <w:szCs w:val="22"/>
        </w:rPr>
        <w:t xml:space="preserve">Decyzja o środowiskowych uwarunkowaniach </w:t>
      </w:r>
      <w:r w:rsidR="00574E9F">
        <w:rPr>
          <w:rFonts w:ascii="Verdana" w:hAnsi="Verdana" w:cs="Arial"/>
          <w:b/>
          <w:iCs/>
          <w:sz w:val="22"/>
          <w:szCs w:val="22"/>
        </w:rPr>
        <w:t>dla</w:t>
      </w:r>
      <w:r w:rsidRPr="00CB14D7">
        <w:rPr>
          <w:rFonts w:ascii="Verdana" w:hAnsi="Verdana" w:cs="Arial"/>
          <w:b/>
          <w:iCs/>
          <w:sz w:val="22"/>
          <w:szCs w:val="22"/>
        </w:rPr>
        <w:t xml:space="preserve"> przedsięwzięcia </w:t>
      </w:r>
      <w:r w:rsidR="00CB14D7">
        <w:rPr>
          <w:rFonts w:ascii="Verdana" w:hAnsi="Verdana" w:cs="Arial"/>
          <w:b/>
          <w:iCs/>
          <w:sz w:val="22"/>
          <w:szCs w:val="22"/>
        </w:rPr>
        <w:t xml:space="preserve">pn. </w:t>
      </w:r>
      <w:r w:rsidR="00CB14D7">
        <w:rPr>
          <w:rFonts w:ascii="Arial" w:hAnsi="Arial" w:cs="Arial"/>
          <w:b/>
        </w:rPr>
        <w:t>Rekultywacja</w:t>
      </w:r>
      <w:r w:rsidR="00CB14D7" w:rsidRPr="007C539F">
        <w:rPr>
          <w:rFonts w:ascii="Arial" w:hAnsi="Arial" w:cs="Arial"/>
          <w:b/>
        </w:rPr>
        <w:t xml:space="preserve"> składowiska odpadów innych niż niebezpieczne </w:t>
      </w:r>
      <w:r w:rsidR="002A4AF5">
        <w:rPr>
          <w:rFonts w:ascii="Arial" w:hAnsi="Arial" w:cs="Arial"/>
          <w:b/>
        </w:rPr>
        <w:br/>
      </w:r>
      <w:r w:rsidR="00CB14D7" w:rsidRPr="007C539F">
        <w:rPr>
          <w:rFonts w:ascii="Arial" w:hAnsi="Arial" w:cs="Arial"/>
          <w:b/>
        </w:rPr>
        <w:t>i obojętne w Białym Borze</w:t>
      </w:r>
      <w:r w:rsidR="000A5952">
        <w:rPr>
          <w:rFonts w:ascii="Arial" w:hAnsi="Arial" w:cs="Arial"/>
          <w:b/>
        </w:rPr>
        <w:t>,</w:t>
      </w:r>
    </w:p>
    <w:p w:rsidR="00CB14D7" w:rsidRPr="00CB14D7" w:rsidRDefault="000A5952" w:rsidP="00CB14D7">
      <w:pPr>
        <w:pStyle w:val="Akapitzlist"/>
        <w:numPr>
          <w:ilvl w:val="0"/>
          <w:numId w:val="19"/>
        </w:numPr>
        <w:jc w:val="both"/>
        <w:rPr>
          <w:rFonts w:ascii="Verdana" w:hAnsi="Verdana" w:cs="Arial"/>
          <w:b/>
          <w:sz w:val="22"/>
          <w:szCs w:val="22"/>
        </w:rPr>
      </w:pPr>
      <w:r>
        <w:rPr>
          <w:rFonts w:ascii="Verdana" w:hAnsi="Verdana" w:cs="Arial"/>
          <w:b/>
          <w:sz w:val="22"/>
          <w:szCs w:val="22"/>
        </w:rPr>
        <w:t>Decyzja Starosty szczecineckiego o zamknięciu składowiska odpadów w Białym Borze.</w:t>
      </w:r>
    </w:p>
    <w:p w:rsidR="00C9069D" w:rsidRDefault="00C9069D" w:rsidP="00C9069D">
      <w:pPr>
        <w:jc w:val="both"/>
        <w:rPr>
          <w:rFonts w:ascii="Verdana" w:hAnsi="Verdana" w:cs="Arial"/>
          <w:b/>
          <w:sz w:val="22"/>
          <w:szCs w:val="22"/>
        </w:rPr>
      </w:pPr>
    </w:p>
    <w:p w:rsidR="00C9069D" w:rsidRDefault="00C9069D" w:rsidP="00C9069D">
      <w:pPr>
        <w:jc w:val="both"/>
        <w:rPr>
          <w:rFonts w:ascii="Verdana" w:hAnsi="Verdana" w:cs="Arial"/>
          <w:b/>
          <w:sz w:val="22"/>
          <w:szCs w:val="22"/>
        </w:rPr>
      </w:pPr>
    </w:p>
    <w:p w:rsidR="00C9069D" w:rsidRDefault="00C9069D" w:rsidP="00C9069D">
      <w:pPr>
        <w:jc w:val="both"/>
        <w:rPr>
          <w:rFonts w:ascii="Verdana" w:hAnsi="Verdana"/>
          <w:b/>
          <w:sz w:val="22"/>
          <w:szCs w:val="22"/>
        </w:rPr>
      </w:pPr>
    </w:p>
    <w:p w:rsidR="000A5952" w:rsidRDefault="000A5952" w:rsidP="00C9069D">
      <w:pPr>
        <w:jc w:val="both"/>
        <w:rPr>
          <w:rFonts w:ascii="Verdana" w:hAnsi="Verdana"/>
          <w:b/>
          <w:sz w:val="22"/>
          <w:szCs w:val="22"/>
        </w:rPr>
      </w:pPr>
    </w:p>
    <w:p w:rsidR="008A3C6E" w:rsidRDefault="008A3C6E" w:rsidP="008A3C6E">
      <w:pPr>
        <w:jc w:val="both"/>
        <w:rPr>
          <w:rFonts w:ascii="Verdana" w:hAnsi="Verdana"/>
          <w:b/>
          <w:sz w:val="22"/>
          <w:szCs w:val="22"/>
        </w:rPr>
      </w:pPr>
    </w:p>
    <w:p w:rsidR="008A3C6E" w:rsidRDefault="008A3C6E" w:rsidP="008A3C6E">
      <w:pPr>
        <w:ind w:left="4956"/>
        <w:jc w:val="center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>Burmistrz Białego Boru</w:t>
      </w:r>
    </w:p>
    <w:p w:rsidR="00FD2078" w:rsidRPr="00FD2078" w:rsidRDefault="008A3C6E" w:rsidP="002A5846">
      <w:pPr>
        <w:ind w:left="4956"/>
        <w:jc w:val="center"/>
        <w:rPr>
          <w:rFonts w:ascii="Verdana" w:hAnsi="Verdana"/>
          <w:i/>
          <w:sz w:val="22"/>
          <w:szCs w:val="22"/>
        </w:rPr>
      </w:pPr>
      <w:r w:rsidRPr="00FD2078">
        <w:rPr>
          <w:rFonts w:ascii="Verdana" w:hAnsi="Verdana"/>
          <w:i/>
          <w:sz w:val="22"/>
          <w:szCs w:val="22"/>
        </w:rPr>
        <w:t>(-) Paweł Stanisław Mikołajewski</w:t>
      </w:r>
    </w:p>
    <w:sectPr w:rsidR="00FD2078" w:rsidRPr="00FD2078" w:rsidSect="002A5846">
      <w:footerReference w:type="default" r:id="rId11"/>
      <w:pgSz w:w="11906" w:h="16838"/>
      <w:pgMar w:top="709" w:right="1286" w:bottom="1135" w:left="1417" w:header="708" w:footer="55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E4F13" w:rsidRDefault="006E4F13">
      <w:r>
        <w:separator/>
      </w:r>
    </w:p>
  </w:endnote>
  <w:endnote w:type="continuationSeparator" w:id="1">
    <w:p w:rsidR="006E4F13" w:rsidRDefault="006E4F1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Univers-PL">
    <w:altName w:val="Courier New"/>
    <w:panose1 w:val="00000000000000000000"/>
    <w:charset w:val="C8"/>
    <w:family w:val="decorative"/>
    <w:notTrueType/>
    <w:pitch w:val="variable"/>
    <w:sig w:usb0="00000001" w:usb1="00000000" w:usb2="00000000" w:usb3="00000000" w:csb0="00000000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D2078" w:rsidRDefault="00FD2078" w:rsidP="00FD2078">
    <w:pPr>
      <w:pStyle w:val="Stopka"/>
      <w:jc w:val="cen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E4F13" w:rsidRDefault="006E4F13">
      <w:r>
        <w:separator/>
      </w:r>
    </w:p>
  </w:footnote>
  <w:footnote w:type="continuationSeparator" w:id="1">
    <w:p w:rsidR="006E4F13" w:rsidRDefault="006E4F13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51A35B"/>
    <w:multiLevelType w:val="singleLevel"/>
    <w:tmpl w:val="38B31657"/>
    <w:lvl w:ilvl="0">
      <w:numFmt w:val="bullet"/>
      <w:lvlText w:val="·"/>
      <w:lvlJc w:val="left"/>
      <w:pPr>
        <w:tabs>
          <w:tab w:val="num" w:pos="432"/>
        </w:tabs>
        <w:ind w:left="1080" w:hanging="432"/>
      </w:pPr>
      <w:rPr>
        <w:rFonts w:ascii="Symbol" w:hAnsi="Symbol" w:cs="Symbol"/>
        <w:snapToGrid/>
        <w:sz w:val="22"/>
        <w:szCs w:val="22"/>
      </w:rPr>
    </w:lvl>
  </w:abstractNum>
  <w:abstractNum w:abstractNumId="1">
    <w:nsid w:val="02605A62"/>
    <w:multiLevelType w:val="singleLevel"/>
    <w:tmpl w:val="29945661"/>
    <w:lvl w:ilvl="0">
      <w:start w:val="1"/>
      <w:numFmt w:val="decimal"/>
      <w:lvlText w:val="%1."/>
      <w:lvlJc w:val="left"/>
      <w:pPr>
        <w:tabs>
          <w:tab w:val="num" w:pos="288"/>
        </w:tabs>
        <w:ind w:left="576" w:hanging="288"/>
      </w:pPr>
      <w:rPr>
        <w:rFonts w:ascii="Arial" w:hAnsi="Arial" w:cs="Arial"/>
        <w:snapToGrid/>
        <w:sz w:val="22"/>
        <w:szCs w:val="22"/>
      </w:rPr>
    </w:lvl>
  </w:abstractNum>
  <w:abstractNum w:abstractNumId="2">
    <w:nsid w:val="0357D039"/>
    <w:multiLevelType w:val="singleLevel"/>
    <w:tmpl w:val="38AB8F36"/>
    <w:lvl w:ilvl="0">
      <w:start w:val="4"/>
      <w:numFmt w:val="decimal"/>
      <w:lvlText w:val="%1."/>
      <w:lvlJc w:val="left"/>
      <w:pPr>
        <w:tabs>
          <w:tab w:val="num" w:pos="360"/>
        </w:tabs>
        <w:ind w:left="720" w:hanging="360"/>
      </w:pPr>
      <w:rPr>
        <w:rFonts w:ascii="Tahoma" w:hAnsi="Tahoma" w:cs="Tahoma"/>
        <w:snapToGrid/>
        <w:spacing w:val="-4"/>
        <w:sz w:val="24"/>
        <w:szCs w:val="24"/>
      </w:rPr>
    </w:lvl>
  </w:abstractNum>
  <w:abstractNum w:abstractNumId="3">
    <w:nsid w:val="05E47D5B"/>
    <w:multiLevelType w:val="singleLevel"/>
    <w:tmpl w:val="74C5D418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hAnsi="Arial" w:cs="Arial"/>
        <w:snapToGrid/>
        <w:spacing w:val="-3"/>
        <w:sz w:val="22"/>
        <w:szCs w:val="22"/>
      </w:rPr>
    </w:lvl>
  </w:abstractNum>
  <w:abstractNum w:abstractNumId="4">
    <w:nsid w:val="05E64180"/>
    <w:multiLevelType w:val="singleLevel"/>
    <w:tmpl w:val="3FDD018F"/>
    <w:lvl w:ilvl="0">
      <w:start w:val="1"/>
      <w:numFmt w:val="lowerLetter"/>
      <w:lvlText w:val="%1)"/>
      <w:lvlJc w:val="left"/>
      <w:pPr>
        <w:tabs>
          <w:tab w:val="num" w:pos="288"/>
        </w:tabs>
      </w:pPr>
      <w:rPr>
        <w:rFonts w:ascii="Arial" w:hAnsi="Arial" w:cs="Arial"/>
        <w:snapToGrid/>
        <w:sz w:val="26"/>
        <w:szCs w:val="26"/>
      </w:rPr>
    </w:lvl>
  </w:abstractNum>
  <w:abstractNum w:abstractNumId="5">
    <w:nsid w:val="073BCF6E"/>
    <w:multiLevelType w:val="singleLevel"/>
    <w:tmpl w:val="67604050"/>
    <w:lvl w:ilvl="0">
      <w:start w:val="1"/>
      <w:numFmt w:val="decimal"/>
      <w:lvlText w:val="%1."/>
      <w:lvlJc w:val="left"/>
      <w:pPr>
        <w:tabs>
          <w:tab w:val="num" w:pos="360"/>
        </w:tabs>
        <w:ind w:left="720" w:hanging="360"/>
      </w:pPr>
      <w:rPr>
        <w:rFonts w:ascii="Arial" w:hAnsi="Arial" w:cs="Arial"/>
        <w:b w:val="0"/>
        <w:snapToGrid/>
        <w:sz w:val="24"/>
        <w:szCs w:val="24"/>
      </w:rPr>
    </w:lvl>
  </w:abstractNum>
  <w:abstractNum w:abstractNumId="6">
    <w:nsid w:val="0F6724B8"/>
    <w:multiLevelType w:val="hybridMultilevel"/>
    <w:tmpl w:val="064E1B62"/>
    <w:lvl w:ilvl="0" w:tplc="CB9E23F4">
      <w:start w:val="1"/>
      <w:numFmt w:val="decimal"/>
      <w:lvlText w:val="%1."/>
      <w:lvlJc w:val="left"/>
      <w:pPr>
        <w:ind w:left="720" w:hanging="360"/>
      </w:pPr>
      <w:rPr>
        <w:rFonts w:ascii="Arial" w:hAnsi="Arial" w:hint="default"/>
        <w:b w:val="0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5087F3A"/>
    <w:multiLevelType w:val="hybridMultilevel"/>
    <w:tmpl w:val="E85CA35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D7369BA"/>
    <w:multiLevelType w:val="hybridMultilevel"/>
    <w:tmpl w:val="249261AA"/>
    <w:lvl w:ilvl="0" w:tplc="74E26FD2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9">
    <w:nsid w:val="2E2C0C01"/>
    <w:multiLevelType w:val="multilevel"/>
    <w:tmpl w:val="4FF60B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>
    <w:nsid w:val="39106CEF"/>
    <w:multiLevelType w:val="multilevel"/>
    <w:tmpl w:val="DD20CF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3ABB50FF"/>
    <w:multiLevelType w:val="hybridMultilevel"/>
    <w:tmpl w:val="D0C0FD70"/>
    <w:lvl w:ilvl="0" w:tplc="7E1A49D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B5F7DF5"/>
    <w:multiLevelType w:val="multilevel"/>
    <w:tmpl w:val="DF901C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3">
    <w:nsid w:val="3FCB0321"/>
    <w:multiLevelType w:val="hybridMultilevel"/>
    <w:tmpl w:val="58CAAF7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4780542"/>
    <w:multiLevelType w:val="hybridMultilevel"/>
    <w:tmpl w:val="B1F4759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96E1BC3"/>
    <w:multiLevelType w:val="multilevel"/>
    <w:tmpl w:val="9A0E8F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6">
    <w:nsid w:val="7A044ADF"/>
    <w:multiLevelType w:val="multilevel"/>
    <w:tmpl w:val="15EC85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10"/>
  </w:num>
  <w:num w:numId="2">
    <w:abstractNumId w:val="12"/>
  </w:num>
  <w:num w:numId="3">
    <w:abstractNumId w:val="9"/>
  </w:num>
  <w:num w:numId="4">
    <w:abstractNumId w:val="16"/>
  </w:num>
  <w:num w:numId="5">
    <w:abstractNumId w:val="15"/>
  </w:num>
  <w:num w:numId="6">
    <w:abstractNumId w:val="5"/>
  </w:num>
  <w:num w:numId="7">
    <w:abstractNumId w:val="2"/>
  </w:num>
  <w:num w:numId="8">
    <w:abstractNumId w:val="2"/>
    <w:lvlOverride w:ilvl="0">
      <w:lvl w:ilvl="0">
        <w:numFmt w:val="decimal"/>
        <w:lvlText w:val="%1."/>
        <w:lvlJc w:val="left"/>
        <w:pPr>
          <w:tabs>
            <w:tab w:val="num" w:pos="288"/>
          </w:tabs>
          <w:ind w:left="648" w:hanging="288"/>
        </w:pPr>
        <w:rPr>
          <w:rFonts w:ascii="Tahoma" w:hAnsi="Tahoma" w:cs="Tahoma"/>
          <w:snapToGrid/>
          <w:spacing w:val="12"/>
          <w:sz w:val="24"/>
          <w:szCs w:val="24"/>
        </w:rPr>
      </w:lvl>
    </w:lvlOverride>
  </w:num>
  <w:num w:numId="9">
    <w:abstractNumId w:val="4"/>
  </w:num>
  <w:num w:numId="10">
    <w:abstractNumId w:val="8"/>
  </w:num>
  <w:num w:numId="11">
    <w:abstractNumId w:val="6"/>
  </w:num>
  <w:num w:numId="12">
    <w:abstractNumId w:val="1"/>
  </w:num>
  <w:num w:numId="13">
    <w:abstractNumId w:val="0"/>
  </w:num>
  <w:num w:numId="14">
    <w:abstractNumId w:val="3"/>
  </w:num>
  <w:num w:numId="15">
    <w:abstractNumId w:val="14"/>
  </w:num>
  <w:num w:numId="16">
    <w:abstractNumId w:val="13"/>
  </w:num>
  <w:num w:numId="17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7"/>
  </w:num>
  <w:num w:numId="19">
    <w:abstractNumId w:val="11"/>
  </w:num>
  <w:numIdMacAtCleanup w:val="5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08"/>
  <w:hyphenationZone w:val="425"/>
  <w:characterSpacingControl w:val="doNotCompress"/>
  <w:hdrShapeDefaults>
    <o:shapedefaults v:ext="edit" spidmax="20482"/>
  </w:hdrShapeDefaults>
  <w:footnotePr>
    <w:footnote w:id="0"/>
    <w:footnote w:id="1"/>
  </w:footnotePr>
  <w:endnotePr>
    <w:endnote w:id="0"/>
    <w:endnote w:id="1"/>
  </w:endnotePr>
  <w:compat/>
  <w:rsids>
    <w:rsidRoot w:val="00BA0C7E"/>
    <w:rsid w:val="00005617"/>
    <w:rsid w:val="00031FFF"/>
    <w:rsid w:val="00044F9F"/>
    <w:rsid w:val="00060809"/>
    <w:rsid w:val="00065CF1"/>
    <w:rsid w:val="000A5952"/>
    <w:rsid w:val="000F602B"/>
    <w:rsid w:val="001F330B"/>
    <w:rsid w:val="002008AF"/>
    <w:rsid w:val="00212A33"/>
    <w:rsid w:val="00216986"/>
    <w:rsid w:val="00237454"/>
    <w:rsid w:val="002546CA"/>
    <w:rsid w:val="002733C6"/>
    <w:rsid w:val="00292546"/>
    <w:rsid w:val="002A4AF5"/>
    <w:rsid w:val="002A5846"/>
    <w:rsid w:val="002B462B"/>
    <w:rsid w:val="002E3FA8"/>
    <w:rsid w:val="00324285"/>
    <w:rsid w:val="0033484B"/>
    <w:rsid w:val="00346801"/>
    <w:rsid w:val="00374354"/>
    <w:rsid w:val="00390006"/>
    <w:rsid w:val="0039384E"/>
    <w:rsid w:val="00393DC7"/>
    <w:rsid w:val="003A4806"/>
    <w:rsid w:val="003B2657"/>
    <w:rsid w:val="003D7594"/>
    <w:rsid w:val="003F7B9C"/>
    <w:rsid w:val="00406502"/>
    <w:rsid w:val="00425E97"/>
    <w:rsid w:val="004868D5"/>
    <w:rsid w:val="00491708"/>
    <w:rsid w:val="004A0728"/>
    <w:rsid w:val="004D0DA0"/>
    <w:rsid w:val="00520FAC"/>
    <w:rsid w:val="0056431D"/>
    <w:rsid w:val="00574E9F"/>
    <w:rsid w:val="00597E05"/>
    <w:rsid w:val="005C348A"/>
    <w:rsid w:val="005C54BE"/>
    <w:rsid w:val="00602A9C"/>
    <w:rsid w:val="0060389D"/>
    <w:rsid w:val="00604084"/>
    <w:rsid w:val="0061233C"/>
    <w:rsid w:val="00620DD8"/>
    <w:rsid w:val="00630488"/>
    <w:rsid w:val="0063616C"/>
    <w:rsid w:val="00662A87"/>
    <w:rsid w:val="00684022"/>
    <w:rsid w:val="00693FAF"/>
    <w:rsid w:val="006B062A"/>
    <w:rsid w:val="006E4F13"/>
    <w:rsid w:val="007120F9"/>
    <w:rsid w:val="0071319A"/>
    <w:rsid w:val="00722A05"/>
    <w:rsid w:val="007244B9"/>
    <w:rsid w:val="007301C7"/>
    <w:rsid w:val="00772E70"/>
    <w:rsid w:val="007A4B10"/>
    <w:rsid w:val="007D5F24"/>
    <w:rsid w:val="007E6873"/>
    <w:rsid w:val="00834FEA"/>
    <w:rsid w:val="0084784E"/>
    <w:rsid w:val="00880C68"/>
    <w:rsid w:val="00893CE3"/>
    <w:rsid w:val="008A3C6E"/>
    <w:rsid w:val="008B4934"/>
    <w:rsid w:val="008E195B"/>
    <w:rsid w:val="008F468F"/>
    <w:rsid w:val="00965985"/>
    <w:rsid w:val="009766E1"/>
    <w:rsid w:val="00983984"/>
    <w:rsid w:val="00985FCB"/>
    <w:rsid w:val="00987B6B"/>
    <w:rsid w:val="00A27D66"/>
    <w:rsid w:val="00A43472"/>
    <w:rsid w:val="00A57A44"/>
    <w:rsid w:val="00A722E2"/>
    <w:rsid w:val="00A75E05"/>
    <w:rsid w:val="00AF109F"/>
    <w:rsid w:val="00B11F6A"/>
    <w:rsid w:val="00B85046"/>
    <w:rsid w:val="00B90D6A"/>
    <w:rsid w:val="00BA0C7E"/>
    <w:rsid w:val="00BA71B5"/>
    <w:rsid w:val="00BE3EC9"/>
    <w:rsid w:val="00BE7C84"/>
    <w:rsid w:val="00C0554D"/>
    <w:rsid w:val="00C16E0B"/>
    <w:rsid w:val="00C25E49"/>
    <w:rsid w:val="00C841AF"/>
    <w:rsid w:val="00C9069D"/>
    <w:rsid w:val="00CB14D7"/>
    <w:rsid w:val="00CD0B32"/>
    <w:rsid w:val="00D06911"/>
    <w:rsid w:val="00D41F1B"/>
    <w:rsid w:val="00D45793"/>
    <w:rsid w:val="00D56F6F"/>
    <w:rsid w:val="00D718DB"/>
    <w:rsid w:val="00D76A63"/>
    <w:rsid w:val="00DA2F21"/>
    <w:rsid w:val="00DD6B14"/>
    <w:rsid w:val="00DE07DE"/>
    <w:rsid w:val="00E113B1"/>
    <w:rsid w:val="00E3248A"/>
    <w:rsid w:val="00E67CD1"/>
    <w:rsid w:val="00E820C5"/>
    <w:rsid w:val="00E95837"/>
    <w:rsid w:val="00ED145E"/>
    <w:rsid w:val="00EF4F59"/>
    <w:rsid w:val="00F0264D"/>
    <w:rsid w:val="00F2373E"/>
    <w:rsid w:val="00F32665"/>
    <w:rsid w:val="00F942DA"/>
    <w:rsid w:val="00F958CA"/>
    <w:rsid w:val="00FA03ED"/>
    <w:rsid w:val="00FB2D29"/>
    <w:rsid w:val="00FD2078"/>
    <w:rsid w:val="00FE24B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E67CD1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BA0C7E"/>
    <w:pPr>
      <w:keepNext/>
      <w:jc w:val="center"/>
      <w:outlineLvl w:val="0"/>
    </w:pPr>
    <w:rPr>
      <w:b/>
      <w:color w:val="333333"/>
      <w:sz w:val="40"/>
    </w:rPr>
  </w:style>
  <w:style w:type="paragraph" w:styleId="Nagwek4">
    <w:name w:val="heading 4"/>
    <w:basedOn w:val="Normalny"/>
    <w:next w:val="Normalny"/>
    <w:qFormat/>
    <w:rsid w:val="00212A33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xt2">
    <w:name w:val="text2"/>
    <w:basedOn w:val="Domylnaczcionkaakapitu"/>
    <w:rsid w:val="00BA0C7E"/>
  </w:style>
  <w:style w:type="character" w:styleId="Hipercze">
    <w:name w:val="Hyperlink"/>
    <w:basedOn w:val="Domylnaczcionkaakapitu"/>
    <w:rsid w:val="00BA0C7E"/>
    <w:rPr>
      <w:color w:val="0000FF"/>
      <w:u w:val="single"/>
    </w:rPr>
  </w:style>
  <w:style w:type="paragraph" w:styleId="NormalnyWeb">
    <w:name w:val="Normal (Web)"/>
    <w:basedOn w:val="Normalny"/>
    <w:rsid w:val="00BA0C7E"/>
    <w:pPr>
      <w:spacing w:before="100" w:beforeAutospacing="1" w:after="100" w:afterAutospacing="1"/>
    </w:pPr>
  </w:style>
  <w:style w:type="paragraph" w:customStyle="1" w:styleId="khheader">
    <w:name w:val="kh_header"/>
    <w:basedOn w:val="Normalny"/>
    <w:rsid w:val="00BA0C7E"/>
    <w:pPr>
      <w:spacing w:before="100" w:beforeAutospacing="1" w:after="100" w:afterAutospacing="1"/>
    </w:pPr>
  </w:style>
  <w:style w:type="paragraph" w:customStyle="1" w:styleId="khtitle">
    <w:name w:val="kh_title"/>
    <w:basedOn w:val="Normalny"/>
    <w:rsid w:val="00BA0C7E"/>
    <w:pPr>
      <w:spacing w:before="100" w:beforeAutospacing="1" w:after="100" w:afterAutospacing="1"/>
    </w:pPr>
  </w:style>
  <w:style w:type="paragraph" w:customStyle="1" w:styleId="bold">
    <w:name w:val="bold"/>
    <w:basedOn w:val="Normalny"/>
    <w:rsid w:val="00BA0C7E"/>
    <w:pPr>
      <w:spacing w:before="100" w:beforeAutospacing="1" w:after="100" w:afterAutospacing="1"/>
    </w:pPr>
  </w:style>
  <w:style w:type="paragraph" w:styleId="Tekstdymka">
    <w:name w:val="Balloon Text"/>
    <w:basedOn w:val="Normalny"/>
    <w:semiHidden/>
    <w:rsid w:val="00A75E05"/>
    <w:rPr>
      <w:rFonts w:ascii="Tahoma" w:hAnsi="Tahoma" w:cs="Tahoma"/>
      <w:sz w:val="16"/>
      <w:szCs w:val="16"/>
    </w:rPr>
  </w:style>
  <w:style w:type="paragraph" w:customStyle="1" w:styleId="pkt">
    <w:name w:val="pkt"/>
    <w:basedOn w:val="Normalny"/>
    <w:rsid w:val="00374354"/>
    <w:pPr>
      <w:autoSpaceDE w:val="0"/>
      <w:autoSpaceDN w:val="0"/>
      <w:spacing w:before="60" w:after="60"/>
      <w:ind w:left="851" w:hanging="295"/>
      <w:jc w:val="both"/>
    </w:pPr>
    <w:rPr>
      <w:rFonts w:ascii="Univers-PL" w:hAnsi="Univers-PL"/>
      <w:sz w:val="19"/>
      <w:szCs w:val="19"/>
    </w:rPr>
  </w:style>
  <w:style w:type="paragraph" w:customStyle="1" w:styleId="Style1">
    <w:name w:val="Style 1"/>
    <w:uiPriority w:val="99"/>
    <w:rsid w:val="004868D5"/>
    <w:pPr>
      <w:widowControl w:val="0"/>
      <w:autoSpaceDE w:val="0"/>
      <w:autoSpaceDN w:val="0"/>
      <w:adjustRightInd w:val="0"/>
    </w:pPr>
  </w:style>
  <w:style w:type="paragraph" w:customStyle="1" w:styleId="Style2">
    <w:name w:val="Style 2"/>
    <w:uiPriority w:val="99"/>
    <w:rsid w:val="004868D5"/>
    <w:pPr>
      <w:widowControl w:val="0"/>
      <w:autoSpaceDE w:val="0"/>
      <w:autoSpaceDN w:val="0"/>
      <w:spacing w:line="360" w:lineRule="auto"/>
      <w:ind w:left="720" w:hanging="360"/>
      <w:jc w:val="both"/>
    </w:pPr>
    <w:rPr>
      <w:rFonts w:ascii="Tahoma" w:hAnsi="Tahoma" w:cs="Tahoma"/>
      <w:sz w:val="24"/>
      <w:szCs w:val="24"/>
    </w:rPr>
  </w:style>
  <w:style w:type="character" w:customStyle="1" w:styleId="CharacterStyle1">
    <w:name w:val="Character Style 1"/>
    <w:uiPriority w:val="99"/>
    <w:rsid w:val="004868D5"/>
    <w:rPr>
      <w:rFonts w:ascii="Tahoma" w:hAnsi="Tahoma" w:cs="Tahoma"/>
      <w:sz w:val="24"/>
      <w:szCs w:val="24"/>
    </w:rPr>
  </w:style>
  <w:style w:type="paragraph" w:styleId="Nagwek">
    <w:name w:val="header"/>
    <w:basedOn w:val="Normalny"/>
    <w:rsid w:val="004868D5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4868D5"/>
    <w:pPr>
      <w:tabs>
        <w:tab w:val="center" w:pos="4536"/>
        <w:tab w:val="right" w:pos="9072"/>
      </w:tabs>
    </w:pPr>
  </w:style>
  <w:style w:type="character" w:styleId="UyteHipercze">
    <w:name w:val="FollowedHyperlink"/>
    <w:basedOn w:val="Domylnaczcionkaakapitu"/>
    <w:rsid w:val="00602A9C"/>
    <w:rPr>
      <w:color w:val="800080"/>
      <w:u w:val="single"/>
    </w:rPr>
  </w:style>
  <w:style w:type="paragraph" w:styleId="Akapitzlist">
    <w:name w:val="List Paragraph"/>
    <w:basedOn w:val="Normalny"/>
    <w:uiPriority w:val="34"/>
    <w:qFormat/>
    <w:rsid w:val="00FE24B7"/>
    <w:pPr>
      <w:ind w:left="720"/>
      <w:contextualSpacing/>
    </w:pPr>
  </w:style>
  <w:style w:type="paragraph" w:customStyle="1" w:styleId="Style3">
    <w:name w:val="Style 3"/>
    <w:uiPriority w:val="99"/>
    <w:rsid w:val="002546CA"/>
    <w:pPr>
      <w:widowControl w:val="0"/>
      <w:autoSpaceDE w:val="0"/>
      <w:autoSpaceDN w:val="0"/>
      <w:spacing w:before="72"/>
      <w:jc w:val="both"/>
    </w:pPr>
    <w:rPr>
      <w:rFonts w:eastAsiaTheme="minorEastAsia"/>
      <w:sz w:val="22"/>
      <w:szCs w:val="22"/>
    </w:rPr>
  </w:style>
  <w:style w:type="character" w:customStyle="1" w:styleId="CharacterStyle2">
    <w:name w:val="Character Style 2"/>
    <w:uiPriority w:val="99"/>
    <w:rsid w:val="002546CA"/>
    <w:rPr>
      <w:sz w:val="22"/>
      <w:szCs w:val="22"/>
    </w:rPr>
  </w:style>
  <w:style w:type="character" w:styleId="Odwoaniedokomentarza">
    <w:name w:val="annotation reference"/>
    <w:basedOn w:val="Domylnaczcionkaakapitu"/>
    <w:rsid w:val="00C0554D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C0554D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C0554D"/>
  </w:style>
  <w:style w:type="paragraph" w:styleId="Tematkomentarza">
    <w:name w:val="annotation subject"/>
    <w:basedOn w:val="Tekstkomentarza"/>
    <w:next w:val="Tekstkomentarza"/>
    <w:link w:val="TematkomentarzaZnak"/>
    <w:rsid w:val="00C0554D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C0554D"/>
    <w:rPr>
      <w:b/>
      <w:bCs/>
    </w:rPr>
  </w:style>
  <w:style w:type="character" w:styleId="Pogrubienie">
    <w:name w:val="Strong"/>
    <w:basedOn w:val="Domylnaczcionkaakapitu"/>
    <w:uiPriority w:val="22"/>
    <w:qFormat/>
    <w:rsid w:val="008A3C6E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522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6307552">
          <w:marLeft w:val="1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55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0668774">
          <w:marLeft w:val="1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4180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0978657">
          <w:marLeft w:val="1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9167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8212627">
          <w:marLeft w:val="1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04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8528198">
          <w:marLeft w:val="1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9568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1208675">
          <w:marLeft w:val="1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234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5143832">
          <w:marLeft w:val="1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9685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2719216">
          <w:marLeft w:val="1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554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397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9843701">
          <w:marLeft w:val="1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gmina@bialybor.com.pl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bialybor.com.pl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oleObject" Target="embeddings/oleObject1.bin"/><Relationship Id="rId4" Type="http://schemas.openxmlformats.org/officeDocument/2006/relationships/webSettings" Target="webSettings.xml"/><Relationship Id="rId9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1</Pages>
  <Words>102</Words>
  <Characters>616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Gmina Biały Bór</Company>
  <LinksUpToDate>false</LinksUpToDate>
  <CharactersWithSpaces>717</CharactersWithSpaces>
  <SharedDoc>false</SharedDoc>
  <HLinks>
    <vt:vector size="24" baseType="variant">
      <vt:variant>
        <vt:i4>1769570</vt:i4>
      </vt:variant>
      <vt:variant>
        <vt:i4>3</vt:i4>
      </vt:variant>
      <vt:variant>
        <vt:i4>0</vt:i4>
      </vt:variant>
      <vt:variant>
        <vt:i4>5</vt:i4>
      </vt:variant>
      <vt:variant>
        <vt:lpwstr>mailto:gmina@bialybor.com.pl</vt:lpwstr>
      </vt:variant>
      <vt:variant>
        <vt:lpwstr/>
      </vt:variant>
      <vt:variant>
        <vt:i4>3997755</vt:i4>
      </vt:variant>
      <vt:variant>
        <vt:i4>0</vt:i4>
      </vt:variant>
      <vt:variant>
        <vt:i4>0</vt:i4>
      </vt:variant>
      <vt:variant>
        <vt:i4>5</vt:i4>
      </vt:variant>
      <vt:variant>
        <vt:lpwstr>http://www.bialybor.com.pl/</vt:lpwstr>
      </vt:variant>
      <vt:variant>
        <vt:lpwstr/>
      </vt:variant>
      <vt:variant>
        <vt:i4>5177471</vt:i4>
      </vt:variant>
      <vt:variant>
        <vt:i4>2317</vt:i4>
      </vt:variant>
      <vt:variant>
        <vt:i4>1027</vt:i4>
      </vt:variant>
      <vt:variant>
        <vt:i4>1</vt:i4>
      </vt:variant>
      <vt:variant>
        <vt:lpwstr>http://www.prow.wzp.pl/uploads/banery/prow_stopka_um_03.gif</vt:lpwstr>
      </vt:variant>
      <vt:variant>
        <vt:lpwstr/>
      </vt:variant>
      <vt:variant>
        <vt:i4>589839</vt:i4>
      </vt:variant>
      <vt:variant>
        <vt:i4>2424</vt:i4>
      </vt:variant>
      <vt:variant>
        <vt:i4>1028</vt:i4>
      </vt:variant>
      <vt:variant>
        <vt:i4>1</vt:i4>
      </vt:variant>
      <vt:variant>
        <vt:lpwstr>http://www.prow.wzp.pl/uploads/banery/prow_stopka_EFR_NA_ROW.gif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andrusieczko_j</dc:creator>
  <cp:lastModifiedBy>BB2</cp:lastModifiedBy>
  <cp:revision>5</cp:revision>
  <cp:lastPrinted>2014-07-11T07:40:00Z</cp:lastPrinted>
  <dcterms:created xsi:type="dcterms:W3CDTF">2014-07-10T11:56:00Z</dcterms:created>
  <dcterms:modified xsi:type="dcterms:W3CDTF">2014-07-11T07:41:00Z</dcterms:modified>
</cp:coreProperties>
</file>