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0BB" w:rsidRPr="000B10BB" w:rsidRDefault="000B10BB" w:rsidP="000B10BB">
      <w:pPr>
        <w:spacing w:after="0"/>
        <w:jc w:val="both"/>
      </w:pPr>
    </w:p>
    <w:p w:rsidR="000B10BB" w:rsidRPr="000B10BB" w:rsidRDefault="000B10BB" w:rsidP="000B10BB">
      <w:pPr>
        <w:spacing w:after="0"/>
        <w:jc w:val="both"/>
        <w:rPr>
          <w:b/>
          <w:sz w:val="28"/>
          <w:szCs w:val="28"/>
        </w:rPr>
      </w:pPr>
      <w:r w:rsidRPr="000B10BB">
        <w:rPr>
          <w:b/>
          <w:sz w:val="28"/>
          <w:szCs w:val="28"/>
        </w:rPr>
        <w:t xml:space="preserve">Zasady dostępu do informacji </w:t>
      </w:r>
      <w:r w:rsidRPr="000B10BB">
        <w:rPr>
          <w:b/>
          <w:sz w:val="28"/>
          <w:szCs w:val="28"/>
        </w:rPr>
        <w:t>publicznej</w:t>
      </w:r>
    </w:p>
    <w:p w:rsidR="000B10BB" w:rsidRPr="000B10BB" w:rsidRDefault="000B10BB" w:rsidP="000B10BB">
      <w:pPr>
        <w:spacing w:after="0"/>
        <w:jc w:val="both"/>
      </w:pPr>
      <w:r w:rsidRPr="000B10BB">
        <w:t>1 stycznia 2002 r. weszła w życie ustawa z 6 września 20</w:t>
      </w:r>
      <w:r w:rsidR="00452934">
        <w:t xml:space="preserve">01 r. o dostępie do informacji </w:t>
      </w:r>
      <w:r w:rsidRPr="000B10BB">
        <w:t>publicznej (</w:t>
      </w:r>
      <w:proofErr w:type="spellStart"/>
      <w:r w:rsidR="00452934">
        <w:t>Dz.U</w:t>
      </w:r>
      <w:proofErr w:type="spellEnd"/>
      <w:r w:rsidR="00452934">
        <w:t xml:space="preserve">. z 2014 r., poz. 782 z </w:t>
      </w:r>
      <w:proofErr w:type="spellStart"/>
      <w:r w:rsidR="00452934">
        <w:t>późn</w:t>
      </w:r>
      <w:proofErr w:type="spellEnd"/>
      <w:r w:rsidR="00452934">
        <w:t>. zm.</w:t>
      </w:r>
      <w:r w:rsidRPr="000B10BB">
        <w:t>).</w:t>
      </w:r>
    </w:p>
    <w:p w:rsidR="000B10BB" w:rsidRPr="000B10BB" w:rsidRDefault="000B10BB" w:rsidP="000B10BB">
      <w:pPr>
        <w:spacing w:after="0"/>
        <w:jc w:val="both"/>
      </w:pPr>
    </w:p>
    <w:p w:rsidR="000B10BB" w:rsidRPr="000B10BB" w:rsidRDefault="000B10BB" w:rsidP="000B10BB">
      <w:pPr>
        <w:spacing w:after="0"/>
        <w:jc w:val="both"/>
      </w:pPr>
      <w:r w:rsidRPr="000B10BB">
        <w:t xml:space="preserve">Ustawa precyzuje </w:t>
      </w:r>
      <w:r w:rsidRPr="000B10BB">
        <w:t xml:space="preserve">konstytucyjny  zapis  art.  61  o  prawie  obywateli  do  informacji  o  </w:t>
      </w:r>
      <w:r w:rsidRPr="000B10BB">
        <w:t>działaniach  władz publiczny</w:t>
      </w:r>
      <w:r w:rsidRPr="000B10BB">
        <w:t>ch.</w:t>
      </w:r>
    </w:p>
    <w:p w:rsidR="00452934" w:rsidRDefault="00452934" w:rsidP="000B10BB">
      <w:pPr>
        <w:spacing w:after="0"/>
        <w:jc w:val="both"/>
      </w:pPr>
    </w:p>
    <w:p w:rsidR="000B10BB" w:rsidRPr="000B10BB" w:rsidRDefault="000B10BB" w:rsidP="00452934">
      <w:pPr>
        <w:spacing w:after="0"/>
        <w:jc w:val="both"/>
      </w:pPr>
      <w:r w:rsidRPr="000B10BB">
        <w:t xml:space="preserve">Ustawa  nakazuje  organom  władzy  państwowej  (i  innym  podmiotom)  udostępniać  każdą informację  o  sprawach  publicznych.  Wyjątek  stanowią </w:t>
      </w:r>
      <w:r w:rsidR="00452934">
        <w:t xml:space="preserve"> informacje  niejawne.  Zgodnie</w:t>
      </w:r>
      <w:r w:rsidRPr="000B10BB">
        <w:t xml:space="preserve"> z ustawą prawo do informacji publicznej obejmuje uprawnie</w:t>
      </w:r>
      <w:r w:rsidR="00452934">
        <w:t xml:space="preserve">nie do niezwłocznego uzyskania </w:t>
      </w:r>
      <w:r w:rsidRPr="000B10BB">
        <w:t>ta</w:t>
      </w:r>
      <w:r w:rsidRPr="000B10BB">
        <w:t xml:space="preserve">kiej informacji, zawierającej aktualną wiedzę o sprawach publicznych. </w:t>
      </w:r>
    </w:p>
    <w:p w:rsidR="00452934" w:rsidRDefault="00452934" w:rsidP="00452934">
      <w:pPr>
        <w:spacing w:after="0"/>
        <w:jc w:val="both"/>
      </w:pPr>
    </w:p>
    <w:p w:rsidR="000B10BB" w:rsidRPr="000B10BB" w:rsidRDefault="000B10BB" w:rsidP="00452934">
      <w:pPr>
        <w:spacing w:after="0"/>
        <w:jc w:val="both"/>
      </w:pPr>
      <w:r w:rsidRPr="000B10BB">
        <w:t>Na prawo do informacji publicznej składają się uprawnienia do:</w:t>
      </w:r>
    </w:p>
    <w:p w:rsidR="000B10BB" w:rsidRPr="000B10BB" w:rsidRDefault="000B10BB" w:rsidP="00452934">
      <w:pPr>
        <w:spacing w:after="0"/>
        <w:jc w:val="both"/>
      </w:pPr>
      <w:r w:rsidRPr="000B10BB">
        <w:t xml:space="preserve">- </w:t>
      </w:r>
      <w:r w:rsidRPr="000B10BB">
        <w:t>u</w:t>
      </w:r>
      <w:r w:rsidRPr="000B10BB">
        <w:t xml:space="preserve">zyskania informacji publicznej, w tym informacji przetworzonej oraz informacji publicznej </w:t>
      </w:r>
      <w:r w:rsidRPr="000B10BB">
        <w:t>w cel</w:t>
      </w:r>
      <w:r w:rsidRPr="000B10BB">
        <w:t xml:space="preserve">u jej ponownego wykorzystywania, a także wglądu do dokumentów </w:t>
      </w:r>
      <w:r w:rsidRPr="000B10BB">
        <w:t>urzędowych,</w:t>
      </w:r>
    </w:p>
    <w:p w:rsidR="000B10BB" w:rsidRPr="000B10BB" w:rsidRDefault="000B10BB" w:rsidP="00452934">
      <w:pPr>
        <w:spacing w:after="0"/>
        <w:jc w:val="both"/>
      </w:pPr>
      <w:r w:rsidRPr="000B10BB">
        <w:t>- dostępu do posiedzeń k</w:t>
      </w:r>
      <w:r w:rsidRPr="000B10BB">
        <w:t>olegialnych organów wł</w:t>
      </w:r>
      <w:r w:rsidRPr="000B10BB">
        <w:t xml:space="preserve">adzy publicznej pochodzących z </w:t>
      </w:r>
      <w:r w:rsidRPr="000B10BB">
        <w:t>powszechnych wyborów.</w:t>
      </w:r>
    </w:p>
    <w:p w:rsidR="000B10BB" w:rsidRPr="000B10BB" w:rsidRDefault="000B10BB" w:rsidP="00452934">
      <w:pPr>
        <w:spacing w:after="0"/>
        <w:jc w:val="both"/>
      </w:pPr>
      <w:r w:rsidRPr="000B10BB">
        <w:t>Prawo to przysługuje każdej osobie. Od osoby występującej o informację publiczną nie wolno żądać uzasadnienia wniosku (wykazania interesu prawnego lub faktycznego).</w:t>
      </w:r>
    </w:p>
    <w:p w:rsidR="00452934" w:rsidRDefault="00452934" w:rsidP="00452934">
      <w:pPr>
        <w:spacing w:after="0"/>
        <w:jc w:val="both"/>
      </w:pPr>
    </w:p>
    <w:p w:rsidR="000B10BB" w:rsidRPr="00452934" w:rsidRDefault="000B10BB" w:rsidP="00452934">
      <w:pPr>
        <w:spacing w:after="0"/>
        <w:jc w:val="both"/>
        <w:rPr>
          <w:b/>
          <w:sz w:val="28"/>
          <w:szCs w:val="28"/>
        </w:rPr>
      </w:pPr>
      <w:r w:rsidRPr="00452934">
        <w:rPr>
          <w:b/>
          <w:sz w:val="28"/>
          <w:szCs w:val="28"/>
        </w:rPr>
        <w:t>Informacje podl</w:t>
      </w:r>
      <w:r w:rsidRPr="00452934">
        <w:rPr>
          <w:b/>
          <w:sz w:val="28"/>
          <w:szCs w:val="28"/>
        </w:rPr>
        <w:t>egające udostępnianiu</w:t>
      </w:r>
    </w:p>
    <w:p w:rsidR="000B10BB" w:rsidRPr="000B10BB" w:rsidRDefault="000B10BB" w:rsidP="00452934">
      <w:pPr>
        <w:spacing w:after="0"/>
        <w:jc w:val="both"/>
      </w:pPr>
      <w:r w:rsidRPr="000B10BB">
        <w:t>Ogólna zasada udostępniania każdej jawnej informac</w:t>
      </w:r>
      <w:r w:rsidRPr="000B10BB">
        <w:t xml:space="preserve">ji o sprawach publicznych jest </w:t>
      </w:r>
      <w:r w:rsidRPr="000B10BB">
        <w:t xml:space="preserve">sprecyzowana </w:t>
      </w:r>
      <w:r w:rsidR="00452934">
        <w:br/>
      </w:r>
      <w:r w:rsidRPr="000B10BB">
        <w:t>w r</w:t>
      </w:r>
      <w:r w:rsidRPr="000B10BB">
        <w:t xml:space="preserve">ozdziale 2 </w:t>
      </w:r>
      <w:r w:rsidRPr="000B10BB">
        <w:t>w/w ustawy. Wskazano tam wpr</w:t>
      </w:r>
      <w:r w:rsidRPr="000B10BB">
        <w:t xml:space="preserve">ost jakie informacje podlegają </w:t>
      </w:r>
      <w:r w:rsidRPr="000B10BB">
        <w:t>upublicznianiu.</w:t>
      </w:r>
    </w:p>
    <w:p w:rsidR="000B10BB" w:rsidRPr="000B10BB" w:rsidRDefault="000B10BB" w:rsidP="00452934">
      <w:pPr>
        <w:spacing w:after="0"/>
        <w:jc w:val="both"/>
      </w:pPr>
      <w:r w:rsidRPr="000B10BB">
        <w:t>Są to m.in. informacje o:</w:t>
      </w:r>
    </w:p>
    <w:p w:rsidR="000B10BB" w:rsidRPr="000B10BB" w:rsidRDefault="000B10BB" w:rsidP="00452934">
      <w:pPr>
        <w:spacing w:after="0"/>
        <w:jc w:val="both"/>
      </w:pPr>
      <w:r w:rsidRPr="000B10BB">
        <w:t xml:space="preserve">- organach władzy publicznej, </w:t>
      </w:r>
      <w:r w:rsidRPr="000B10BB">
        <w:t>w tym o ich statusie prawny</w:t>
      </w:r>
      <w:r w:rsidR="00452934">
        <w:t xml:space="preserve">m, organizacji, kompetencjach, </w:t>
      </w:r>
      <w:r w:rsidRPr="000B10BB">
        <w:t>majątku, osobach sprawujących w nich funkcje i ich kompetencjach;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- </w:t>
      </w:r>
      <w:r w:rsidRPr="000B10BB">
        <w:t>zasadach funkcjono</w:t>
      </w:r>
      <w:r w:rsidRPr="000B10BB">
        <w:t xml:space="preserve">wania organów władzy publicznej, w tym o sposobach załatwiania </w:t>
      </w:r>
      <w:r w:rsidRPr="000B10BB">
        <w:t>spraw, stanie</w:t>
      </w:r>
      <w:r w:rsidRPr="000B10BB">
        <w:t xml:space="preserve"> przyjmowanych spraw i kolejnośc</w:t>
      </w:r>
      <w:r w:rsidRPr="000B10BB">
        <w:t>i ich załatwi</w:t>
      </w:r>
      <w:r w:rsidRPr="000B10BB">
        <w:t xml:space="preserve">ania, prowadzonych rejestrach, ewidencjach i </w:t>
      </w:r>
      <w:r w:rsidRPr="000B10BB">
        <w:t>archiwach;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- </w:t>
      </w:r>
      <w:r w:rsidRPr="000B10BB">
        <w:t>polityce władz</w:t>
      </w:r>
      <w:r w:rsidRPr="000B10BB">
        <w:t xml:space="preserve">, </w:t>
      </w:r>
      <w:r w:rsidRPr="000B10BB">
        <w:t xml:space="preserve">w tym o zamierzeniach, projektach </w:t>
      </w:r>
      <w:r w:rsidR="00452934">
        <w:t xml:space="preserve">aktów normatywnych, programach </w:t>
      </w:r>
      <w:r w:rsidRPr="000B10BB">
        <w:t>dotyczących realizacji zadań publicznych;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- </w:t>
      </w:r>
      <w:r w:rsidRPr="000B10BB">
        <w:t>danych publicznych</w:t>
      </w:r>
      <w:r w:rsidRPr="000B10BB">
        <w:t xml:space="preserve">, </w:t>
      </w:r>
      <w:r w:rsidRPr="000B10BB">
        <w:t>w tym d</w:t>
      </w:r>
      <w:r w:rsidRPr="000B10BB">
        <w:t xml:space="preserve">okumenty urzędowe, stanowiska w </w:t>
      </w:r>
      <w:r w:rsidR="00452934">
        <w:t xml:space="preserve">sprawach publicznych </w:t>
      </w:r>
      <w:r w:rsidRPr="000B10BB">
        <w:t>zajęte przez funkcjonariuszy publicznych, treść wystąpień i oce</w:t>
      </w:r>
      <w:r w:rsidRPr="000B10BB">
        <w:t xml:space="preserve">n dokonywanych przez </w:t>
      </w:r>
      <w:r w:rsidRPr="000B10BB">
        <w:t>organy władzy publicznej, informacja o stanie państwa;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- </w:t>
      </w:r>
      <w:r w:rsidRPr="000B10BB">
        <w:t>majątku publicznym.</w:t>
      </w:r>
    </w:p>
    <w:p w:rsidR="00452934" w:rsidRDefault="00452934" w:rsidP="000B10BB">
      <w:pPr>
        <w:spacing w:after="0"/>
        <w:jc w:val="both"/>
      </w:pPr>
    </w:p>
    <w:p w:rsidR="000B10BB" w:rsidRPr="000B10BB" w:rsidRDefault="000B10BB" w:rsidP="000B10BB">
      <w:pPr>
        <w:spacing w:after="0"/>
        <w:jc w:val="both"/>
      </w:pPr>
      <w:r w:rsidRPr="000B10BB">
        <w:t>Na mocy ustawy mają być jawne i dostępne posiedzenia kolegialnych organów</w:t>
      </w:r>
      <w:r w:rsidRPr="000B10BB">
        <w:t xml:space="preserve"> </w:t>
      </w:r>
      <w:r w:rsidRPr="000B10BB">
        <w:t xml:space="preserve">władzy pochodzących z wyborów. Ustawa nakazuje sporządzać i udostępniać stenogramy </w:t>
      </w:r>
      <w:r w:rsidRPr="000B10BB">
        <w:t xml:space="preserve">lub </w:t>
      </w:r>
      <w:r w:rsidRPr="000B10BB">
        <w:t>protokoły z obrad. Ustawa definiuje ponadto pojęcie dokum</w:t>
      </w:r>
      <w:r w:rsidRPr="000B10BB">
        <w:t xml:space="preserve">entu urzędowego, który podlega </w:t>
      </w:r>
      <w:r w:rsidRPr="000B10BB">
        <w:t>upublicznianiu. Dokumentem urzędowym jest treść o</w:t>
      </w:r>
      <w:r w:rsidRPr="000B10BB">
        <w:t xml:space="preserve">świadczenia woli lub wiedzy, utrwalona </w:t>
      </w:r>
      <w:r w:rsidRPr="000B10BB">
        <w:t>i podpisana w dowolnej formie przez funkcjonariusza publicznego w rozumi</w:t>
      </w:r>
      <w:r w:rsidRPr="000B10BB">
        <w:t xml:space="preserve">eniu przepisów </w:t>
      </w:r>
      <w:r w:rsidRPr="000B10BB">
        <w:t xml:space="preserve">Kodeksu karnego, w ramach jego kompetencji, skierowana </w:t>
      </w:r>
      <w:r w:rsidRPr="000B10BB">
        <w:t xml:space="preserve">do innego podmiotu lub złożona </w:t>
      </w:r>
      <w:r w:rsidRPr="000B10BB">
        <w:t>do akt.</w:t>
      </w:r>
    </w:p>
    <w:p w:rsidR="00452934" w:rsidRDefault="00452934" w:rsidP="000B10BB">
      <w:pPr>
        <w:spacing w:after="0"/>
        <w:jc w:val="both"/>
        <w:rPr>
          <w:b/>
        </w:rPr>
      </w:pPr>
    </w:p>
    <w:p w:rsidR="000B10BB" w:rsidRPr="00452934" w:rsidRDefault="000B10BB" w:rsidP="000B10BB">
      <w:pPr>
        <w:spacing w:after="0"/>
        <w:jc w:val="both"/>
        <w:rPr>
          <w:b/>
          <w:sz w:val="28"/>
          <w:szCs w:val="28"/>
        </w:rPr>
      </w:pPr>
      <w:r w:rsidRPr="00452934">
        <w:rPr>
          <w:b/>
          <w:sz w:val="28"/>
          <w:szCs w:val="28"/>
        </w:rPr>
        <w:t>Formy udostępniania informacji</w:t>
      </w:r>
    </w:p>
    <w:p w:rsidR="000B10BB" w:rsidRPr="000B10BB" w:rsidRDefault="000B10BB" w:rsidP="000B10BB">
      <w:pPr>
        <w:spacing w:after="0"/>
        <w:jc w:val="both"/>
      </w:pPr>
      <w:r w:rsidRPr="000B10BB">
        <w:t>Zgo</w:t>
      </w:r>
      <w:r w:rsidRPr="000B10BB">
        <w:t>dnie z ustawą udostępnianie inf</w:t>
      </w:r>
      <w:r w:rsidRPr="000B10BB">
        <w:t>ormacji publicznych następuje poprzez: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- </w:t>
      </w:r>
      <w:r w:rsidRPr="000B10BB">
        <w:t>ogłaszanie w internetowym Biuletynie Informacji Publicznej</w:t>
      </w:r>
      <w:r w:rsidRPr="000B10BB">
        <w:t xml:space="preserve"> </w:t>
      </w:r>
      <w:r w:rsidR="00452934">
        <w:t>(</w:t>
      </w:r>
      <w:r w:rsidR="00452934" w:rsidRPr="00452934">
        <w:t>http://bip.bialybor.com.pl/</w:t>
      </w:r>
      <w:r w:rsidRPr="000B10BB">
        <w:t>),</w:t>
      </w:r>
      <w:r w:rsidR="00452934">
        <w:br/>
      </w:r>
      <w:r w:rsidRPr="000B10BB">
        <w:t xml:space="preserve">- </w:t>
      </w:r>
      <w:r w:rsidR="00452934">
        <w:t xml:space="preserve"> </w:t>
      </w:r>
      <w:r w:rsidRPr="000B10BB">
        <w:t>udostępnianie na wniosek zainteresowanego,</w:t>
      </w:r>
    </w:p>
    <w:p w:rsidR="000B10BB" w:rsidRPr="000B10BB" w:rsidRDefault="000B10BB" w:rsidP="000B10BB">
      <w:pPr>
        <w:spacing w:after="0"/>
        <w:jc w:val="both"/>
      </w:pPr>
      <w:r w:rsidRPr="000B10BB">
        <w:lastRenderedPageBreak/>
        <w:t xml:space="preserve">- wyłożenie lub wywieszenia w powszechnie dostępnym miejscu (tablica ogłoszeń w </w:t>
      </w:r>
      <w:r w:rsidR="00452934">
        <w:t>Urzędzie Miejskim  oraz tablice na terenie gminy</w:t>
      </w:r>
      <w:r w:rsidRPr="000B10BB">
        <w:t xml:space="preserve">) lub poprzez terminale </w:t>
      </w:r>
      <w:r w:rsidRPr="000B10BB">
        <w:t>informacyjne</w:t>
      </w:r>
      <w:r w:rsidRPr="000B10BB">
        <w:t xml:space="preserve"> </w:t>
      </w:r>
      <w:r w:rsidRPr="000B10BB">
        <w:t>(</w:t>
      </w:r>
      <w:proofErr w:type="spellStart"/>
      <w:r w:rsidRPr="000B10BB">
        <w:t>infomaty</w:t>
      </w:r>
      <w:proofErr w:type="spellEnd"/>
      <w:r w:rsidRPr="000B10BB">
        <w:t>),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- </w:t>
      </w:r>
      <w:r w:rsidRPr="000B10BB">
        <w:t>wstępu na posiedzenia organów kolegialnych władzy pub</w:t>
      </w:r>
      <w:r w:rsidR="00452934">
        <w:t xml:space="preserve">licznej pochodzących z wyborów </w:t>
      </w:r>
      <w:r w:rsidRPr="000B10BB">
        <w:t>pow</w:t>
      </w:r>
      <w:r w:rsidRPr="000B10BB">
        <w:t>s</w:t>
      </w:r>
      <w:r w:rsidRPr="000B10BB">
        <w:t xml:space="preserve">zechnych (posiedzenia komisji </w:t>
      </w:r>
      <w:r w:rsidRPr="000B10BB">
        <w:t xml:space="preserve">i sesje </w:t>
      </w:r>
      <w:r w:rsidR="00452934">
        <w:t>Rady Miejskiej</w:t>
      </w:r>
      <w:r w:rsidRPr="000B10BB">
        <w:t>).</w:t>
      </w:r>
    </w:p>
    <w:p w:rsidR="000B10BB" w:rsidRPr="000B10BB" w:rsidRDefault="000B10BB" w:rsidP="000B10BB">
      <w:pPr>
        <w:spacing w:after="0"/>
        <w:jc w:val="both"/>
      </w:pPr>
    </w:p>
    <w:p w:rsidR="000B10BB" w:rsidRPr="00452934" w:rsidRDefault="000B10BB" w:rsidP="000B10BB">
      <w:pPr>
        <w:spacing w:after="0"/>
        <w:jc w:val="both"/>
        <w:rPr>
          <w:b/>
          <w:sz w:val="28"/>
          <w:szCs w:val="28"/>
        </w:rPr>
      </w:pPr>
      <w:r w:rsidRPr="00452934">
        <w:rPr>
          <w:b/>
          <w:sz w:val="28"/>
          <w:szCs w:val="28"/>
        </w:rPr>
        <w:t>Udostępnianie info</w:t>
      </w:r>
      <w:r w:rsidRPr="00452934">
        <w:rPr>
          <w:b/>
          <w:sz w:val="28"/>
          <w:szCs w:val="28"/>
        </w:rPr>
        <w:t>rmacji na wniosek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Zgodnie  z  ustawą  informacja  publiczna,  która  nie  została  udostępniona  w  Biuletynie </w:t>
      </w:r>
      <w:r w:rsidRPr="000B10BB">
        <w:t xml:space="preserve">Informacji Publicznej </w:t>
      </w:r>
      <w:r w:rsidR="00452934">
        <w:t>Urzędu Miejskiego w Białym Borze</w:t>
      </w:r>
      <w:r w:rsidRPr="000B10BB">
        <w:t xml:space="preserve"> </w:t>
      </w:r>
      <w:r w:rsidR="00452934">
        <w:t xml:space="preserve">jest udostępniana na wniosek </w:t>
      </w:r>
      <w:r w:rsidRPr="000B10BB">
        <w:t>zainteresowanego. Udostępnianie informacji na wniosek nastę</w:t>
      </w:r>
      <w:r w:rsidR="00452934">
        <w:t xml:space="preserve">puje "bez zbędnej zwłoki", nie </w:t>
      </w:r>
      <w:r w:rsidRPr="000B10BB">
        <w:t>później niż w</w:t>
      </w:r>
      <w:r w:rsidR="00452934">
        <w:t xml:space="preserve"> </w:t>
      </w:r>
      <w:r w:rsidRPr="000B10BB">
        <w:t>terminie 14 dni od dnia złożenia wniosku. Jeż</w:t>
      </w:r>
      <w:r w:rsidR="00452934">
        <w:t xml:space="preserve">eli jest to niemożliwe, należy </w:t>
      </w:r>
      <w:r w:rsidRPr="000B10BB">
        <w:t>powiadomić  wnioskodawcę w tym  terminie,  o  powodach  opóźnienia  w  p</w:t>
      </w:r>
      <w:r w:rsidR="00452934">
        <w:t xml:space="preserve">rzekazaniu </w:t>
      </w:r>
      <w:r w:rsidRPr="000B10BB">
        <w:t>informacji oraz o nowym terminie, nie dłuższym jednak niż 2 m</w:t>
      </w:r>
      <w:r w:rsidR="00452934">
        <w:t xml:space="preserve">iesiące. Jeśli informacja może </w:t>
      </w:r>
      <w:r w:rsidRPr="000B10BB">
        <w:t>być przekaz</w:t>
      </w:r>
      <w:r w:rsidRPr="000B10BB">
        <w:t xml:space="preserve">ana niezwłocznie w formie ustnej lub pisemnej, </w:t>
      </w:r>
      <w:r w:rsidR="00452934">
        <w:t xml:space="preserve">osoba występująca o informację </w:t>
      </w:r>
      <w:r w:rsidRPr="000B10BB">
        <w:t>nie składa  pisemnego  wniosku.  Instytucja  udostępniająca</w:t>
      </w:r>
      <w:r w:rsidR="00452934">
        <w:t xml:space="preserve">  informację  ma  obowiązek </w:t>
      </w:r>
      <w:r w:rsidRPr="000B10BB">
        <w:t xml:space="preserve">umożliwić  jej  skopiowanie,  wydrukowanie,  przesłanie  lub  </w:t>
      </w:r>
      <w:r w:rsidR="00452934">
        <w:t xml:space="preserve">przeniesienie  na  powszechnie </w:t>
      </w:r>
      <w:r w:rsidRPr="000B10BB">
        <w:t>używany nośni</w:t>
      </w:r>
      <w:r w:rsidRPr="000B10BB">
        <w:t>k informacji. Jeżeli w wyniku udostępnienia in</w:t>
      </w:r>
      <w:r w:rsidR="00452934">
        <w:t xml:space="preserve">formacji publicznej na wniosek </w:t>
      </w:r>
      <w:r w:rsidRPr="000B10BB">
        <w:t>podmiot  obowiązany  do  udostępnienia  ma  ponieść  d</w:t>
      </w:r>
      <w:r w:rsidR="00452934">
        <w:t xml:space="preserve">odatkowe  koszty  związane  ze </w:t>
      </w:r>
      <w:r w:rsidRPr="000B10BB">
        <w:t>wskazanym  we  wniosku  sposobem  udostępnienia  (wydruk,</w:t>
      </w:r>
      <w:r w:rsidR="00452934">
        <w:t xml:space="preserve">  kserokopia,  skopiowanie  na </w:t>
      </w:r>
      <w:r w:rsidRPr="000B10BB">
        <w:t>dyskietkę  itp.),  podmio</w:t>
      </w:r>
      <w:r w:rsidRPr="000B10BB">
        <w:t>t  ten  może  pobrać  od  wnio</w:t>
      </w:r>
      <w:r w:rsidR="00452934">
        <w:t xml:space="preserve">skodawcy  opłatę  w  wysokości </w:t>
      </w:r>
      <w:r w:rsidRPr="000B10BB">
        <w:t>odpowiadającej  tym  kosztom.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W  </w:t>
      </w:r>
      <w:r w:rsidR="005730AA">
        <w:t>Urzędzie Miejskim w Białym Borze</w:t>
      </w:r>
      <w:r w:rsidRPr="000B10BB">
        <w:t xml:space="preserve"> obowiązują </w:t>
      </w:r>
      <w:r w:rsidRPr="000B10BB">
        <w:t>regulacje określające</w:t>
      </w:r>
      <w:r w:rsidRPr="000B10BB">
        <w:t xml:space="preserve"> </w:t>
      </w:r>
      <w:r w:rsidRPr="000B10BB">
        <w:t>wysokości opłat pobieranych  za udostę</w:t>
      </w:r>
      <w:r w:rsidRPr="000B10BB">
        <w:t>pnienie  informacji publicznej udzielanej  na</w:t>
      </w:r>
      <w:r w:rsidRPr="000B10BB">
        <w:t xml:space="preserve"> wniosek:</w:t>
      </w:r>
    </w:p>
    <w:p w:rsidR="000B10BB" w:rsidRPr="000B10BB" w:rsidRDefault="000B10BB" w:rsidP="000B10BB">
      <w:pPr>
        <w:spacing w:after="0"/>
        <w:jc w:val="both"/>
      </w:pPr>
      <w:r w:rsidRPr="000B10BB">
        <w:t xml:space="preserve">- Zarządzenie Nr  </w:t>
      </w:r>
      <w:r w:rsidR="005730AA">
        <w:t>121</w:t>
      </w:r>
      <w:r w:rsidRPr="000B10BB">
        <w:t xml:space="preserve">/2014 </w:t>
      </w:r>
      <w:r w:rsidR="005730AA">
        <w:t>Burmistrza Białego Boru</w:t>
      </w:r>
      <w:r w:rsidRPr="000B10BB">
        <w:t xml:space="preserve"> z dnia </w:t>
      </w:r>
      <w:r w:rsidR="005730AA">
        <w:t xml:space="preserve">31 października 2014r. </w:t>
      </w:r>
      <w:r w:rsidRPr="000B10BB">
        <w:t xml:space="preserve">w sprawie </w:t>
      </w:r>
      <w:r w:rsidR="005730AA">
        <w:t xml:space="preserve">ustalenia </w:t>
      </w:r>
      <w:r w:rsidRPr="000B10BB">
        <w:t xml:space="preserve">wysokości opłat </w:t>
      </w:r>
      <w:r w:rsidR="005730AA">
        <w:t xml:space="preserve">za dodatkowe koszty związane ze sposobem udostępnienia </w:t>
      </w:r>
      <w:r w:rsidRPr="000B10BB">
        <w:t>informacji publicznej</w:t>
      </w:r>
      <w:r w:rsidR="005730AA">
        <w:t>.</w:t>
      </w:r>
    </w:p>
    <w:p w:rsidR="005730AA" w:rsidRDefault="005730AA" w:rsidP="000B10BB">
      <w:pPr>
        <w:spacing w:after="0"/>
        <w:jc w:val="both"/>
        <w:rPr>
          <w:b/>
        </w:rPr>
      </w:pPr>
    </w:p>
    <w:p w:rsidR="000B10BB" w:rsidRDefault="005730AA" w:rsidP="000B10BB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Ograniczenia w dostępie do informacji </w:t>
      </w:r>
      <w:r w:rsidR="000B10BB" w:rsidRPr="005730AA">
        <w:rPr>
          <w:b/>
          <w:sz w:val="28"/>
          <w:szCs w:val="28"/>
        </w:rPr>
        <w:t>publicznej</w:t>
      </w:r>
    </w:p>
    <w:p w:rsidR="00B371EF" w:rsidRPr="000B10BB" w:rsidRDefault="000B10BB" w:rsidP="000B10BB">
      <w:pPr>
        <w:spacing w:after="0"/>
        <w:jc w:val="both"/>
      </w:pPr>
      <w:r w:rsidRPr="000B10BB">
        <w:t xml:space="preserve">Odmowa udzielenia informacji może nastąpić jedynie ze względu na jej niejawność (ochrona danych  </w:t>
      </w:r>
      <w:r w:rsidRPr="000B10BB">
        <w:t>osobowych,  prawo  do  prywatno</w:t>
      </w:r>
      <w:r w:rsidRPr="000B10BB">
        <w:t xml:space="preserve">ści,  tajemnica  państwowa,  służbowa,  skarbowa, </w:t>
      </w:r>
      <w:r w:rsidRPr="000B10BB">
        <w:t xml:space="preserve">statystyczna </w:t>
      </w:r>
      <w:r w:rsidR="005730AA">
        <w:br/>
      </w:r>
      <w:r w:rsidRPr="000B10BB">
        <w:t>i  inne).  Prawo  do  informacji  publicznej  podlega  również  ograniczeniu  ze względu na prywatność osoby fizycznej lub tajemnicę przedsiębiorcy. Ograniczenie to nie dotyczy infor</w:t>
      </w:r>
      <w:r w:rsidRPr="000B10BB">
        <w:t>macji o osobach pełniących funk</w:t>
      </w:r>
      <w:r w:rsidRPr="000B10BB">
        <w:t xml:space="preserve">cje publiczne, mających związek z pełnieniem tych funkcji, w tym o warunkach powierzenia i wykonywania funkcji, oraz przypadku, gdy osoba fizyczna lub przedsiębiorca rezygnują </w:t>
      </w:r>
      <w:r w:rsidR="005730AA">
        <w:br/>
      </w:r>
      <w:r w:rsidRPr="000B10BB">
        <w:t>z przysługującego im prawa. Odmowa udzielenia inf</w:t>
      </w:r>
      <w:r w:rsidRPr="000B10BB">
        <w:t>ormacji następuje w formie decy</w:t>
      </w:r>
      <w:r w:rsidRPr="000B10BB">
        <w:t>zji administracyjnej, od której przysługuje odwołanie do</w:t>
      </w:r>
      <w:r w:rsidR="005730AA">
        <w:t xml:space="preserve"> </w:t>
      </w:r>
      <w:r w:rsidRPr="000B10BB">
        <w:t>Samorządowego  Kol</w:t>
      </w:r>
      <w:r w:rsidRPr="000B10BB">
        <w:t xml:space="preserve">egium  Odwoławczego  </w:t>
      </w:r>
      <w:r w:rsidR="005730AA">
        <w:br/>
      </w:r>
      <w:bookmarkStart w:id="0" w:name="_GoBack"/>
      <w:bookmarkEnd w:id="0"/>
      <w:r w:rsidRPr="000B10BB">
        <w:t>w  Szczecinie.  W sprawach ska</w:t>
      </w:r>
      <w:r w:rsidR="005730AA">
        <w:t xml:space="preserve">rg w </w:t>
      </w:r>
      <w:r w:rsidRPr="000B10BB">
        <w:t>post</w:t>
      </w:r>
      <w:r w:rsidRPr="000B10BB">
        <w:t>ępowaniach o udzielenie informacji publiczn</w:t>
      </w:r>
      <w:r w:rsidRPr="000B10BB">
        <w:t>ej mają zastosowanie przepisy u</w:t>
      </w:r>
      <w:r w:rsidR="005730AA">
        <w:t xml:space="preserve">stawy z dnia </w:t>
      </w:r>
      <w:r w:rsidRPr="000B10BB">
        <w:t xml:space="preserve">30 sierpnia 2002 r. – Prawo </w:t>
      </w:r>
      <w:r w:rsidRPr="000B10BB">
        <w:t>o postępowaniu przed sądami administracyjnymi.</w:t>
      </w:r>
    </w:p>
    <w:sectPr w:rsidR="00B371EF" w:rsidRPr="000B1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4C8"/>
    <w:rsid w:val="000B10BB"/>
    <w:rsid w:val="0041470B"/>
    <w:rsid w:val="00452934"/>
    <w:rsid w:val="005730AA"/>
    <w:rsid w:val="00874FE8"/>
    <w:rsid w:val="00C4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D7F9B-602A-4092-AE60-81DD1D0C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1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75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3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0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7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2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51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0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08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1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50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75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93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3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9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5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9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9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73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62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6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06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3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0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95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07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11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5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7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5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9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55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6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73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52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2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1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30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8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7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01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49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00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42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8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3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8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8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2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8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52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9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8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2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73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1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53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80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33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2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9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73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3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9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8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1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2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2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8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6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0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0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3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2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7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0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0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bernat</dc:creator>
  <cp:keywords/>
  <dc:description/>
  <cp:lastModifiedBy>grzegorz bernat</cp:lastModifiedBy>
  <cp:revision>2</cp:revision>
  <dcterms:created xsi:type="dcterms:W3CDTF">2015-08-05T11:16:00Z</dcterms:created>
  <dcterms:modified xsi:type="dcterms:W3CDTF">2015-08-05T11:44:00Z</dcterms:modified>
</cp:coreProperties>
</file>