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EC3" w:rsidRDefault="00986C7C" w:rsidP="00071EC3">
      <w:pPr>
        <w:jc w:val="right"/>
      </w:pPr>
      <w:r>
        <w:t>Biały Bór, dnia 20</w:t>
      </w:r>
      <w:r w:rsidR="00071EC3">
        <w:t xml:space="preserve"> lipca 2015 r.</w:t>
      </w:r>
    </w:p>
    <w:p w:rsidR="001538DC" w:rsidRDefault="00A766B5" w:rsidP="00A766B5">
      <w:r>
        <w:t>BRM.0003.8.2015.BS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538DC" w:rsidRDefault="001538DC" w:rsidP="001538DC">
      <w:pPr>
        <w:spacing w:after="0" w:line="240" w:lineRule="auto"/>
        <w:ind w:left="5664"/>
      </w:pPr>
      <w:r>
        <w:t>Pani</w:t>
      </w:r>
    </w:p>
    <w:p w:rsidR="001538DC" w:rsidRPr="001538DC" w:rsidRDefault="001538DC" w:rsidP="001538DC">
      <w:pPr>
        <w:spacing w:after="0" w:line="240" w:lineRule="auto"/>
        <w:ind w:left="5664"/>
        <w:rPr>
          <w:b/>
        </w:rPr>
      </w:pPr>
      <w:r w:rsidRPr="001538DC">
        <w:rPr>
          <w:b/>
        </w:rPr>
        <w:t>Wanda Król</w:t>
      </w:r>
    </w:p>
    <w:p w:rsidR="001538DC" w:rsidRDefault="001538DC" w:rsidP="001538DC">
      <w:pPr>
        <w:spacing w:after="0" w:line="240" w:lineRule="auto"/>
        <w:ind w:left="5664"/>
      </w:pPr>
      <w:r>
        <w:t>Przewodnicząca Rady Miejskiej</w:t>
      </w:r>
    </w:p>
    <w:p w:rsidR="00A766B5" w:rsidRDefault="00A766B5" w:rsidP="001538DC"/>
    <w:p w:rsidR="001538DC" w:rsidRDefault="001538DC" w:rsidP="00071EC3">
      <w:pPr>
        <w:jc w:val="both"/>
      </w:pPr>
      <w:r>
        <w:t>W odpowiedzi na wnioski i interpelacje zgłoszone w dniu 25 czerwca 2015 r., podczas VII sesji Rady Miejskiej w Białym Borze informuję, że dokonano ich rozpatrzenia jak poniżej:</w:t>
      </w:r>
    </w:p>
    <w:p w:rsidR="001538DC" w:rsidRPr="00E3293E" w:rsidRDefault="001538DC">
      <w:pPr>
        <w:rPr>
          <w:b/>
        </w:rPr>
      </w:pPr>
      <w:r w:rsidRPr="00E3293E">
        <w:rPr>
          <w:b/>
        </w:rPr>
        <w:t>Radny Mieczysław Grabowski</w:t>
      </w:r>
    </w:p>
    <w:p w:rsidR="00B371EF" w:rsidRDefault="00470DA3" w:rsidP="003935A8">
      <w:pPr>
        <w:jc w:val="both"/>
      </w:pPr>
      <w:r w:rsidRPr="00470DA3">
        <w:t xml:space="preserve">W obecnie przygotowanym  projekcie regulaminu utrzymania czystości i porządku w gminie Biały Bór, na </w:t>
      </w:r>
      <w:r w:rsidR="005430E3">
        <w:t xml:space="preserve">Pana </w:t>
      </w:r>
      <w:r w:rsidRPr="00470DA3">
        <w:t xml:space="preserve">wniosek </w:t>
      </w:r>
      <w:r w:rsidR="005430E3">
        <w:t>w</w:t>
      </w:r>
      <w:r w:rsidRPr="00470DA3">
        <w:t xml:space="preserve"> § 11 ust. 7 został wprowadz</w:t>
      </w:r>
      <w:r w:rsidR="001538DC">
        <w:t>ony nowy zapis  o treści:   ”</w:t>
      </w:r>
      <w:r w:rsidRPr="00470DA3">
        <w:t>Ilość nieczystości ciekłych odprowadzanych do zbiorników bezodpływowych ustala się na podstawie zużycia wody, określonego według wskazań wodomierza głównego, a w przypadku jego braku na podstawie przeciętnych norm zużycia wody, wynikających z odrębnych przepisów”.</w:t>
      </w:r>
    </w:p>
    <w:p w:rsidR="00D53BE2" w:rsidRDefault="00E3293E" w:rsidP="003935A8">
      <w:pPr>
        <w:jc w:val="both"/>
      </w:pPr>
      <w:r>
        <w:t xml:space="preserve">Kamizelki odblaskowe powinni nosić pracownicy podczas wykonywania prac w miejscach niebezpiecznych, zwłaszcza przy utrzymaniu porządku i czystości </w:t>
      </w:r>
      <w:r w:rsidR="00D53BE2">
        <w:t>w pasie drogowym</w:t>
      </w:r>
      <w:r>
        <w:t xml:space="preserve">. W większości przypadków pracownicy wykonujący prace społecznie użyteczne zostali wyposażeni przez sołtysów </w:t>
      </w:r>
      <w:r w:rsidR="00D53BE2">
        <w:br/>
      </w:r>
      <w:r>
        <w:t>w przedmiotowe kamizelki i zakładają je odrab</w:t>
      </w:r>
      <w:r w:rsidR="002D6320">
        <w:t>iając wyznaczone godziny pracy. Powiatowy Ur</w:t>
      </w:r>
      <w:r w:rsidR="00D53BE2">
        <w:t>ząd Pracy w Szczecinku, przekazał</w:t>
      </w:r>
      <w:r w:rsidR="002D6320">
        <w:t xml:space="preserve"> 20 szt. kamizelek odblaskowych</w:t>
      </w:r>
      <w:r w:rsidR="00D53BE2">
        <w:t xml:space="preserve">, które zostaną </w:t>
      </w:r>
      <w:r w:rsidR="005430E3">
        <w:t>udostępnione</w:t>
      </w:r>
      <w:r w:rsidR="00D53BE2">
        <w:t xml:space="preserve"> pracownikom</w:t>
      </w:r>
      <w:r w:rsidR="005430E3">
        <w:t xml:space="preserve"> którzy nie dysponują wskazaną</w:t>
      </w:r>
      <w:r w:rsidR="00D53BE2">
        <w:t xml:space="preserve"> odzieżą ochronną.</w:t>
      </w:r>
    </w:p>
    <w:p w:rsidR="003935A8" w:rsidRDefault="00D40F72" w:rsidP="003935A8">
      <w:pPr>
        <w:jc w:val="both"/>
      </w:pPr>
      <w:r>
        <w:t>Umowa z dzierżawcą kuchni w Zespole Szkół nr 1 została zawarta na czas określony, tj. do 30.09.2015r.. Wykonawca usługi został wyłoniony w przetargu nieograniczonym, specyfikacja istotnych</w:t>
      </w:r>
      <w:r w:rsidR="003935A8">
        <w:t xml:space="preserve"> warunków zamówienia</w:t>
      </w:r>
      <w:r>
        <w:t xml:space="preserve"> zawierała </w:t>
      </w:r>
      <w:r w:rsidR="003935A8">
        <w:t xml:space="preserve">informację, że przygotowywane dla uczniów posiłki muszą być zgodne </w:t>
      </w:r>
      <w:r w:rsidR="005430E3">
        <w:br/>
      </w:r>
      <w:r w:rsidR="003935A8">
        <w:t>z obowiązującymi normami żywieniowymi oraz spełniać następujące zasady: 2 razy jednodaniowe posiłki w postaci zupy z wkładką mięsną + pieczywo i 3 razy posiłek w postaci drugiego dania. Dopuszczono raz w tygodniu dania mączne np.: kopytka, pierogi, naleśniki lub krokiety. Raz na dekadę (10 dni) obowiązkowo danie rybne. Znając zasady przygotowania posiłków, potencjalni wykonawcy złożyli oferty cenowe, zgodnie z ustawą o zamówieniach publicznych wybrano najtańszą ofertę.</w:t>
      </w:r>
      <w:r w:rsidR="00BD3BDA">
        <w:t xml:space="preserve"> </w:t>
      </w:r>
      <w:r w:rsidR="00716593">
        <w:br/>
      </w:r>
      <w:r w:rsidR="00BD3BDA">
        <w:t>Z informacji</w:t>
      </w:r>
      <w:r w:rsidR="003935A8">
        <w:t xml:space="preserve"> dyrektora szkoły, dzieci nie skarżyły się na jakość or</w:t>
      </w:r>
      <w:r w:rsidR="00BD3BDA">
        <w:t>az ilość otrzymywanych posiłków, drobne problemy były rozwiąz</w:t>
      </w:r>
      <w:r w:rsidR="00986C7C">
        <w:t>ywane</w:t>
      </w:r>
      <w:r w:rsidR="00BD3BDA">
        <w:t xml:space="preserve"> na bieżąco. Kontrole SANEPID</w:t>
      </w:r>
      <w:r w:rsidR="00716593">
        <w:t>-u</w:t>
      </w:r>
      <w:r w:rsidR="00BD3BDA">
        <w:t xml:space="preserve"> potwierdzały spełnienie wymaganych norm żywieniowych.</w:t>
      </w:r>
    </w:p>
    <w:p w:rsidR="00BD3BDA" w:rsidRDefault="00BD3BDA" w:rsidP="003935A8">
      <w:pPr>
        <w:jc w:val="both"/>
      </w:pPr>
      <w:r>
        <w:t xml:space="preserve">Na chwilę obecną nielegalne zużycie wody na plaży nie zostało ujawnione, stwierdzono jedynie, </w:t>
      </w:r>
      <w:r w:rsidR="00D53BE2">
        <w:br/>
      </w:r>
      <w:r>
        <w:t xml:space="preserve">że w jednej ze studzienek jest zawór, który dowolnie można otworzyć i puścić wodę bez </w:t>
      </w:r>
      <w:proofErr w:type="spellStart"/>
      <w:r>
        <w:t>opomiarowania</w:t>
      </w:r>
      <w:proofErr w:type="spellEnd"/>
      <w:r>
        <w:t xml:space="preserve">. </w:t>
      </w:r>
    </w:p>
    <w:p w:rsidR="00EC5897" w:rsidRPr="00A740A9" w:rsidRDefault="00EC5897" w:rsidP="003935A8">
      <w:pPr>
        <w:jc w:val="both"/>
        <w:rPr>
          <w:b/>
          <w:sz w:val="16"/>
          <w:szCs w:val="16"/>
        </w:rPr>
      </w:pPr>
    </w:p>
    <w:p w:rsidR="00D53BE2" w:rsidRDefault="00D53BE2" w:rsidP="003935A8">
      <w:pPr>
        <w:jc w:val="both"/>
        <w:rPr>
          <w:b/>
        </w:rPr>
      </w:pPr>
      <w:r w:rsidRPr="00D53BE2">
        <w:rPr>
          <w:b/>
        </w:rPr>
        <w:t>Wiceprzewodni</w:t>
      </w:r>
      <w:r>
        <w:rPr>
          <w:b/>
        </w:rPr>
        <w:t xml:space="preserve">czący Rady Włodzimierz </w:t>
      </w:r>
      <w:proofErr w:type="spellStart"/>
      <w:r>
        <w:rPr>
          <w:b/>
        </w:rPr>
        <w:t>Szydywar</w:t>
      </w:r>
      <w:proofErr w:type="spellEnd"/>
    </w:p>
    <w:p w:rsidR="00D53BE2" w:rsidRPr="00A766B5" w:rsidRDefault="00D53BE2" w:rsidP="003935A8">
      <w:pPr>
        <w:jc w:val="both"/>
      </w:pPr>
      <w:r w:rsidRPr="00A766B5">
        <w:t xml:space="preserve">Tablice informacyjne </w:t>
      </w:r>
      <w:r w:rsidR="00A766B5" w:rsidRPr="00A766B5">
        <w:t xml:space="preserve">na cmentarzach komunalnych </w:t>
      </w:r>
      <w:r w:rsidRPr="00A766B5">
        <w:t>zostaną wykonane.</w:t>
      </w:r>
    </w:p>
    <w:p w:rsidR="005430E3" w:rsidRPr="00A740A9" w:rsidRDefault="005430E3" w:rsidP="003935A8">
      <w:pPr>
        <w:jc w:val="both"/>
        <w:rPr>
          <w:b/>
          <w:sz w:val="16"/>
          <w:szCs w:val="16"/>
        </w:rPr>
      </w:pPr>
    </w:p>
    <w:p w:rsidR="00D53BE2" w:rsidRDefault="00D53BE2" w:rsidP="003935A8">
      <w:pPr>
        <w:jc w:val="both"/>
        <w:rPr>
          <w:b/>
        </w:rPr>
      </w:pPr>
      <w:r>
        <w:rPr>
          <w:b/>
        </w:rPr>
        <w:t>Radny Mieczysław Grabows</w:t>
      </w:r>
      <w:r w:rsidR="00605B81">
        <w:rPr>
          <w:b/>
        </w:rPr>
        <w:t>ki</w:t>
      </w:r>
      <w:r>
        <w:rPr>
          <w:b/>
        </w:rPr>
        <w:t>, Stanisław Dobrzański</w:t>
      </w:r>
    </w:p>
    <w:p w:rsidR="00D53BE2" w:rsidRDefault="00D53BE2" w:rsidP="003935A8">
      <w:pPr>
        <w:jc w:val="both"/>
      </w:pPr>
      <w:r w:rsidRPr="00605B81">
        <w:t xml:space="preserve">W sprawie </w:t>
      </w:r>
      <w:r w:rsidR="00605B81" w:rsidRPr="00605B81">
        <w:t xml:space="preserve">odpowiedzi w zakresie </w:t>
      </w:r>
      <w:r w:rsidRPr="00605B81">
        <w:t>budowy drogi do Grabowa, remontu drogi Bielica-Dyminek-</w:t>
      </w:r>
      <w:r w:rsidR="00605B81" w:rsidRPr="00605B81">
        <w:t xml:space="preserve">Drzonowo oraz poboczy na tym odcinku porośniętych darnią  i wykonania chodnika </w:t>
      </w:r>
      <w:r w:rsidR="00986C7C">
        <w:t xml:space="preserve">- </w:t>
      </w:r>
      <w:r w:rsidR="00605B81" w:rsidRPr="00605B81">
        <w:t xml:space="preserve">na posiedzenie </w:t>
      </w:r>
      <w:r w:rsidR="00605B81" w:rsidRPr="00605B81">
        <w:lastRenderedPageBreak/>
        <w:t>komisji lub sesję zostanie zaproszony właściciel wymienionych dróg tj. Dyrektor Powiatowego Zarządu Dróg w Szczecinku.</w:t>
      </w:r>
      <w:r w:rsidR="00605B81">
        <w:t xml:space="preserve"> Informacje, które gmina uzyskała w tym temacie zostały Państwu przekazane </w:t>
      </w:r>
      <w:r w:rsidR="00605B81">
        <w:br/>
        <w:t>w odpowiedziach na interpelacje na poprzednim posiedzeniu komisji rady.</w:t>
      </w:r>
    </w:p>
    <w:p w:rsidR="00A766B5" w:rsidRPr="00A740A9" w:rsidRDefault="00A766B5" w:rsidP="003935A8">
      <w:pPr>
        <w:jc w:val="both"/>
        <w:rPr>
          <w:b/>
          <w:sz w:val="16"/>
          <w:szCs w:val="16"/>
        </w:rPr>
      </w:pPr>
    </w:p>
    <w:p w:rsidR="00605B81" w:rsidRPr="00605B81" w:rsidRDefault="00605B81" w:rsidP="003935A8">
      <w:pPr>
        <w:jc w:val="both"/>
        <w:rPr>
          <w:b/>
        </w:rPr>
      </w:pPr>
      <w:r w:rsidRPr="00605B81">
        <w:rPr>
          <w:b/>
        </w:rPr>
        <w:t>Radna Grażyna Lechowicz</w:t>
      </w:r>
    </w:p>
    <w:p w:rsidR="00605B81" w:rsidRDefault="00605B81" w:rsidP="003935A8">
      <w:pPr>
        <w:jc w:val="both"/>
      </w:pPr>
      <w:r>
        <w:t>Informacje z odpowiedzi na interpelacje będą przekazywane również sołtysom.</w:t>
      </w:r>
    </w:p>
    <w:p w:rsidR="00EC5897" w:rsidRPr="00A740A9" w:rsidRDefault="00EC5897" w:rsidP="003935A8">
      <w:pPr>
        <w:jc w:val="both"/>
        <w:rPr>
          <w:sz w:val="16"/>
          <w:szCs w:val="16"/>
        </w:rPr>
      </w:pPr>
    </w:p>
    <w:p w:rsidR="00EC5897" w:rsidRDefault="00EC5897" w:rsidP="003935A8">
      <w:pPr>
        <w:jc w:val="both"/>
        <w:rPr>
          <w:b/>
        </w:rPr>
      </w:pPr>
      <w:r w:rsidRPr="00EC5897">
        <w:rPr>
          <w:b/>
        </w:rPr>
        <w:t>Radna Bożena Kuchta</w:t>
      </w:r>
    </w:p>
    <w:p w:rsidR="00EC5897" w:rsidRDefault="00BE7883" w:rsidP="003935A8">
      <w:pPr>
        <w:jc w:val="both"/>
      </w:pPr>
      <w:r>
        <w:t xml:space="preserve">Wykonanie nowego ogrodzenia szkoły w Sępolnie Wielkim wymaga znacznych nakładów finansowych, remont istniejącego nie jest ekonomicznie uzasadniony. Zebraliśmy potrzeby remontowe szkół </w:t>
      </w:r>
      <w:r w:rsidR="00071EC3">
        <w:br/>
      </w:r>
      <w:r>
        <w:t xml:space="preserve">i będziemy się starali pozyskać na ten cel środki ze źródeł pozabudżetowych. Zgłosiliśmy już </w:t>
      </w:r>
      <w:r w:rsidR="00071EC3">
        <w:t xml:space="preserve">nasz akces udziału w kontrakcie Samorządowym składając </w:t>
      </w:r>
      <w:r>
        <w:t xml:space="preserve">wniosek pn.  </w:t>
      </w:r>
      <w:r w:rsidR="00A85128">
        <w:t>„</w:t>
      </w:r>
      <w:r w:rsidR="00A85128" w:rsidRPr="00A85128">
        <w:t>Modernizacja i doposażenie bazy dydaktycznej i zaplecza przedszkola miejskiego, szkół podstawowych i gimnazjalnych na terenie gminy Biały Bór</w:t>
      </w:r>
      <w:r w:rsidR="00A85128">
        <w:t xml:space="preserve">”, rozstrzygnięcie konkursu i ewentualne podpisanie </w:t>
      </w:r>
      <w:r w:rsidR="00071EC3">
        <w:t xml:space="preserve">umów dofinansowania nastąpi </w:t>
      </w:r>
      <w:r w:rsidR="00A85128">
        <w:t>prawdopodobnie do końca przyszłego roku.</w:t>
      </w:r>
    </w:p>
    <w:p w:rsidR="00A85128" w:rsidRDefault="00071EC3" w:rsidP="003935A8">
      <w:pPr>
        <w:jc w:val="both"/>
      </w:pPr>
      <w:r>
        <w:t>Najpilniejsze potrzeby zgłoszone przez dyrektorów szkół</w:t>
      </w:r>
      <w:r w:rsidR="00A85128">
        <w:t>:</w:t>
      </w:r>
    </w:p>
    <w:p w:rsidR="00A85128" w:rsidRDefault="00A85128" w:rsidP="003935A8">
      <w:pPr>
        <w:jc w:val="both"/>
      </w:pPr>
      <w:r w:rsidRPr="004362BD">
        <w:rPr>
          <w:b/>
        </w:rPr>
        <w:t>Zespół Szkół Nr 1 w Białym Borze:</w:t>
      </w:r>
      <w:r>
        <w:t xml:space="preserve"> remont dachu na hali sportowej, wykonanie ogrodzenia szkoły (zalecenie pokontrolne Najwyższej Izby Kontroli</w:t>
      </w:r>
      <w:r w:rsidR="00071EC3">
        <w:t>), winda dla niepełnosprawnych.</w:t>
      </w:r>
    </w:p>
    <w:p w:rsidR="004362BD" w:rsidRDefault="00A85128" w:rsidP="003935A8">
      <w:pPr>
        <w:jc w:val="both"/>
      </w:pPr>
      <w:r w:rsidRPr="004362BD">
        <w:rPr>
          <w:b/>
        </w:rPr>
        <w:t>Przedszkole:</w:t>
      </w:r>
      <w:r>
        <w:t xml:space="preserve"> </w:t>
      </w:r>
      <w:r w:rsidR="00071EC3">
        <w:t>w</w:t>
      </w:r>
      <w:r>
        <w:t>ymiana podłóg, wymiana instalacji elektrycznej, stolarka wewnętrzna</w:t>
      </w:r>
      <w:r w:rsidR="004362BD">
        <w:t>, obieralnia ziemniaków – dodatkowe zejście do piwnicy</w:t>
      </w:r>
      <w:r w:rsidR="00071EC3">
        <w:t xml:space="preserve"> (zalecenie SANEPID)</w:t>
      </w:r>
      <w:r w:rsidR="004362BD">
        <w:t>, wymiana drewnianych schodów wewnętrznych.</w:t>
      </w:r>
    </w:p>
    <w:p w:rsidR="004362BD" w:rsidRDefault="004362BD" w:rsidP="003935A8">
      <w:pPr>
        <w:jc w:val="both"/>
      </w:pPr>
      <w:r>
        <w:rPr>
          <w:b/>
        </w:rPr>
        <w:t>Szkoła Podstawowa w Sępolnie Wielkim</w:t>
      </w:r>
      <w:r w:rsidRPr="004362BD">
        <w:rPr>
          <w:b/>
        </w:rPr>
        <w:t>:</w:t>
      </w:r>
      <w:r>
        <w:t xml:space="preserve"> wykonanie ogrodzenia, poprawa szczytów budynku, dokończenie remontu budynku gospodarczego, awaryjne </w:t>
      </w:r>
      <w:r w:rsidR="00071EC3">
        <w:t>wejście</w:t>
      </w:r>
      <w:r>
        <w:t xml:space="preserve"> do piwnicy od strony podwórka.</w:t>
      </w:r>
    </w:p>
    <w:p w:rsidR="00A85128" w:rsidRDefault="004362BD" w:rsidP="003935A8">
      <w:pPr>
        <w:jc w:val="both"/>
      </w:pPr>
      <w:r w:rsidRPr="004362BD">
        <w:rPr>
          <w:b/>
        </w:rPr>
        <w:t>Szkoła Podstawowa w Drzonowie:</w:t>
      </w:r>
      <w:r>
        <w:t xml:space="preserve"> </w:t>
      </w:r>
      <w:r w:rsidR="00071EC3">
        <w:t>poprawa estetyki</w:t>
      </w:r>
      <w:r>
        <w:t xml:space="preserve"> zaplecza kuchennego.</w:t>
      </w:r>
      <w:r w:rsidR="00A85128">
        <w:t xml:space="preserve">  </w:t>
      </w:r>
    </w:p>
    <w:p w:rsidR="0082087B" w:rsidRDefault="0082087B" w:rsidP="003935A8">
      <w:pPr>
        <w:jc w:val="both"/>
      </w:pPr>
    </w:p>
    <w:p w:rsidR="0082087B" w:rsidRPr="0082087B" w:rsidRDefault="0082087B" w:rsidP="0082087B">
      <w:pPr>
        <w:ind w:left="5664"/>
        <w:rPr>
          <w:color w:val="FF0000"/>
        </w:rPr>
      </w:pPr>
      <w:r w:rsidRPr="0082087B">
        <w:rPr>
          <w:color w:val="FF0000"/>
        </w:rPr>
        <w:t>Burmistrz Białego Boru</w:t>
      </w:r>
    </w:p>
    <w:p w:rsidR="0082087B" w:rsidRPr="0082087B" w:rsidRDefault="00952262" w:rsidP="0082087B">
      <w:pPr>
        <w:ind w:left="4248" w:firstLine="708"/>
        <w:rPr>
          <w:color w:val="FF0000"/>
        </w:rPr>
      </w:pPr>
      <w:r>
        <w:rPr>
          <w:color w:val="FF0000"/>
        </w:rPr>
        <w:t xml:space="preserve">  </w:t>
      </w:r>
      <w:bookmarkStart w:id="0" w:name="_GoBack"/>
      <w:bookmarkEnd w:id="0"/>
      <w:r w:rsidR="0082087B" w:rsidRPr="0082087B">
        <w:rPr>
          <w:color w:val="FF0000"/>
        </w:rPr>
        <w:t>/-/ Paweł Stanisław Mikołajewski</w:t>
      </w:r>
    </w:p>
    <w:sectPr w:rsidR="0082087B" w:rsidRPr="0082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1A157A"/>
    <w:multiLevelType w:val="hybridMultilevel"/>
    <w:tmpl w:val="390833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B22595"/>
    <w:multiLevelType w:val="hybridMultilevel"/>
    <w:tmpl w:val="DBC0E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500582"/>
    <w:multiLevelType w:val="hybridMultilevel"/>
    <w:tmpl w:val="E996C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0E9"/>
    <w:rsid w:val="00071EC3"/>
    <w:rsid w:val="001538DC"/>
    <w:rsid w:val="002D6320"/>
    <w:rsid w:val="003935A8"/>
    <w:rsid w:val="0041470B"/>
    <w:rsid w:val="004362BD"/>
    <w:rsid w:val="00470DA3"/>
    <w:rsid w:val="005430E3"/>
    <w:rsid w:val="005742EE"/>
    <w:rsid w:val="005E00E9"/>
    <w:rsid w:val="00605B81"/>
    <w:rsid w:val="00716593"/>
    <w:rsid w:val="0082087B"/>
    <w:rsid w:val="00874FE8"/>
    <w:rsid w:val="00952262"/>
    <w:rsid w:val="00986C7C"/>
    <w:rsid w:val="00A740A9"/>
    <w:rsid w:val="00A766B5"/>
    <w:rsid w:val="00A85128"/>
    <w:rsid w:val="00AF1E82"/>
    <w:rsid w:val="00BD3BDA"/>
    <w:rsid w:val="00BE7883"/>
    <w:rsid w:val="00D40F72"/>
    <w:rsid w:val="00D53BE2"/>
    <w:rsid w:val="00E3293E"/>
    <w:rsid w:val="00EC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AC8A81-2F50-47C5-B0A3-9BDFC46FB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30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58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8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bernat</dc:creator>
  <cp:keywords/>
  <dc:description/>
  <cp:lastModifiedBy>grzegorz bernat</cp:lastModifiedBy>
  <cp:revision>2</cp:revision>
  <cp:lastPrinted>2015-07-20T14:01:00Z</cp:lastPrinted>
  <dcterms:created xsi:type="dcterms:W3CDTF">2015-08-11T11:53:00Z</dcterms:created>
  <dcterms:modified xsi:type="dcterms:W3CDTF">2015-08-11T11:53:00Z</dcterms:modified>
</cp:coreProperties>
</file>