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EEE" w:rsidRDefault="00886EEE" w:rsidP="00886EEE">
      <w:pPr>
        <w:jc w:val="center"/>
        <w:rPr>
          <w:b/>
        </w:rPr>
      </w:pPr>
      <w:r>
        <w:rPr>
          <w:b/>
        </w:rPr>
        <w:t>PROTOKÓŁ NR XXVI/2013</w:t>
      </w:r>
    </w:p>
    <w:p w:rsidR="00886EEE" w:rsidRDefault="00886EEE" w:rsidP="00886EEE">
      <w:pPr>
        <w:pStyle w:val="Nagwek3"/>
        <w:tabs>
          <w:tab w:val="clear" w:pos="360"/>
          <w:tab w:val="left" w:pos="708"/>
        </w:tabs>
        <w:ind w:left="2160" w:hanging="360"/>
      </w:pPr>
      <w:r>
        <w:t>Z  XXVI SESJI RADY MIEJSKIEJ W BIAŁYM BORZE</w:t>
      </w:r>
    </w:p>
    <w:p w:rsidR="00886EEE" w:rsidRDefault="00886EEE" w:rsidP="00886EEE">
      <w:pPr>
        <w:pStyle w:val="Tekstpodstawowy31"/>
        <w:jc w:val="center"/>
      </w:pPr>
      <w:r>
        <w:t>Z DNIA  4 LUTE</w:t>
      </w:r>
      <w:r w:rsidR="0034250C">
        <w:t>G</w:t>
      </w:r>
      <w:r>
        <w:t>O 2013 R.</w:t>
      </w:r>
    </w:p>
    <w:p w:rsidR="00886EEE" w:rsidRDefault="00886EEE" w:rsidP="00886EEE"/>
    <w:p w:rsidR="00886EEE" w:rsidRDefault="00886EEE" w:rsidP="00886EEE"/>
    <w:p w:rsidR="00886EEE" w:rsidRDefault="00886EEE" w:rsidP="00886EEE">
      <w:pPr>
        <w:pStyle w:val="Nagwek8"/>
        <w:tabs>
          <w:tab w:val="clear" w:pos="360"/>
          <w:tab w:val="left" w:pos="708"/>
        </w:tabs>
        <w:ind w:left="0"/>
      </w:pPr>
      <w:r>
        <w:t>Godzina rozpoczęcia - 11.00, godzina zakończenia –12.00</w:t>
      </w:r>
    </w:p>
    <w:p w:rsidR="00886EEE" w:rsidRDefault="00886EEE" w:rsidP="00886EEE">
      <w:r>
        <w:t>Sesja odbywała się w sali posiedzeń Urzędu Miejskiego w Białym Borze.</w:t>
      </w:r>
    </w:p>
    <w:p w:rsidR="00886EEE" w:rsidRDefault="00886EEE" w:rsidP="00886EEE">
      <w:pPr>
        <w:pStyle w:val="Nagwek8"/>
        <w:tabs>
          <w:tab w:val="clear" w:pos="360"/>
          <w:tab w:val="left" w:pos="708"/>
        </w:tabs>
        <w:ind w:left="0"/>
      </w:pPr>
      <w:r>
        <w:t>Sesję otworzył  wypowiadając słowa „otwieram XXVI sesję Rady Miejskiej w Białym Borze” i jej przewodniczył Przewodniczący  Rady Pan Tadeusz Wiktor Markiewicz, który  przywitał gości zaproszonych, radnych, władze samorządowe gminy, sołtysów, kierowników jednostek organizacyjnych gminy, przedstawicieli partii politycznych oraz wszystkich zebranych na sali obrad.</w:t>
      </w:r>
    </w:p>
    <w:p w:rsidR="00886EEE" w:rsidRDefault="00886EEE" w:rsidP="00886EEE">
      <w:r>
        <w:t>W sesji uczestniczyło 14 radnych, co stanowi 93,33%. Obrady były, więc prawomocne.</w:t>
      </w:r>
    </w:p>
    <w:p w:rsidR="00886EEE" w:rsidRDefault="00886EEE" w:rsidP="00886EEE">
      <w:pPr>
        <w:tabs>
          <w:tab w:val="left" w:pos="2026"/>
        </w:tabs>
      </w:pPr>
      <w:r>
        <w:t>Na zaproszenie Przewodniczącego Rady w sesji udział wzięli:</w:t>
      </w:r>
    </w:p>
    <w:p w:rsidR="00886EEE" w:rsidRDefault="00886EEE" w:rsidP="00886EEE">
      <w:r>
        <w:t>Pan Paweł Mikołajewski</w:t>
      </w:r>
      <w:r>
        <w:tab/>
      </w:r>
      <w:r>
        <w:tab/>
        <w:t>- Burmistrz Białego Boru</w:t>
      </w:r>
    </w:p>
    <w:p w:rsidR="00886EEE" w:rsidRDefault="00886EEE" w:rsidP="00886EEE">
      <w:r>
        <w:t>Pani Bożena Pankiewicz-Ginda</w:t>
      </w:r>
      <w:r>
        <w:tab/>
        <w:t>- Sekretarz Gminy</w:t>
      </w:r>
    </w:p>
    <w:p w:rsidR="00886EEE" w:rsidRDefault="00886EEE" w:rsidP="00886EEE">
      <w:r>
        <w:t>Pani Anna Dobrzańska</w:t>
      </w:r>
      <w:r>
        <w:tab/>
      </w:r>
      <w:r>
        <w:tab/>
        <w:t>- Skarbnik Gminy</w:t>
      </w:r>
    </w:p>
    <w:p w:rsidR="00886EEE" w:rsidRDefault="00886EEE" w:rsidP="00886EEE">
      <w:pPr>
        <w:ind w:left="3330" w:hanging="3330"/>
      </w:pPr>
      <w:r>
        <w:t>Pan Włodzimierz Fil</w:t>
      </w:r>
      <w:r>
        <w:tab/>
      </w:r>
      <w:r>
        <w:tab/>
        <w:t xml:space="preserve">- Pełnomocni KW Porozumienie Samorządowe Powiatu   </w:t>
      </w:r>
    </w:p>
    <w:p w:rsidR="00886EEE" w:rsidRDefault="00886EEE" w:rsidP="00886EEE">
      <w:pPr>
        <w:ind w:left="3330" w:hanging="3330"/>
      </w:pPr>
      <w:r>
        <w:t xml:space="preserve">                                                             Szczecineckiego</w:t>
      </w:r>
    </w:p>
    <w:p w:rsidR="00886EEE" w:rsidRDefault="00886EEE" w:rsidP="00886EEE">
      <w:pPr>
        <w:ind w:left="3330" w:hanging="3330"/>
      </w:pPr>
      <w:r>
        <w:t xml:space="preserve">Pan Ryszard </w:t>
      </w:r>
      <w:proofErr w:type="spellStart"/>
      <w:r>
        <w:t>Jesionas</w:t>
      </w:r>
      <w:proofErr w:type="spellEnd"/>
      <w:r>
        <w:tab/>
      </w:r>
      <w:r>
        <w:tab/>
        <w:t>- członek Zarządu Powiatu Szczecineckiego</w:t>
      </w:r>
    </w:p>
    <w:p w:rsidR="00886EEE" w:rsidRPr="004C6EBD" w:rsidRDefault="00886EEE" w:rsidP="00886EEE">
      <w:pPr>
        <w:ind w:left="3330" w:hanging="3330"/>
        <w:rPr>
          <w:lang w:val="en-US"/>
        </w:rPr>
      </w:pPr>
      <w:r w:rsidRPr="004C6EBD">
        <w:rPr>
          <w:lang w:val="en-US"/>
        </w:rPr>
        <w:t xml:space="preserve">Pan Jan </w:t>
      </w:r>
      <w:proofErr w:type="spellStart"/>
      <w:r w:rsidRPr="004C6EBD">
        <w:rPr>
          <w:lang w:val="en-US"/>
        </w:rPr>
        <w:t>Batruch</w:t>
      </w:r>
      <w:proofErr w:type="spellEnd"/>
      <w:r w:rsidRPr="004C6EBD">
        <w:rPr>
          <w:lang w:val="en-US"/>
        </w:rPr>
        <w:tab/>
      </w:r>
      <w:r w:rsidRPr="004C6EBD">
        <w:rPr>
          <w:lang w:val="en-US"/>
        </w:rPr>
        <w:tab/>
        <w:t xml:space="preserve">- M.D. </w:t>
      </w:r>
      <w:proofErr w:type="spellStart"/>
      <w:r w:rsidRPr="004C6EBD">
        <w:rPr>
          <w:lang w:val="en-US"/>
        </w:rPr>
        <w:t>Budinvest</w:t>
      </w:r>
      <w:proofErr w:type="spellEnd"/>
    </w:p>
    <w:p w:rsidR="00886EEE" w:rsidRDefault="00886EEE" w:rsidP="00886EEE">
      <w:pPr>
        <w:ind w:left="3330" w:hanging="3330"/>
      </w:pPr>
      <w:r>
        <w:t xml:space="preserve">Pan Andrzej Wójtowicz </w:t>
      </w:r>
      <w:r>
        <w:tab/>
      </w:r>
      <w:r>
        <w:tab/>
        <w:t>- Komendant MG OSP</w:t>
      </w:r>
    </w:p>
    <w:p w:rsidR="00886EEE" w:rsidRDefault="00886EEE" w:rsidP="00886EEE">
      <w:pPr>
        <w:ind w:left="3330" w:hanging="3330"/>
      </w:pPr>
      <w:r>
        <w:t>Pan Jarosław Sroka</w:t>
      </w:r>
      <w:r>
        <w:tab/>
      </w:r>
      <w:r>
        <w:tab/>
        <w:t>- Lafarge Sępolno Wielkie</w:t>
      </w:r>
    </w:p>
    <w:p w:rsidR="00886EEE" w:rsidRDefault="00886EEE" w:rsidP="00886EEE">
      <w:pPr>
        <w:rPr>
          <w:b/>
          <w:u w:val="single"/>
        </w:rPr>
      </w:pPr>
    </w:p>
    <w:p w:rsidR="00886EEE" w:rsidRPr="00B04A37" w:rsidRDefault="00886EEE" w:rsidP="00886EEE">
      <w:pPr>
        <w:rPr>
          <w:b/>
          <w:u w:val="single"/>
        </w:rPr>
      </w:pPr>
      <w:r w:rsidRPr="00B04A37">
        <w:rPr>
          <w:b/>
          <w:u w:val="single"/>
        </w:rPr>
        <w:t>PKT 2 ZŁOŻENIE ŚLUBOWANIA PRZEZ BURMISTRZA BIAŁEGO BORU</w:t>
      </w:r>
    </w:p>
    <w:p w:rsidR="00886EEE" w:rsidRPr="00B04A37" w:rsidRDefault="00886EEE" w:rsidP="00886EEE">
      <w:pPr>
        <w:rPr>
          <w:b/>
        </w:rPr>
      </w:pPr>
      <w:r w:rsidRPr="00B04A37">
        <w:rPr>
          <w:b/>
        </w:rPr>
        <w:t>Przed złożeniem ślubowania Zastępca Przewodniczącego Miejskiej Komisji Wyborczej wręczył nowo wybranemu Burmistrzowi zaświadczenia o wyborze na stanowisko burmistrza.</w:t>
      </w:r>
    </w:p>
    <w:p w:rsidR="00886EEE" w:rsidRPr="00B04A37" w:rsidRDefault="00886EEE" w:rsidP="00886EEE">
      <w:pPr>
        <w:ind w:left="851" w:hanging="851"/>
        <w:rPr>
          <w:b/>
        </w:rPr>
      </w:pPr>
    </w:p>
    <w:p w:rsidR="00886EEE" w:rsidRPr="00B04A37" w:rsidRDefault="00886EEE" w:rsidP="00886EEE">
      <w:pPr>
        <w:ind w:left="709" w:hanging="709"/>
        <w:rPr>
          <w:b/>
          <w:i/>
          <w:u w:val="single"/>
        </w:rPr>
      </w:pPr>
      <w:r w:rsidRPr="00B04A37">
        <w:t xml:space="preserve"> </w:t>
      </w:r>
      <w:r w:rsidRPr="00B04A37">
        <w:rPr>
          <w:b/>
          <w:i/>
          <w:u w:val="single"/>
        </w:rPr>
        <w:t>PKT 2</w:t>
      </w:r>
      <w:r w:rsidRPr="00B04A37">
        <w:rPr>
          <w:u w:val="single"/>
        </w:rPr>
        <w:t xml:space="preserve"> </w:t>
      </w:r>
      <w:r w:rsidRPr="00B04A37">
        <w:rPr>
          <w:b/>
          <w:i/>
          <w:u w:val="single"/>
        </w:rPr>
        <w:t>ZŁOŻENIA ŚLUBOWANIA PRZEZ BURMISTRZA BIAŁEGO BORU:</w:t>
      </w:r>
    </w:p>
    <w:p w:rsidR="00886EEE" w:rsidRPr="00B04A37" w:rsidRDefault="00886EEE" w:rsidP="00886EEE">
      <w:pPr>
        <w:rPr>
          <w:u w:val="single"/>
        </w:rPr>
      </w:pPr>
    </w:p>
    <w:p w:rsidR="00886EEE" w:rsidRPr="00B04A37" w:rsidRDefault="00886EEE" w:rsidP="00886EEE">
      <w:pPr>
        <w:pStyle w:val="Tekstpodstawowy"/>
        <w:rPr>
          <w:b w:val="0"/>
          <w:sz w:val="24"/>
          <w:szCs w:val="24"/>
        </w:rPr>
      </w:pPr>
      <w:r w:rsidRPr="00B04A37">
        <w:rPr>
          <w:b w:val="0"/>
          <w:iCs/>
          <w:sz w:val="24"/>
          <w:szCs w:val="24"/>
        </w:rPr>
        <w:t>Przewodniczący Rady poprosił Pana Pawła Stanisława Mikołajewskiego o podejście do mównicy i powtarzanie roty ślubowania</w:t>
      </w:r>
      <w:r w:rsidRPr="00B04A37">
        <w:rPr>
          <w:b w:val="0"/>
          <w:sz w:val="24"/>
          <w:szCs w:val="24"/>
        </w:rPr>
        <w:t>.</w:t>
      </w:r>
    </w:p>
    <w:p w:rsidR="00886EEE" w:rsidRPr="00B04A37" w:rsidRDefault="00886EEE" w:rsidP="00886EEE">
      <w:pPr>
        <w:pStyle w:val="Tekstpodstawowy"/>
        <w:rPr>
          <w:b w:val="0"/>
          <w:iCs/>
          <w:color w:val="000000"/>
          <w:sz w:val="24"/>
          <w:szCs w:val="24"/>
        </w:rPr>
      </w:pPr>
      <w:r w:rsidRPr="00B04A37">
        <w:rPr>
          <w:b w:val="0"/>
          <w:color w:val="000000"/>
          <w:sz w:val="24"/>
          <w:szCs w:val="24"/>
        </w:rPr>
        <w:t>Poinformował, że ślubowanie można zakończyć dodaniem zdania -</w:t>
      </w:r>
      <w:r w:rsidRPr="00B04A37">
        <w:rPr>
          <w:b w:val="0"/>
          <w:iCs/>
          <w:color w:val="000000"/>
          <w:sz w:val="24"/>
          <w:szCs w:val="24"/>
        </w:rPr>
        <w:t xml:space="preserve"> „Tak mi dopomóż Bóg”.</w:t>
      </w:r>
    </w:p>
    <w:p w:rsidR="00886EEE" w:rsidRPr="00B04A37" w:rsidRDefault="00886EEE" w:rsidP="00886EEE">
      <w:pPr>
        <w:pStyle w:val="Tekstpodstawowy"/>
        <w:rPr>
          <w:b w:val="0"/>
          <w:iCs/>
          <w:sz w:val="24"/>
          <w:szCs w:val="24"/>
        </w:rPr>
      </w:pPr>
      <w:r w:rsidRPr="00B04A37">
        <w:rPr>
          <w:b w:val="0"/>
          <w:iCs/>
          <w:sz w:val="24"/>
          <w:szCs w:val="24"/>
        </w:rPr>
        <w:t>Pan Paweł Stanisław Mikołajewski powtarzał po Przewodniczącym rotę ślubowania następującej treści:</w:t>
      </w:r>
    </w:p>
    <w:p w:rsidR="00886EEE" w:rsidRPr="00B04A37" w:rsidRDefault="00886EEE" w:rsidP="00886EEE">
      <w:pPr>
        <w:rPr>
          <w:b/>
          <w:color w:val="000000"/>
        </w:rPr>
      </w:pPr>
      <w:r w:rsidRPr="00B04A37">
        <w:rPr>
          <w:b/>
          <w:color w:val="000000"/>
        </w:rPr>
        <w:t xml:space="preserve">„Obejmując urząd burmistrza  Gminy Biały Bór, / uroczyście ślubuję, </w:t>
      </w:r>
      <w:r w:rsidRPr="00B04A37">
        <w:rPr>
          <w:color w:val="000000"/>
        </w:rPr>
        <w:t>/</w:t>
      </w:r>
      <w:r w:rsidRPr="00B04A37">
        <w:rPr>
          <w:b/>
          <w:color w:val="000000"/>
        </w:rPr>
        <w:t xml:space="preserve"> że dochowam wierności prawu, / a powierzony mi urząd / sprawować będę tylko dla dobra publicznego / i pomyślności mieszkańców miasta i gminy”. </w:t>
      </w:r>
    </w:p>
    <w:p w:rsidR="00886EEE" w:rsidRPr="00B04A37" w:rsidRDefault="00886EEE" w:rsidP="00886EEE">
      <w:pPr>
        <w:rPr>
          <w:iCs/>
        </w:rPr>
      </w:pPr>
      <w:r w:rsidRPr="00B04A37">
        <w:rPr>
          <w:iCs/>
        </w:rPr>
        <w:t>Przewodniczący Rady złożył gratulacje nowo wybranemu burmistrzowi wyboru i wręczył w imieniu Rady kwiaty.</w:t>
      </w:r>
    </w:p>
    <w:p w:rsidR="00886EEE" w:rsidRDefault="00886EEE" w:rsidP="00886EEE">
      <w:r w:rsidRPr="00B04A37">
        <w:t>Gratulacje złożyli członek Zarządu Powiatu</w:t>
      </w:r>
      <w:r>
        <w:t xml:space="preserve"> Szczecineckiego, przedstawiciele sołtysów, dyrektorzy szkół, partii politycznych.</w:t>
      </w:r>
    </w:p>
    <w:p w:rsidR="00886EEE" w:rsidRDefault="00886EEE" w:rsidP="00886EEE">
      <w:r>
        <w:t xml:space="preserve">Burmistrz Paweł Stanisław Mikołajewski – po pierwsze pragnę Wam wszystkim podziękować za udział w wyborach. To był bardzo ważny egzamin dla nas, dla wszystkich mieszkańców. Udział w wyborach jest rzeczą niezwykle cenną, w tym momencie Biały Bór pokazał, że potrafi, że bierze czynny udział w życiu swojej gminy i to jest bardzo cenne to, że frekwencja w tych jakby powiedzieć w przedterminowych wyborach bo przecież wszyscy pamiętamy i wiemy te wybory musiały się odbyć. W tym miejscu należy wspomnieć tu taj mojego szefa Burmistrza, którego to była trzecia kadencja niestety przerwana przez chorobę. Pewnie nie tak sobie wyobrażaliśmy te cztery lata w tym samorządzie niestety życie pisze scenariusz zupełnie po za nami, scenariusze, na które nie mamy pewnego wpływu oczywiście mamy na wyniki tych wyborów i tu taj udział państwa i wszystkich mieszkańców i za to należą się wielkie brawa dla wszystkich, również dla wszystkich kandydatów, którzy uczestniczyli w tych wyborach to jest niezwykle cenne, że zależy nam na tym, żeby gmina się rozwijała, na tym żeby funkcjonowała lepiej. Wyniki wyborcze mamy już za sobą. Można powiedzieć, że miło jest cieszyć się tego jednego dnia tak jak dzisiaj ale po za takim jednym dniem radości, w którym składa się tą przysięgę niezwykle wiele znaczy to przed nami jest ponad sześćset dni, kolejnych dni pracy, w których już nie będzie czasu na świętowanie. Jest kolejne dwa lata trudu i trudu, który nie bierze się na siebie patrząc nie tylko na kalendarz wyborczy tylko po to, żeby się nie jako okazać czymś, popisać przed mieszkańcami, ponieważ praca Burmistrza to nie jest pewien popis, plebiscyt. Jeżeli byśmy patrzyli tylko na to, żeby być miłym i uprzejmym i fajnym jak to się często mówi to nie do końca można powiedzieć, że taki jest sens i funkcjonowania urzędu Burmistrza i całego samorządu bo czasami miły Burmistrz to niekoniecznie dobry Burmistrz. Przed nami wiele trudnych decyzji i czasy są bardzo trudne. Ja pamiętam swoje pierwsze wystąpienie przed państwem gdy 14 lutego 2011r. przyszedłem do pracy jako zastępca Burmistrza i wtedy mówiłem o tym, że takim moim marzeniem tego urzędnika zastępcy jest to, by kiedyś nastąpił ten dzień, w którym powiecie państwo zakładając będę kończył pracę w urzędzie powiecie że to jest czy to był nasz zastępca Burmistrza a nie człowiek z zewnątrz to jest niezwykle cenne, że w wyniku tych wyborów 72% ludzi tych, którzy wzięli w nich udział powiedziało tak to jest nasz Burmistrz i z tego jestem niezwykle dumny. Nie samo stanowisko, nie tak zwany fotel cieszy tak naprawdę, cieszy to duże zaufanie i ta wielka odpowiedzialność, która ciąży na podejmowanych przez Burmistrza i jego współpracowników decyzji. Tu taj w trakcie tych wyborów należy powiedzieć wielkie dziękuję też i Panu Przewodniczącemu Tadeuszowi Markiewiczowi i zastępcy Zbyszkowi Kwaśniewskiemu i Pani Przewodniczącej Marysi Dragan i tak naprawdę wszystkim Wam szanowni Radni, drodzy Sołtysi ponieważ to, że tak te sprawy się potoczyły to nie jest zasługa tylko wyłącznie jednej osoby, to jest praca wszystkich ludzi, którym na sercu leży dobro tego miasta i tej gminy tych wszystkich ludzi, którzy tu mieszkają. Zdajemy sobie sprawę z tego, że największym problemem dzisiaj jest dla nas brak pracy, brak możliwości rozwoju i to jest podstawowe zadanie, wokół którego administracja dzisiaj powinna pracować wokół czego powinniśmy skupiać swoje wysiłki, ponieważ to nie jest tak, że pracujemy od 7.00 do 15.00 i pięć dni w tygodniu. Praca samorządowa toczy się każdego dnia bo dotyczy każdego dnia i każdego mieszkańca, który tu taj mieszka, który tu taj przebywa, który tu taj przyjeżdża. Musimy dbać o wszystkich niezależnie od udziałów w organizacjach politycznych czy społecznych. W Białym Borze wydaje mi się, że pokazaliśmy, że nie liczą się partie, liczy się to kto jakim jest człowiekiem i my wiemy, że stawiamy tu taj też wśród Radnych na to, że nie ważne kto ma jaką legitymację, ważne jest to, czy ktoś jest mądry czy niekoniecznie. Dzielimy ludzi na tych, którzy widzą szansę rozwoju, wiedzą jak to zrobić i na tych którzy niekoniecznie takie stanowisko reprezentują. Lepiej czasami jak to się mówi z mądrym zgubić niż dalszą część wypowiedzenia państwo znacie. To niezwykle cenne, że udaje się współpracować, tworzyć jedną wspólnotę. To, że potrafimy ze sobą porozmawiać, to że potrafimy budować coś dobrego, coś pozytywnego, coś co nas będzie łączyć i coś co przeciwstawi się takim stereotypom, że społeczność Białego Boru jest skłócona, trudna. Nieprawda, trzeba o tym głośno mówić to jest taka sama dobra społeczność jak każda inna może i lepsza. Trzeba wyzwalać w nas to co najlepsze, żeby osiągnąć wspólny sukces, nie jest to tak naprawdę sukces Mikołajewskiego tylko sukces gminy i na tym przede wszystkim mi zależy. Oczywiście warto w tym miejscu też powiedzieć jedną rzecz to, żeby tak było te sprawy o których mówimy, te ważne ludzkie sprawy, żeby mogły się toczyć lepiej w tych trudnych czasach to też trzeba troszkę przemodelować organizacyjnie. Zdaję sobie z tego sprawę, że w ciągu najbliższych dwóch lat czeka nas też troszkę zmian bo oczywiście każdy wybrany Burmistrz chce, żeby administracja funkcjonowała w sposób, który odpowiada jego stylowi to, żeby odpowiadała według powiedzmy koncepcji właśnie osoby, której ludzie zaufali odpowiadała też oczekiwaniom całości ogółu mieszkańców stąd te zmiany będą następowały. Podkreślałem tu wiele razy, że nie jestem jakimś zwolennikiem rewolucji ale ewolucji a musi następować, musimy się zmieniać, musimy się zmieniać też jako administracja. Administracja musi być tańsza, administracja musi być bardziej nastawiona na tak dla swoich mieszkańców. Urzędnicy nie są po to, żeby wyszukiwać przepisy, które czego kol wiek  nam zabraniają czy zabraniają nam wszelkich innych naszych inicjatyw tylko po to, żeby w ramach prawa, który obowiązuje znajdować te pozytywne aspekty do tego, żebyśmy mogli coś załatwić a nie, żebyśmy przychodzili do urzędu i na pewno nam zabronią. Wychodząc naprzeciw takim oczekiwaniom od 1 marca urząd będzie pracował również też w innych godzinach, będziemy pracowali dłużej w poniedziałek do godziny 16.30, ponieważ jest to związane z kodeksem pracy i tak z czterdziesto godzinnego tygodnia pracy zmienić nie możemy więc będziemy krócej pracowali w piątek ale przede wszystkim w poniedziałek jest najwięcej interesantów, najwięcej ludzi przychodzi i chce załatwić swoje sprawy. W czwartek jest dniem, w którym dłużej funkcjonują takie urzędy jak Urząd Skarbowy czy Starostwo Powiatowe w Szczecinku i to pozwala nam też wyjść naprzeciw,   żeby mieszkańcy mogli w ciągu tygodnia załatwić dużo więcej spraw nie tylko we własnej gminie ale również w innych urzędach. Podejmujemy wiele czynności i kroków, które mają przyczynić się do tego, żeby wspierać własne instytucje, które są na naszym terenie i przede wszystkim zależy mi na tym, żeby wspierać przedsiębiorców, których działają na tym ternie. Mam nadzieję, że jeszcze na przełomie marca i kwietnia zostanie powołane białoborskie forum przedsiębiorców do tego, żebyśmy mogli aktywnie jako urząd wspierać tych, którzy na tym terenie prowadzą działalność gospodarczą, żeby mieli dostęp do jak największych informacji na temat możliwości i rozwoju funkcjonowania swoich firm a z drugiej strony, żeby </w:t>
      </w:r>
      <w:r w:rsidRPr="00A96950">
        <w:t>Urząd i Burmistrz mógł też podejmować działania, które mają się przyczynić do tego, żeby te miejsca pracy zostały zachowane lub przede wszystkim, żeby było ich więcej bo to jest podstawowy czynnik tego, że w tych trudnych czasach jest nam tak ciężko,  chociaż by z tego względu, że jak wiecie państwo</w:t>
      </w:r>
      <w:r>
        <w:t xml:space="preserve"> różnego rodzaju opłaty nakładane na nas przez państwo stale się zwiększają. Dla wielu tysięcy mieszkańców to jest kwestia chociażby wody, gdzie wiadomo, że taryfy kształtujące wysokość opłat za wodę i ścieki nie są współmierne do tego, co my byśmy oczekiwali bo i tak z mocy ustawy, kiedy my od wielu lat protestujemy przeciwko tym taryfom to i tak one na mocy ustawy są zatwierdzane bo taką możliwość dla firmy wodociągowej daje ustawa o zbiorowym zaopatrzeniu kwot. Teraz od 1 lipca będziemy musieli się zmierzyć tak jak cała Polska z ustawą śmieciową i to też nie będzie łatwe. Musimy znaleźć rozwiązanie, które spowoduje że te ceny nie wzrosną a przynajmniej zrobić wszystko, żeby nie wzrosły. Trzeba podejmować mądre decyzje, po mimo tego, że wszystkie kalkulacje i liczby czasami decydują za nas to trzeba znaleźć gdzieś ten zdrowy rozsądek, żeby gmina funkcjonowała w sposób odpowiadający potrzebom własnych mieszkańców a nie wbrew nim.</w:t>
      </w:r>
    </w:p>
    <w:p w:rsidR="00886EEE" w:rsidRDefault="00886EEE" w:rsidP="00886EEE">
      <w:r>
        <w:t xml:space="preserve">Muszę państwu powiedzieć, że w tę noc wyborczą, kiedy okazało się, że już mieliśmy wyniki i wiedzieliśmy jak to wszystko wygląda to ucieszyło mnie tak naprawdę dwie rzeczy zaufanie i odpowiedzialność, takie dwa słowa, dwa pojęcia, które przemknęły mi przez głowę i to była podstawowa rzecz, która mnie tak naprawdę tego wieczora uradowała. Zaufanie, które właśnie w 72% tych, którzy wzięli udział w wyborach dało mi ten mandat na najbliższe dwa lata i odpowiedzialność właśnie za te dwa lata za podejmowane decyzje i za to co zrobić, żeby faktycznie wykorzystać potencjał, który w Gminie Biały Bór jest, to żeby wyzwalać dobre aspekty, żeby nie wchodzić w tanie chwyty reklamowe, żeby nie wchodzić w konflikty ludzkie, żeby nie skłócać ludzi bo to, że mamy społeczeństwo złożone to jest naszym atutem a nie jakimś tam minusem. Nasza wielokulturowość jest potężnym plusem do tego, żeby być z tego dumnym, że dwie kultury nie niszczą się wzajemnie a wzbogacają i pokazują z jednej strony naszą odrębność a z drugiej strony naszą wspólnotę to, że razem mieszkamy jako sąsiedzi to, że jesteśmy tu taj i w tym miejscu i w tym czasie. Urząd ma funkcjonować tak i jego instytucje, żeby dać szansę rozwoju dla wszystkich mieszkańców. Przed nami jest wiele spraw, które są czasami łatwiejsze, czasami trudniejsze ale zaczynają się z chwilą pomocy społecznej funkcjonowania szkół, o których tyle się mówi i nawet wracając do naszego budynku, chociażby samej naszej administracji czy Straży Miejskiej. Czasami kiedy jest taka samodzielność w podejmowaniu decyzji a koncepcja, spojrzenie jest nie tylko wstecz ale przede wszystkim właśnie do przodu można zrobić wiele nie niszcząc a powodując to, że będziemy wspierali własne podmioty firmy chociażby kilka dni temu podjęliśmy jedną z pierwszych decyzji, gdzie to co Straż Miejska wykonywała jako przy wykorzystaniu wewnętrznych usług poczty w Szczecinie będzie realizowane przez pocztę w Białym Borze co spowoduje, że urząd podstawowy w Białym Borze będzie miał dużo więcej przychodów co spowoduje, że ta jednostka będzie bardziej opłacalna i nigdy w przyszłości nie powinny pojawiać się jakieś sygnały, symptomy zmuszające czy kierujące pocztę do tego, żeby takie małe placówki likwidować. To my mamy ten potencjał, który chcemy kierować do naszych mieszkańców, do naszej gminy, do tego, żeby ludzie po pierwsze mieli większą szansę na życie nie tylko w przyszłości ale i teraz bo żyjemy przecież z dniem dzisiejszym a nie jutrzejszym i po drugie, żeby wspierać tych, którzy tu taj wytwarzają podatki do tego, żeby wspierać ich w jak najlepszym funkcjonowaniu. Rozmiar spraw, którymi Burmistrz się zajmuje jest tak wielki, tak wiele spraw jest wokół nas i tak wiele tak  naprawdę dotyczy to naszych publicznych pieniędzy, gdzie budżet gminy opiera się przecież doskonale państwo wiecie na podatkach, na pieniądzach, które są tu taj wytwarzane w większości i na mieszkańcach, którzy tu taj żyją. My przez najbliższe dwa lata musimy funkcjonować tak, żeby pomagać mieszkańcom, być dla nich na tak, szanować ich bo tak naprawdę rola Burmistrza i Urzędu to jest praca można powiedzieć służebna. Burmistrzem jest się tylko przez chwilę praktycznie człowiekiem trzeba być cały czas i na tym mi przede wszystkim zależy, żeby tak jak mówiłem w swojej </w:t>
      </w:r>
      <w:proofErr w:type="spellStart"/>
      <w:r>
        <w:t>kampani</w:t>
      </w:r>
      <w:proofErr w:type="spellEnd"/>
      <w:r>
        <w:t xml:space="preserve"> wyborczej z szacunkiem ja mówiłem dla ludzi. Dla ludzi jest mi bardziej bliskie niż do ludzi bo my nie powinniśmy się nastawiać do kogoś tylko powinniśmy być z kimś i dla kogoś. To tak bardzo emocjonalnie, uczuciowo ale wydaje mi się, że właśnie taki styl urzędu powinien w najbliższych latach funkcjonować. Teraz złożyłem ślubowanie, przysięgę skończył się dwuletni czas narzeczeństwa teraz zaczął się okres prawdziwego małżeństwa i pewnie jak w każdym małżeństwie będą dni łatwiejsze i trudniejsze oby ich było jak najmniej natomiast chciałbym, żeby decyzje, które w najbliższych dwóch latach będą zapadały pod moim kierownictwem odpowiadały państwa oczekiwaniom i żeby te dwa lata nie zostały zmarnowane i żebyśmy za dwa lata znaleźli się faktycznie w lepszej sytuacji i w lepszych nastrojach i przede wszystkim nie dla własnego samopoczucia, nie dla własnego prywatnego samopoczucia bo nie reprezentujemy tu interesów własnych tylko reprezentujemy tu interesy wszystkich mieszkańców i tego sobie i państwu życzę dziękując za udział w wyborach i za to, że chcecie w nich uczestniczyć, ponieważ to jest jedno najpoważniejsze zadanie to, że ludzie chcą iść do wyborów i w nich uczestniczą niezależnie na kogo głosują wszystkim dziękuję za ten udział i sobie i państwu życzę, żebyśmy te dwa lata wspólnie przepracowali dla dobra wszystkich mieszkańców całej gminy.                                                                                            </w:t>
      </w:r>
    </w:p>
    <w:p w:rsidR="00886EEE" w:rsidRDefault="00886EEE" w:rsidP="00886EEE"/>
    <w:p w:rsidR="00886EEE" w:rsidRDefault="00886EEE" w:rsidP="00886EEE">
      <w:r>
        <w:t>Ksiądz Proboszcz Parafii Greckokatolickiej Piotr Baran – w imieniu duchowieństwa pogratulował wyboru, pożyczył wielu sukcesów zaznaczając, że księża na wszystkich nabożeństwach modlili się za wszystkich kandydujących, a w związku z tym, że wybranym został Pan Mikołajewski będą modlić się za Pana Burmistrza każdego dnia na każdej mszy, a nasze wspólnoty będą wspierać dla dobra  nas wszystkich i życzą, aby te łatwe i te trudne decyzje zawsze przynosiły zrozumienie wśród nas.</w:t>
      </w:r>
    </w:p>
    <w:p w:rsidR="00886EEE" w:rsidRDefault="00886EEE" w:rsidP="00886EEE">
      <w:r>
        <w:t>Pan Włodzimierz Fil – w imieniu KW Porozumienia Samorządowego Powiatu Szczecineckiego chciałbym wszystkim tym, którzy zaangażowali się w kampanię wyborczą w przedterminowych wyborach Burmistrza Białego Boru serdecznie podziękować za aktywność, podziękować wszystkim komitetom wyborczym, które brały udział w wyborach, szczególnie tym chciałbym podziękować, którzy dla kandydata wysuniętego przez Porozumienie Samorządowe Powiatu Szczecineckiego poświęcili swój czas i wysiłek i zaowocowało to tym, że członek Porozumienia Samorządowego składał dziś ślubowanie jako Burmistrz Białego Boru.</w:t>
      </w:r>
    </w:p>
    <w:p w:rsidR="00886EEE" w:rsidRDefault="00886EEE" w:rsidP="00886EEE">
      <w:r>
        <w:t>Był to trudny czas tej kampanii, bo i warunki pogodowe i okres świąteczny i przełom roku i wszystko to miało swoje i plusy i minusy. Natomiast ten wysiłek był potrzebny nam wszystkim po to, aby ta idea społeczeństwa obywatelskiego mogła zaowocować.</w:t>
      </w:r>
    </w:p>
    <w:p w:rsidR="00886EEE" w:rsidRDefault="00886EEE" w:rsidP="00886EEE">
      <w:r>
        <w:t>Znając wybory przedterminowe w innych samorządach widzimy, że bardzo często ta frekwencja jest w granicach 30%, u nas przekroczyła 40%. Może nie jest to duży powód do dumy, ale jest to na pewno satysfakcja, że udało nam się taką część społeczeństwa zachęcić do tego, żeby pójść do urn wyborczych.</w:t>
      </w:r>
    </w:p>
    <w:p w:rsidR="00886EEE" w:rsidRDefault="00886EEE" w:rsidP="00886EEE">
      <w:r>
        <w:t>Mam nadzieję, że w wyborach za dwa lata kiedy będziemy podsumowywali ten okres dwuletni pracy obecnego Pana Burmistrza i Rady zachęci jeszcze większą rzeszę  obywateli naszej gminy do tego, aby bardziej zdecydowanie i obywatelsko podejść do tego obowiązku i wtedy będziemy weryfikowali te dokonania dwuletnie.</w:t>
      </w:r>
    </w:p>
    <w:p w:rsidR="00886EEE" w:rsidRDefault="00886EEE" w:rsidP="00886EEE">
      <w:r>
        <w:t>Mam nadzieję, że będą pozytywne czego życzę Panu Burmistrzowi i Radzie, aby to współdziałanie było przejrzyste i transparentne, aby to wszystko, co będzie podejmowane na tej sali służyło dobru obywateli.</w:t>
      </w:r>
    </w:p>
    <w:p w:rsidR="00886EEE" w:rsidRDefault="00886EEE" w:rsidP="00886EEE">
      <w:r>
        <w:t>Wszystkim życzę dużo zdrowia, wytrwałości, dobrej woli i życzliwości.</w:t>
      </w:r>
    </w:p>
    <w:p w:rsidR="00886EEE" w:rsidRPr="00CA1CAF" w:rsidRDefault="00886EEE" w:rsidP="00886EEE"/>
    <w:p w:rsidR="00886EEE" w:rsidRDefault="00886EEE" w:rsidP="00886EEE">
      <w:pPr>
        <w:rPr>
          <w:b/>
          <w:u w:val="single"/>
        </w:rPr>
      </w:pPr>
      <w:r>
        <w:rPr>
          <w:b/>
          <w:u w:val="single"/>
        </w:rPr>
        <w:t xml:space="preserve">PKT  3   UCHWALENIE  PORZĄDKU  OBRAD  </w:t>
      </w:r>
    </w:p>
    <w:p w:rsidR="00886EEE" w:rsidRPr="00A3345F" w:rsidRDefault="00886EEE" w:rsidP="00886EEE">
      <w:pPr>
        <w:pStyle w:val="NormalnyWeb"/>
        <w:spacing w:before="0" w:beforeAutospacing="0" w:after="0" w:afterAutospacing="0"/>
        <w:jc w:val="both"/>
        <w:rPr>
          <w:color w:val="000000"/>
        </w:rPr>
      </w:pPr>
      <w:r w:rsidRPr="00A3345F">
        <w:rPr>
          <w:color w:val="000000"/>
        </w:rPr>
        <w:t xml:space="preserve">Burmistrz  wycofał z porządku obrad sesji </w:t>
      </w:r>
      <w:r>
        <w:rPr>
          <w:color w:val="000000"/>
        </w:rPr>
        <w:t xml:space="preserve">będące w </w:t>
      </w:r>
      <w:proofErr w:type="spellStart"/>
      <w:r>
        <w:rPr>
          <w:color w:val="000000"/>
        </w:rPr>
        <w:t>Pkt</w:t>
      </w:r>
      <w:proofErr w:type="spellEnd"/>
      <w:r>
        <w:rPr>
          <w:color w:val="000000"/>
        </w:rPr>
        <w:t xml:space="preserve"> 4 „Podjęcie uchwał w sprawach” </w:t>
      </w:r>
      <w:r w:rsidRPr="00A3345F">
        <w:rPr>
          <w:color w:val="000000"/>
        </w:rPr>
        <w:t>następujące projekty uchwał:</w:t>
      </w:r>
    </w:p>
    <w:p w:rsidR="00886EEE" w:rsidRPr="00A3345F" w:rsidRDefault="00886EEE" w:rsidP="00886EEE">
      <w:pPr>
        <w:pStyle w:val="NormalnyWeb"/>
        <w:spacing w:before="0" w:beforeAutospacing="0" w:after="0" w:afterAutospacing="0"/>
        <w:jc w:val="both"/>
        <w:rPr>
          <w:szCs w:val="28"/>
        </w:rPr>
      </w:pPr>
    </w:p>
    <w:p w:rsidR="00886EEE" w:rsidRPr="00A3345F" w:rsidRDefault="00886EEE" w:rsidP="00886EEE">
      <w:pPr>
        <w:spacing w:line="240" w:lineRule="auto"/>
        <w:rPr>
          <w:sz w:val="22"/>
          <w:szCs w:val="22"/>
        </w:rPr>
      </w:pPr>
      <w:r w:rsidRPr="00A3345F">
        <w:rPr>
          <w:bCs/>
          <w:iCs/>
          <w:sz w:val="22"/>
          <w:szCs w:val="22"/>
        </w:rPr>
        <w:t>pod lit. „a” projekt uchwały w sprawie wyboru metody ustalenia opłaty za gospodarowanie odpadami komunalnymi oraz ustalenia stawki opłaty,</w:t>
      </w:r>
    </w:p>
    <w:p w:rsidR="00886EEE" w:rsidRPr="00A3345F" w:rsidRDefault="00886EEE" w:rsidP="00886EEE">
      <w:pPr>
        <w:overflowPunct w:val="0"/>
        <w:autoSpaceDE w:val="0"/>
        <w:autoSpaceDN w:val="0"/>
        <w:adjustRightInd w:val="0"/>
      </w:pPr>
    </w:p>
    <w:p w:rsidR="00886EEE" w:rsidRPr="00A3345F" w:rsidRDefault="00886EEE" w:rsidP="00886EEE">
      <w:pPr>
        <w:overflowPunct w:val="0"/>
        <w:autoSpaceDE w:val="0"/>
        <w:autoSpaceDN w:val="0"/>
        <w:adjustRightInd w:val="0"/>
      </w:pPr>
      <w:r w:rsidRPr="00A3345F">
        <w:t>za -  13                                             przeciw -  1                            wstrzymał się- xx</w:t>
      </w:r>
    </w:p>
    <w:p w:rsidR="00886EEE" w:rsidRPr="00A3345F" w:rsidRDefault="00886EEE" w:rsidP="00886EEE">
      <w:pPr>
        <w:ind w:left="720"/>
        <w:rPr>
          <w:sz w:val="22"/>
          <w:szCs w:val="22"/>
        </w:rPr>
      </w:pPr>
    </w:p>
    <w:p w:rsidR="00886EEE" w:rsidRPr="00A3345F" w:rsidRDefault="00886EEE" w:rsidP="00886EEE">
      <w:pPr>
        <w:pStyle w:val="Domylnie"/>
        <w:autoSpaceDE w:val="0"/>
        <w:spacing w:after="0"/>
        <w:rPr>
          <w:rFonts w:ascii="Times New Roman" w:hAnsi="Times New Roman" w:cs="Times New Roman"/>
        </w:rPr>
      </w:pPr>
      <w:r w:rsidRPr="00A3345F">
        <w:rPr>
          <w:rFonts w:ascii="Times New Roman" w:hAnsi="Times New Roman" w:cs="Times New Roman"/>
          <w:bCs/>
          <w:iCs/>
        </w:rPr>
        <w:t>pod lit. „b” projekt uchwały w sprawie określenia wzoru deklaracji o wysokości opłaty za gospodarowanie odpadami komunalnymi składanej przez właścicieli nieruchomości zamieszkałych,</w:t>
      </w:r>
    </w:p>
    <w:p w:rsidR="00886EEE" w:rsidRPr="00A3345F" w:rsidRDefault="00886EEE" w:rsidP="00886EEE">
      <w:pPr>
        <w:pStyle w:val="NormalnyWeb"/>
        <w:spacing w:before="0" w:beforeAutospacing="0" w:after="0" w:afterAutospacing="0"/>
        <w:jc w:val="both"/>
        <w:rPr>
          <w:color w:val="000000"/>
          <w:sz w:val="22"/>
          <w:szCs w:val="22"/>
        </w:rPr>
      </w:pPr>
    </w:p>
    <w:p w:rsidR="00886EEE" w:rsidRPr="00A3345F" w:rsidRDefault="00886EEE" w:rsidP="00886EEE">
      <w:pPr>
        <w:overflowPunct w:val="0"/>
        <w:autoSpaceDE w:val="0"/>
        <w:autoSpaceDN w:val="0"/>
        <w:adjustRightInd w:val="0"/>
      </w:pPr>
      <w:r w:rsidRPr="00A3345F">
        <w:t>za -  14                                             przeciw -  xx                            wstrzymał się- xx</w:t>
      </w:r>
    </w:p>
    <w:p w:rsidR="00886EEE" w:rsidRDefault="00886EEE" w:rsidP="00886EEE"/>
    <w:p w:rsidR="00886EEE" w:rsidRDefault="00886EEE" w:rsidP="00886EEE">
      <w:pPr>
        <w:rPr>
          <w:b/>
          <w:i/>
          <w:u w:val="single"/>
        </w:rPr>
      </w:pPr>
      <w:r w:rsidRPr="007526FA">
        <w:rPr>
          <w:b/>
          <w:i/>
          <w:u w:val="single"/>
        </w:rPr>
        <w:t>PKT 4 PODJĘCIE UCHWAŁ W SPRAWACH</w:t>
      </w:r>
    </w:p>
    <w:p w:rsidR="00886EEE" w:rsidRPr="007526FA" w:rsidRDefault="00886EEE" w:rsidP="00886EEE">
      <w:pPr>
        <w:rPr>
          <w:b/>
          <w:i/>
          <w:u w:val="single"/>
        </w:rPr>
      </w:pPr>
    </w:p>
    <w:p w:rsidR="00886EEE" w:rsidRPr="007526FA" w:rsidRDefault="00886EEE" w:rsidP="00886EEE">
      <w:pPr>
        <w:rPr>
          <w:b/>
          <w:i/>
        </w:rPr>
      </w:pPr>
      <w:r>
        <w:rPr>
          <w:b/>
          <w:i/>
        </w:rPr>
        <w:t>a</w:t>
      </w:r>
      <w:r w:rsidRPr="007526FA">
        <w:rPr>
          <w:b/>
          <w:i/>
        </w:rPr>
        <w:t>) ustalenia wynagrodzenia Burmistrzowi Białego Boru,</w:t>
      </w:r>
    </w:p>
    <w:p w:rsidR="00886EEE" w:rsidRPr="007526FA" w:rsidRDefault="00886EEE" w:rsidP="00886EEE">
      <w:pPr>
        <w:pStyle w:val="Tekstpodstawowy2"/>
        <w:spacing w:after="0" w:line="240" w:lineRule="auto"/>
        <w:rPr>
          <w:bCs/>
          <w:iCs/>
          <w:sz w:val="24"/>
          <w:szCs w:val="24"/>
        </w:rPr>
      </w:pPr>
      <w:r w:rsidRPr="007526FA">
        <w:rPr>
          <w:bCs/>
          <w:iCs/>
          <w:sz w:val="24"/>
          <w:szCs w:val="24"/>
        </w:rPr>
        <w:t>Czy są uwagi do przedstawionego projektu?</w:t>
      </w:r>
    </w:p>
    <w:p w:rsidR="00886EEE" w:rsidRPr="007526FA" w:rsidRDefault="00886EEE" w:rsidP="00886EEE">
      <w:pPr>
        <w:pStyle w:val="Tekstpodstawowy2"/>
        <w:spacing w:after="0"/>
        <w:rPr>
          <w:bCs/>
          <w:iCs/>
          <w:sz w:val="24"/>
          <w:szCs w:val="24"/>
        </w:rPr>
      </w:pPr>
      <w:r w:rsidRPr="007526FA">
        <w:rPr>
          <w:bCs/>
          <w:iCs/>
          <w:sz w:val="24"/>
          <w:szCs w:val="24"/>
        </w:rPr>
        <w:t xml:space="preserve">Wobec braku </w:t>
      </w:r>
      <w:r>
        <w:rPr>
          <w:bCs/>
          <w:iCs/>
          <w:sz w:val="24"/>
          <w:szCs w:val="24"/>
        </w:rPr>
        <w:t>głosów w dyskusji przystąpiono do głosowania.</w:t>
      </w:r>
    </w:p>
    <w:p w:rsidR="00886EEE" w:rsidRPr="007526FA" w:rsidRDefault="00886EEE" w:rsidP="00886EEE">
      <w:r w:rsidRPr="007526FA">
        <w:t xml:space="preserve">za -    </w:t>
      </w:r>
      <w:r>
        <w:t>13</w:t>
      </w:r>
      <w:r w:rsidRPr="007526FA">
        <w:t xml:space="preserve">                                           przeciw -                              wstrzymał się</w:t>
      </w:r>
      <w:r>
        <w:t xml:space="preserve"> </w:t>
      </w:r>
      <w:r w:rsidRPr="007526FA">
        <w:t>-</w:t>
      </w:r>
      <w:r>
        <w:t xml:space="preserve">  1</w:t>
      </w:r>
    </w:p>
    <w:p w:rsidR="00886EEE" w:rsidRPr="007526FA" w:rsidRDefault="00886EEE" w:rsidP="00886EEE">
      <w:pPr>
        <w:ind w:left="720"/>
        <w:rPr>
          <w:rFonts w:ascii="Arial" w:hAnsi="Arial" w:cs="Arial"/>
        </w:rPr>
      </w:pPr>
    </w:p>
    <w:p w:rsidR="00886EEE" w:rsidRPr="007526FA" w:rsidRDefault="00886EEE" w:rsidP="00886EEE">
      <w:pPr>
        <w:tabs>
          <w:tab w:val="left" w:pos="284"/>
        </w:tabs>
        <w:rPr>
          <w:b/>
          <w:i/>
        </w:rPr>
      </w:pPr>
      <w:r>
        <w:rPr>
          <w:b/>
          <w:i/>
        </w:rPr>
        <w:t>b</w:t>
      </w:r>
      <w:r w:rsidRPr="007526FA">
        <w:rPr>
          <w:b/>
          <w:i/>
        </w:rPr>
        <w:t>)</w:t>
      </w:r>
      <w:r w:rsidRPr="007526FA">
        <w:rPr>
          <w:b/>
          <w:i/>
        </w:rPr>
        <w:tab/>
        <w:t>określenia przystanków komunikacyjnych, których właścicielem lub zarządcą jest Gmina Biały Bór oraz warunków i zasad korzystania z nich.</w:t>
      </w:r>
    </w:p>
    <w:p w:rsidR="00886EEE" w:rsidRPr="007526FA" w:rsidRDefault="00886EEE" w:rsidP="00886EEE">
      <w:pPr>
        <w:pStyle w:val="Tekstpodstawowy2"/>
        <w:spacing w:after="0" w:line="240" w:lineRule="auto"/>
        <w:rPr>
          <w:bCs/>
          <w:iCs/>
          <w:sz w:val="24"/>
          <w:szCs w:val="24"/>
        </w:rPr>
      </w:pPr>
      <w:r w:rsidRPr="007526FA">
        <w:rPr>
          <w:bCs/>
          <w:iCs/>
          <w:sz w:val="24"/>
          <w:szCs w:val="24"/>
        </w:rPr>
        <w:t>Czy są uwagi do przedstawionego projektu?</w:t>
      </w:r>
    </w:p>
    <w:p w:rsidR="00886EEE" w:rsidRPr="007526FA" w:rsidRDefault="00886EEE" w:rsidP="00886EEE">
      <w:pPr>
        <w:pStyle w:val="Tekstpodstawowy2"/>
        <w:spacing w:after="0"/>
        <w:rPr>
          <w:bCs/>
          <w:iCs/>
          <w:sz w:val="24"/>
          <w:szCs w:val="24"/>
        </w:rPr>
      </w:pPr>
      <w:r w:rsidRPr="007526FA">
        <w:rPr>
          <w:bCs/>
          <w:iCs/>
          <w:sz w:val="24"/>
          <w:szCs w:val="24"/>
        </w:rPr>
        <w:t xml:space="preserve">Wobec braku </w:t>
      </w:r>
      <w:r>
        <w:rPr>
          <w:bCs/>
          <w:iCs/>
          <w:sz w:val="24"/>
          <w:szCs w:val="24"/>
        </w:rPr>
        <w:t>głosów w dyskusji przystąpiono do głosowania.</w:t>
      </w:r>
    </w:p>
    <w:p w:rsidR="00886EEE" w:rsidRPr="007526FA" w:rsidRDefault="00886EEE" w:rsidP="00886EEE">
      <w:r w:rsidRPr="007526FA">
        <w:t xml:space="preserve">za -    </w:t>
      </w:r>
      <w:r>
        <w:t>13</w:t>
      </w:r>
      <w:r w:rsidRPr="007526FA">
        <w:t xml:space="preserve">                                           przeciw -                              wstrzymał się</w:t>
      </w:r>
      <w:r>
        <w:t xml:space="preserve"> </w:t>
      </w:r>
      <w:r w:rsidRPr="007526FA">
        <w:t>-</w:t>
      </w:r>
      <w:r>
        <w:t xml:space="preserve">  1</w:t>
      </w:r>
    </w:p>
    <w:p w:rsidR="00886EEE" w:rsidRPr="007526FA" w:rsidRDefault="00886EEE" w:rsidP="00886EEE">
      <w:pPr>
        <w:ind w:left="720"/>
        <w:rPr>
          <w:rFonts w:ascii="Arial" w:hAnsi="Arial" w:cs="Arial"/>
        </w:rPr>
      </w:pPr>
    </w:p>
    <w:p w:rsidR="00886EEE" w:rsidRDefault="00886EEE" w:rsidP="00886EEE">
      <w:pPr>
        <w:rPr>
          <w:b/>
          <w:i/>
          <w:u w:val="single"/>
        </w:rPr>
      </w:pPr>
      <w:r w:rsidRPr="007526FA">
        <w:rPr>
          <w:b/>
          <w:i/>
          <w:u w:val="single"/>
        </w:rPr>
        <w:t xml:space="preserve">PKT </w:t>
      </w:r>
      <w:r>
        <w:rPr>
          <w:b/>
          <w:i/>
          <w:u w:val="single"/>
        </w:rPr>
        <w:t>5 TRYBUNA OBYWATELSKA I SOŁECKA</w:t>
      </w:r>
    </w:p>
    <w:p w:rsidR="00886EEE" w:rsidRDefault="00886EEE" w:rsidP="00886EEE">
      <w:r>
        <w:t>Brak zgłoszeń.</w:t>
      </w:r>
    </w:p>
    <w:p w:rsidR="00886EEE" w:rsidRDefault="00886EEE" w:rsidP="00886EEE"/>
    <w:p w:rsidR="00886EEE" w:rsidRDefault="00886EEE" w:rsidP="00886EEE">
      <w:pPr>
        <w:rPr>
          <w:b/>
          <w:i/>
          <w:u w:val="single"/>
        </w:rPr>
      </w:pPr>
      <w:r w:rsidRPr="007526FA">
        <w:rPr>
          <w:b/>
          <w:i/>
          <w:u w:val="single"/>
        </w:rPr>
        <w:t xml:space="preserve">PKT </w:t>
      </w:r>
      <w:r>
        <w:rPr>
          <w:b/>
          <w:i/>
          <w:u w:val="single"/>
        </w:rPr>
        <w:t>6 ZAMKNIĘCIE SESJI</w:t>
      </w:r>
    </w:p>
    <w:p w:rsidR="00886EEE" w:rsidRDefault="00886EEE" w:rsidP="00886EEE">
      <w:r>
        <w:t>Przewodniczący Rady : w związku z wyczerpaniem porządku obrad zamykam dwudziestą szóstą sesję Rady Miejskiej w Białym Borze.</w:t>
      </w:r>
    </w:p>
    <w:p w:rsidR="00886EEE" w:rsidRDefault="00886EEE" w:rsidP="00886EEE"/>
    <w:p w:rsidR="00886EEE" w:rsidRDefault="00886EEE" w:rsidP="00886EEE"/>
    <w:p w:rsidR="00886EEE" w:rsidRDefault="00886EEE" w:rsidP="00886EEE">
      <w:pPr>
        <w:rPr>
          <w:rFonts w:ascii="Cambria" w:hAnsi="Cambria"/>
          <w:i/>
        </w:rPr>
      </w:pPr>
      <w:r w:rsidRPr="001E0EBF">
        <w:rPr>
          <w:rFonts w:ascii="Cambria" w:hAnsi="Cambria"/>
          <w:i/>
        </w:rPr>
        <w:t>Protokołowała: B. Sztuba</w:t>
      </w:r>
      <w:r w:rsidR="008C4CDA">
        <w:rPr>
          <w:rFonts w:ascii="Cambria" w:hAnsi="Cambria"/>
          <w:i/>
        </w:rPr>
        <w:t xml:space="preserve">                                                         Przewodniczący Rady</w:t>
      </w:r>
    </w:p>
    <w:p w:rsidR="008C4CDA" w:rsidRPr="001E0EBF" w:rsidRDefault="008C4CDA" w:rsidP="00886EEE">
      <w:pPr>
        <w:rPr>
          <w:rFonts w:ascii="Cambria" w:hAnsi="Cambria" w:cs="Arial"/>
          <w:i/>
        </w:rPr>
      </w:pPr>
      <w:r>
        <w:rPr>
          <w:rFonts w:ascii="Cambria" w:hAnsi="Cambria"/>
          <w:i/>
        </w:rPr>
        <w:tab/>
      </w:r>
      <w:r>
        <w:rPr>
          <w:rFonts w:ascii="Cambria" w:hAnsi="Cambria"/>
          <w:i/>
        </w:rPr>
        <w:tab/>
      </w:r>
      <w:r>
        <w:rPr>
          <w:rFonts w:ascii="Cambria" w:hAnsi="Cambria"/>
          <w:i/>
        </w:rPr>
        <w:tab/>
      </w:r>
      <w:r>
        <w:rPr>
          <w:rFonts w:ascii="Cambria" w:hAnsi="Cambria"/>
          <w:i/>
        </w:rPr>
        <w:tab/>
      </w:r>
      <w:r>
        <w:rPr>
          <w:rFonts w:ascii="Cambria" w:hAnsi="Cambria"/>
          <w:i/>
        </w:rPr>
        <w:tab/>
      </w:r>
      <w:r>
        <w:rPr>
          <w:rFonts w:ascii="Cambria" w:hAnsi="Cambria"/>
          <w:i/>
        </w:rPr>
        <w:tab/>
      </w:r>
      <w:r>
        <w:rPr>
          <w:rFonts w:ascii="Cambria" w:hAnsi="Cambria"/>
          <w:i/>
        </w:rPr>
        <w:tab/>
      </w:r>
      <w:r>
        <w:rPr>
          <w:rFonts w:ascii="Cambria" w:hAnsi="Cambria"/>
          <w:i/>
        </w:rPr>
        <w:tab/>
        <w:t>Tadeusz Wiktor Markiewicz</w:t>
      </w:r>
    </w:p>
    <w:p w:rsidR="007526FA" w:rsidRPr="00F3170B" w:rsidRDefault="007526FA" w:rsidP="00F3170B"/>
    <w:sectPr w:rsidR="007526FA" w:rsidRPr="00F3170B" w:rsidSect="00A3345F">
      <w:pgSz w:w="11906" w:h="16838"/>
      <w:pgMar w:top="141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2C1476"/>
    <w:multiLevelType w:val="hybridMultilevel"/>
    <w:tmpl w:val="C8EEE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FB7ED5"/>
    <w:rsid w:val="00026CB2"/>
    <w:rsid w:val="001437EA"/>
    <w:rsid w:val="001B65F6"/>
    <w:rsid w:val="0034250C"/>
    <w:rsid w:val="003676D6"/>
    <w:rsid w:val="003B6192"/>
    <w:rsid w:val="003F05BF"/>
    <w:rsid w:val="003F7281"/>
    <w:rsid w:val="00460E7F"/>
    <w:rsid w:val="004B216D"/>
    <w:rsid w:val="004C3928"/>
    <w:rsid w:val="004F1BF3"/>
    <w:rsid w:val="005554AD"/>
    <w:rsid w:val="00583B33"/>
    <w:rsid w:val="00637B2F"/>
    <w:rsid w:val="006756AC"/>
    <w:rsid w:val="00691D95"/>
    <w:rsid w:val="006F03EE"/>
    <w:rsid w:val="007145E0"/>
    <w:rsid w:val="007526FA"/>
    <w:rsid w:val="007C4EB3"/>
    <w:rsid w:val="00811E9F"/>
    <w:rsid w:val="00880950"/>
    <w:rsid w:val="00886EEE"/>
    <w:rsid w:val="008C4CDA"/>
    <w:rsid w:val="00984C0D"/>
    <w:rsid w:val="00A3345F"/>
    <w:rsid w:val="00AA59C4"/>
    <w:rsid w:val="00B07A4F"/>
    <w:rsid w:val="00B37B89"/>
    <w:rsid w:val="00B92021"/>
    <w:rsid w:val="00BA199F"/>
    <w:rsid w:val="00BB5567"/>
    <w:rsid w:val="00CA1CAF"/>
    <w:rsid w:val="00CA5F24"/>
    <w:rsid w:val="00D35131"/>
    <w:rsid w:val="00DA340F"/>
    <w:rsid w:val="00DE039C"/>
    <w:rsid w:val="00E364E1"/>
    <w:rsid w:val="00E4099F"/>
    <w:rsid w:val="00EA54ED"/>
    <w:rsid w:val="00EE0613"/>
    <w:rsid w:val="00F07C96"/>
    <w:rsid w:val="00F15D7C"/>
    <w:rsid w:val="00F25D99"/>
    <w:rsid w:val="00F3170B"/>
    <w:rsid w:val="00F5125B"/>
    <w:rsid w:val="00FB0D00"/>
    <w:rsid w:val="00FB7ED5"/>
    <w:rsid w:val="00FC11A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B7ED5"/>
    <w:pPr>
      <w:spacing w:after="0"/>
      <w:jc w:val="both"/>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semiHidden/>
    <w:unhideWhenUsed/>
    <w:qFormat/>
    <w:rsid w:val="00FB7ED5"/>
    <w:pPr>
      <w:keepNext/>
      <w:tabs>
        <w:tab w:val="num" w:pos="360"/>
      </w:tabs>
      <w:suppressAutoHyphens/>
      <w:overflowPunct w:val="0"/>
      <w:autoSpaceDE w:val="0"/>
      <w:spacing w:line="240" w:lineRule="auto"/>
      <w:outlineLvl w:val="2"/>
    </w:pPr>
    <w:rPr>
      <w:b/>
      <w:szCs w:val="20"/>
      <w:lang w:eastAsia="ar-SA"/>
    </w:rPr>
  </w:style>
  <w:style w:type="paragraph" w:styleId="Nagwek8">
    <w:name w:val="heading 8"/>
    <w:basedOn w:val="Normalny"/>
    <w:next w:val="Normalny"/>
    <w:link w:val="Nagwek8Znak"/>
    <w:semiHidden/>
    <w:unhideWhenUsed/>
    <w:qFormat/>
    <w:rsid w:val="00FB7ED5"/>
    <w:pPr>
      <w:keepNext/>
      <w:tabs>
        <w:tab w:val="num" w:pos="360"/>
      </w:tabs>
      <w:suppressAutoHyphens/>
      <w:overflowPunct w:val="0"/>
      <w:autoSpaceDE w:val="0"/>
      <w:spacing w:line="240" w:lineRule="auto"/>
      <w:ind w:left="851"/>
      <w:outlineLvl w:val="7"/>
    </w:pPr>
    <w:rPr>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FB7ED5"/>
    <w:rPr>
      <w:rFonts w:ascii="Times New Roman" w:eastAsia="Times New Roman" w:hAnsi="Times New Roman" w:cs="Times New Roman"/>
      <w:b/>
      <w:sz w:val="24"/>
      <w:szCs w:val="20"/>
      <w:lang w:eastAsia="ar-SA"/>
    </w:rPr>
  </w:style>
  <w:style w:type="character" w:customStyle="1" w:styleId="Nagwek8Znak">
    <w:name w:val="Nagłówek 8 Znak"/>
    <w:basedOn w:val="Domylnaczcionkaakapitu"/>
    <w:link w:val="Nagwek8"/>
    <w:semiHidden/>
    <w:rsid w:val="00FB7ED5"/>
    <w:rPr>
      <w:rFonts w:ascii="Times New Roman" w:eastAsia="Times New Roman" w:hAnsi="Times New Roman" w:cs="Times New Roman"/>
      <w:sz w:val="24"/>
      <w:szCs w:val="20"/>
      <w:lang w:eastAsia="ar-SA"/>
    </w:rPr>
  </w:style>
  <w:style w:type="paragraph" w:styleId="NormalnyWeb">
    <w:name w:val="Normal (Web)"/>
    <w:basedOn w:val="Normalny"/>
    <w:semiHidden/>
    <w:unhideWhenUsed/>
    <w:rsid w:val="00FB7ED5"/>
    <w:pPr>
      <w:spacing w:before="100" w:beforeAutospacing="1" w:after="100" w:afterAutospacing="1" w:line="240" w:lineRule="auto"/>
      <w:jc w:val="left"/>
    </w:pPr>
  </w:style>
  <w:style w:type="paragraph" w:customStyle="1" w:styleId="Tekstpodstawowy31">
    <w:name w:val="Tekst podstawowy 31"/>
    <w:basedOn w:val="Normalny"/>
    <w:rsid w:val="00FB7ED5"/>
    <w:pPr>
      <w:tabs>
        <w:tab w:val="left" w:pos="0"/>
      </w:tabs>
      <w:suppressAutoHyphens/>
      <w:overflowPunct w:val="0"/>
      <w:autoSpaceDE w:val="0"/>
      <w:spacing w:line="240" w:lineRule="auto"/>
    </w:pPr>
    <w:rPr>
      <w:b/>
      <w:szCs w:val="20"/>
      <w:lang w:eastAsia="ar-SA"/>
    </w:rPr>
  </w:style>
  <w:style w:type="paragraph" w:customStyle="1" w:styleId="Domylnie">
    <w:name w:val="Domyślnie"/>
    <w:uiPriority w:val="99"/>
    <w:rsid w:val="00A3345F"/>
    <w:pPr>
      <w:suppressAutoHyphens/>
    </w:pPr>
    <w:rPr>
      <w:rFonts w:ascii="Calibri" w:eastAsia="SimSun" w:hAnsi="Calibri" w:cs="Calibri"/>
    </w:rPr>
  </w:style>
  <w:style w:type="paragraph" w:styleId="Tekstpodstawowy">
    <w:name w:val="Body Text"/>
    <w:basedOn w:val="Normalny"/>
    <w:link w:val="TekstpodstawowyZnak"/>
    <w:rsid w:val="00A3345F"/>
    <w:pPr>
      <w:overflowPunct w:val="0"/>
      <w:autoSpaceDE w:val="0"/>
      <w:autoSpaceDN w:val="0"/>
      <w:adjustRightInd w:val="0"/>
      <w:spacing w:line="240" w:lineRule="auto"/>
      <w:textAlignment w:val="baseline"/>
    </w:pPr>
    <w:rPr>
      <w:b/>
      <w:sz w:val="28"/>
      <w:szCs w:val="20"/>
    </w:rPr>
  </w:style>
  <w:style w:type="character" w:customStyle="1" w:styleId="TekstpodstawowyZnak">
    <w:name w:val="Tekst podstawowy Znak"/>
    <w:basedOn w:val="Domylnaczcionkaakapitu"/>
    <w:link w:val="Tekstpodstawowy"/>
    <w:rsid w:val="00A3345F"/>
    <w:rPr>
      <w:rFonts w:ascii="Times New Roman" w:eastAsia="Times New Roman" w:hAnsi="Times New Roman" w:cs="Times New Roman"/>
      <w:b/>
      <w:sz w:val="28"/>
      <w:szCs w:val="20"/>
      <w:lang w:eastAsia="pl-PL"/>
    </w:rPr>
  </w:style>
  <w:style w:type="paragraph" w:styleId="Tekstpodstawowy2">
    <w:name w:val="Body Text 2"/>
    <w:basedOn w:val="Normalny"/>
    <w:link w:val="Tekstpodstawowy2Znak"/>
    <w:uiPriority w:val="99"/>
    <w:unhideWhenUsed/>
    <w:rsid w:val="007526FA"/>
    <w:pPr>
      <w:overflowPunct w:val="0"/>
      <w:autoSpaceDE w:val="0"/>
      <w:autoSpaceDN w:val="0"/>
      <w:adjustRightInd w:val="0"/>
      <w:spacing w:after="120" w:line="480" w:lineRule="auto"/>
      <w:jc w:val="left"/>
      <w:textAlignment w:val="baseline"/>
    </w:pPr>
    <w:rPr>
      <w:sz w:val="20"/>
      <w:szCs w:val="20"/>
    </w:rPr>
  </w:style>
  <w:style w:type="character" w:customStyle="1" w:styleId="Tekstpodstawowy2Znak">
    <w:name w:val="Tekst podstawowy 2 Znak"/>
    <w:basedOn w:val="Domylnaczcionkaakapitu"/>
    <w:link w:val="Tekstpodstawowy2"/>
    <w:uiPriority w:val="99"/>
    <w:rsid w:val="007526FA"/>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110653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2774</Words>
  <Characters>16649</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2013-03-22T07:16:00Z</cp:lastPrinted>
  <dcterms:created xsi:type="dcterms:W3CDTF">2013-03-18T08:24:00Z</dcterms:created>
  <dcterms:modified xsi:type="dcterms:W3CDTF">2013-03-22T07:16:00Z</dcterms:modified>
</cp:coreProperties>
</file>