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08B30" w14:textId="77777777" w:rsidR="007E29C8" w:rsidRDefault="007E29C8" w:rsidP="00613848">
      <w:pPr>
        <w:pStyle w:val="Default"/>
        <w:jc w:val="center"/>
        <w:rPr>
          <w:rFonts w:asciiTheme="minorHAnsi" w:hAnsiTheme="minorHAnsi"/>
          <w:b/>
          <w:bCs/>
        </w:rPr>
      </w:pPr>
    </w:p>
    <w:p w14:paraId="55F884CE" w14:textId="77777777" w:rsidR="007E29C8" w:rsidRDefault="007E29C8" w:rsidP="00613848">
      <w:pPr>
        <w:pStyle w:val="Default"/>
        <w:jc w:val="center"/>
        <w:rPr>
          <w:rFonts w:asciiTheme="minorHAnsi" w:hAnsiTheme="minorHAnsi"/>
          <w:b/>
          <w:bCs/>
        </w:rPr>
      </w:pPr>
    </w:p>
    <w:p w14:paraId="3A0BC0E8" w14:textId="77777777" w:rsidR="00613848" w:rsidRPr="007E29C8" w:rsidRDefault="00613848" w:rsidP="00613848">
      <w:pPr>
        <w:pStyle w:val="Default"/>
        <w:jc w:val="center"/>
        <w:rPr>
          <w:rFonts w:asciiTheme="minorHAnsi" w:hAnsiTheme="minorHAnsi"/>
          <w:sz w:val="44"/>
          <w:szCs w:val="44"/>
        </w:rPr>
      </w:pPr>
      <w:r w:rsidRPr="007E29C8">
        <w:rPr>
          <w:rFonts w:asciiTheme="minorHAnsi" w:hAnsiTheme="minorHAnsi"/>
          <w:b/>
          <w:bCs/>
          <w:sz w:val="44"/>
          <w:szCs w:val="44"/>
        </w:rPr>
        <w:t>RAPORT</w:t>
      </w:r>
    </w:p>
    <w:p w14:paraId="6FF45799" w14:textId="77777777" w:rsidR="00613848" w:rsidRPr="007E29C8" w:rsidRDefault="00613848" w:rsidP="00613848">
      <w:pPr>
        <w:pStyle w:val="Default"/>
        <w:jc w:val="center"/>
        <w:rPr>
          <w:rFonts w:asciiTheme="minorHAnsi" w:hAnsiTheme="minorHAnsi"/>
          <w:b/>
          <w:bCs/>
          <w:sz w:val="44"/>
          <w:szCs w:val="44"/>
        </w:rPr>
      </w:pPr>
    </w:p>
    <w:p w14:paraId="0BD18830" w14:textId="77777777" w:rsidR="00613848" w:rsidRPr="007E29C8" w:rsidRDefault="00613848" w:rsidP="00613848">
      <w:pPr>
        <w:pStyle w:val="Default"/>
        <w:jc w:val="center"/>
        <w:rPr>
          <w:rFonts w:asciiTheme="minorHAnsi" w:hAnsiTheme="minorHAnsi"/>
          <w:b/>
          <w:bCs/>
          <w:sz w:val="44"/>
          <w:szCs w:val="44"/>
        </w:rPr>
      </w:pPr>
    </w:p>
    <w:p w14:paraId="006259CE" w14:textId="77777777" w:rsidR="00613848" w:rsidRPr="007E29C8" w:rsidRDefault="00613848" w:rsidP="00613848">
      <w:pPr>
        <w:pStyle w:val="Default"/>
        <w:jc w:val="center"/>
        <w:rPr>
          <w:rFonts w:asciiTheme="minorHAnsi" w:hAnsiTheme="minorHAnsi"/>
          <w:sz w:val="44"/>
          <w:szCs w:val="44"/>
        </w:rPr>
      </w:pPr>
      <w:r w:rsidRPr="007E29C8">
        <w:rPr>
          <w:rFonts w:asciiTheme="minorHAnsi" w:hAnsiTheme="minorHAnsi"/>
          <w:b/>
          <w:bCs/>
          <w:sz w:val="44"/>
          <w:szCs w:val="44"/>
        </w:rPr>
        <w:t>O STANIE GMINY BIAŁY BÓR</w:t>
      </w:r>
    </w:p>
    <w:p w14:paraId="581BE86F" w14:textId="77777777" w:rsidR="00613848" w:rsidRPr="007E29C8" w:rsidRDefault="00613848" w:rsidP="00613848">
      <w:pPr>
        <w:pStyle w:val="Default"/>
        <w:jc w:val="center"/>
        <w:rPr>
          <w:rFonts w:asciiTheme="minorHAnsi" w:hAnsiTheme="minorHAnsi"/>
          <w:b/>
          <w:bCs/>
          <w:sz w:val="44"/>
          <w:szCs w:val="44"/>
        </w:rPr>
      </w:pPr>
      <w:r w:rsidRPr="007E29C8">
        <w:rPr>
          <w:rFonts w:asciiTheme="minorHAnsi" w:hAnsiTheme="minorHAnsi"/>
          <w:b/>
          <w:bCs/>
          <w:sz w:val="44"/>
          <w:szCs w:val="44"/>
        </w:rPr>
        <w:t>ZA 2018 ROK</w:t>
      </w:r>
    </w:p>
    <w:p w14:paraId="41B0D7CC" w14:textId="77777777" w:rsidR="00613848" w:rsidRPr="007E29C8" w:rsidRDefault="00613848" w:rsidP="00613848">
      <w:pPr>
        <w:pStyle w:val="Default"/>
        <w:jc w:val="center"/>
        <w:rPr>
          <w:rFonts w:asciiTheme="minorHAnsi" w:hAnsiTheme="minorHAnsi"/>
          <w:b/>
          <w:bCs/>
          <w:sz w:val="44"/>
          <w:szCs w:val="44"/>
        </w:rPr>
      </w:pPr>
    </w:p>
    <w:p w14:paraId="38537D6F" w14:textId="77777777" w:rsidR="00613848" w:rsidRPr="001558CB" w:rsidRDefault="00613848" w:rsidP="00613848">
      <w:pPr>
        <w:pStyle w:val="Default"/>
        <w:jc w:val="center"/>
        <w:rPr>
          <w:rFonts w:asciiTheme="minorHAnsi" w:hAnsiTheme="minorHAnsi"/>
          <w:b/>
          <w:bCs/>
        </w:rPr>
      </w:pPr>
    </w:p>
    <w:p w14:paraId="75FFDA5F" w14:textId="77777777" w:rsidR="00613848" w:rsidRPr="001558CB" w:rsidRDefault="007A03D6" w:rsidP="00613848">
      <w:pPr>
        <w:pStyle w:val="Default"/>
        <w:jc w:val="center"/>
        <w:rPr>
          <w:rFonts w:asciiTheme="minorHAnsi" w:hAnsiTheme="minorHAnsi"/>
          <w:b/>
          <w:bCs/>
        </w:rPr>
      </w:pPr>
      <w:r w:rsidRPr="001558CB">
        <w:rPr>
          <w:rFonts w:asciiTheme="minorHAnsi" w:hAnsiTheme="minorHAnsi"/>
          <w:b/>
          <w:bCs/>
          <w:noProof/>
          <w:lang w:eastAsia="pl-PL"/>
        </w:rPr>
        <w:drawing>
          <wp:inline distT="0" distB="0" distL="0" distR="0" wp14:anchorId="74268E9C" wp14:editId="0639E738">
            <wp:extent cx="2276475" cy="2924175"/>
            <wp:effectExtent l="0" t="0" r="9525" b="9525"/>
            <wp:docPr id="1" name="Obraz 1" descr="C:\Users\UG1\Documents\Dysk VERBATIM\Promocja\herb - Biały Bó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G1\Documents\Dysk VERBATIM\Promocja\herb - Biały Bó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6475" cy="2924175"/>
                    </a:xfrm>
                    <a:prstGeom prst="rect">
                      <a:avLst/>
                    </a:prstGeom>
                    <a:noFill/>
                    <a:ln>
                      <a:noFill/>
                    </a:ln>
                  </pic:spPr>
                </pic:pic>
              </a:graphicData>
            </a:graphic>
          </wp:inline>
        </w:drawing>
      </w:r>
    </w:p>
    <w:p w14:paraId="7369608D" w14:textId="77777777" w:rsidR="00613848" w:rsidRPr="001558CB" w:rsidRDefault="00613848" w:rsidP="00613848">
      <w:pPr>
        <w:pStyle w:val="Default"/>
        <w:jc w:val="center"/>
        <w:rPr>
          <w:rFonts w:asciiTheme="minorHAnsi" w:hAnsiTheme="minorHAnsi"/>
          <w:b/>
          <w:bCs/>
        </w:rPr>
      </w:pPr>
    </w:p>
    <w:p w14:paraId="2CA9ECBF" w14:textId="77777777" w:rsidR="00613848" w:rsidRPr="001558CB" w:rsidRDefault="00613848" w:rsidP="00613848">
      <w:pPr>
        <w:pStyle w:val="Default"/>
        <w:jc w:val="center"/>
        <w:rPr>
          <w:rFonts w:asciiTheme="minorHAnsi" w:hAnsiTheme="minorHAnsi"/>
          <w:b/>
          <w:bCs/>
        </w:rPr>
      </w:pPr>
    </w:p>
    <w:p w14:paraId="0DEC280B" w14:textId="77777777" w:rsidR="0098780B" w:rsidRPr="001558CB" w:rsidRDefault="00613848" w:rsidP="00613848">
      <w:pPr>
        <w:pStyle w:val="Default"/>
        <w:jc w:val="center"/>
        <w:rPr>
          <w:rStyle w:val="Hipercze"/>
          <w:rFonts w:asciiTheme="minorHAnsi" w:hAnsiTheme="minorHAnsi"/>
          <w:b/>
          <w:bCs/>
        </w:rPr>
      </w:pPr>
      <w:r w:rsidRPr="001558CB">
        <w:rPr>
          <w:rFonts w:asciiTheme="minorHAnsi" w:hAnsiTheme="minorHAnsi"/>
          <w:b/>
          <w:bCs/>
        </w:rPr>
        <w:t xml:space="preserve">Gmina Biały Bór ul. Słupska 10, 78-425 Biały Bór </w:t>
      </w:r>
      <w:hyperlink r:id="rId8" w:history="1">
        <w:r w:rsidRPr="001558CB">
          <w:rPr>
            <w:rStyle w:val="Hipercze"/>
            <w:rFonts w:asciiTheme="minorHAnsi" w:hAnsiTheme="minorHAnsi"/>
            <w:b/>
            <w:bCs/>
          </w:rPr>
          <w:t>www.bialybor.com.pl</w:t>
        </w:r>
      </w:hyperlink>
    </w:p>
    <w:p w14:paraId="37C8DA81" w14:textId="77777777" w:rsidR="007A03D6" w:rsidRPr="001558CB" w:rsidRDefault="007A03D6" w:rsidP="00613848">
      <w:pPr>
        <w:pStyle w:val="Default"/>
        <w:jc w:val="center"/>
        <w:rPr>
          <w:rStyle w:val="Hipercze"/>
          <w:rFonts w:asciiTheme="minorHAnsi" w:hAnsiTheme="minorHAnsi"/>
          <w:b/>
          <w:bCs/>
          <w:color w:val="auto"/>
          <w:u w:val="none"/>
        </w:rPr>
      </w:pPr>
    </w:p>
    <w:p w14:paraId="2F735CA8" w14:textId="77777777" w:rsidR="007E29C8" w:rsidRDefault="007E29C8" w:rsidP="00613848">
      <w:pPr>
        <w:pStyle w:val="Default"/>
        <w:jc w:val="center"/>
        <w:rPr>
          <w:rStyle w:val="Hipercze"/>
          <w:rFonts w:asciiTheme="minorHAnsi" w:hAnsiTheme="minorHAnsi"/>
          <w:b/>
          <w:bCs/>
          <w:color w:val="auto"/>
          <w:u w:val="none"/>
        </w:rPr>
      </w:pPr>
    </w:p>
    <w:p w14:paraId="77B6720B" w14:textId="77777777" w:rsidR="007E29C8" w:rsidRDefault="007E29C8" w:rsidP="00613848">
      <w:pPr>
        <w:pStyle w:val="Default"/>
        <w:jc w:val="center"/>
        <w:rPr>
          <w:rStyle w:val="Hipercze"/>
          <w:rFonts w:asciiTheme="minorHAnsi" w:hAnsiTheme="minorHAnsi"/>
          <w:b/>
          <w:bCs/>
          <w:color w:val="auto"/>
          <w:u w:val="none"/>
        </w:rPr>
      </w:pPr>
    </w:p>
    <w:p w14:paraId="2D42081C" w14:textId="77777777" w:rsidR="007E29C8" w:rsidRDefault="007E29C8" w:rsidP="00613848">
      <w:pPr>
        <w:pStyle w:val="Default"/>
        <w:jc w:val="center"/>
        <w:rPr>
          <w:rStyle w:val="Hipercze"/>
          <w:rFonts w:asciiTheme="minorHAnsi" w:hAnsiTheme="minorHAnsi"/>
          <w:b/>
          <w:bCs/>
          <w:color w:val="auto"/>
          <w:u w:val="none"/>
        </w:rPr>
      </w:pPr>
    </w:p>
    <w:p w14:paraId="593DD43D" w14:textId="77777777" w:rsidR="007E29C8" w:rsidRDefault="007E29C8" w:rsidP="00613848">
      <w:pPr>
        <w:pStyle w:val="Default"/>
        <w:jc w:val="center"/>
        <w:rPr>
          <w:rStyle w:val="Hipercze"/>
          <w:rFonts w:asciiTheme="minorHAnsi" w:hAnsiTheme="minorHAnsi"/>
          <w:b/>
          <w:bCs/>
          <w:color w:val="auto"/>
          <w:u w:val="none"/>
        </w:rPr>
      </w:pPr>
    </w:p>
    <w:p w14:paraId="34041F99" w14:textId="77777777" w:rsidR="007E29C8" w:rsidRDefault="007E29C8" w:rsidP="00613848">
      <w:pPr>
        <w:pStyle w:val="Default"/>
        <w:jc w:val="center"/>
        <w:rPr>
          <w:rStyle w:val="Hipercze"/>
          <w:rFonts w:asciiTheme="minorHAnsi" w:hAnsiTheme="minorHAnsi"/>
          <w:b/>
          <w:bCs/>
          <w:color w:val="auto"/>
          <w:u w:val="none"/>
        </w:rPr>
      </w:pPr>
    </w:p>
    <w:p w14:paraId="1D3CF897" w14:textId="77777777" w:rsidR="007E29C8" w:rsidRDefault="007E29C8" w:rsidP="00613848">
      <w:pPr>
        <w:pStyle w:val="Default"/>
        <w:jc w:val="center"/>
        <w:rPr>
          <w:rStyle w:val="Hipercze"/>
          <w:rFonts w:asciiTheme="minorHAnsi" w:hAnsiTheme="minorHAnsi"/>
          <w:b/>
          <w:bCs/>
          <w:color w:val="auto"/>
          <w:u w:val="none"/>
        </w:rPr>
      </w:pPr>
    </w:p>
    <w:p w14:paraId="471981B0" w14:textId="77777777" w:rsidR="007E29C8" w:rsidRDefault="007E29C8" w:rsidP="00613848">
      <w:pPr>
        <w:pStyle w:val="Default"/>
        <w:jc w:val="center"/>
        <w:rPr>
          <w:rStyle w:val="Hipercze"/>
          <w:rFonts w:asciiTheme="minorHAnsi" w:hAnsiTheme="minorHAnsi"/>
          <w:b/>
          <w:bCs/>
          <w:color w:val="auto"/>
          <w:u w:val="none"/>
        </w:rPr>
      </w:pPr>
    </w:p>
    <w:p w14:paraId="389105B2" w14:textId="77777777" w:rsidR="007E29C8" w:rsidRDefault="007E29C8" w:rsidP="00613848">
      <w:pPr>
        <w:pStyle w:val="Default"/>
        <w:jc w:val="center"/>
        <w:rPr>
          <w:rStyle w:val="Hipercze"/>
          <w:rFonts w:asciiTheme="minorHAnsi" w:hAnsiTheme="minorHAnsi"/>
          <w:b/>
          <w:bCs/>
          <w:color w:val="auto"/>
          <w:u w:val="none"/>
        </w:rPr>
      </w:pPr>
    </w:p>
    <w:p w14:paraId="2E943F74" w14:textId="77777777" w:rsidR="007E29C8" w:rsidRDefault="007E29C8" w:rsidP="00613848">
      <w:pPr>
        <w:pStyle w:val="Default"/>
        <w:jc w:val="center"/>
        <w:rPr>
          <w:rStyle w:val="Hipercze"/>
          <w:rFonts w:asciiTheme="minorHAnsi" w:hAnsiTheme="minorHAnsi"/>
          <w:b/>
          <w:bCs/>
          <w:color w:val="auto"/>
          <w:u w:val="none"/>
        </w:rPr>
      </w:pPr>
    </w:p>
    <w:p w14:paraId="08530B0D" w14:textId="77777777" w:rsidR="007E29C8" w:rsidRDefault="007E29C8" w:rsidP="00613848">
      <w:pPr>
        <w:pStyle w:val="Default"/>
        <w:jc w:val="center"/>
        <w:rPr>
          <w:rStyle w:val="Hipercze"/>
          <w:rFonts w:asciiTheme="minorHAnsi" w:hAnsiTheme="minorHAnsi"/>
          <w:b/>
          <w:bCs/>
          <w:color w:val="auto"/>
          <w:u w:val="none"/>
        </w:rPr>
      </w:pPr>
    </w:p>
    <w:p w14:paraId="74DBB741" w14:textId="77777777" w:rsidR="007E29C8" w:rsidRDefault="007E29C8" w:rsidP="00613848">
      <w:pPr>
        <w:pStyle w:val="Default"/>
        <w:jc w:val="center"/>
        <w:rPr>
          <w:rStyle w:val="Hipercze"/>
          <w:rFonts w:asciiTheme="minorHAnsi" w:hAnsiTheme="minorHAnsi"/>
          <w:b/>
          <w:bCs/>
          <w:color w:val="auto"/>
          <w:u w:val="none"/>
        </w:rPr>
      </w:pPr>
    </w:p>
    <w:p w14:paraId="2C122808" w14:textId="77777777" w:rsidR="007E29C8" w:rsidRDefault="007E29C8" w:rsidP="00613848">
      <w:pPr>
        <w:pStyle w:val="Default"/>
        <w:jc w:val="center"/>
        <w:rPr>
          <w:rStyle w:val="Hipercze"/>
          <w:rFonts w:asciiTheme="minorHAnsi" w:hAnsiTheme="minorHAnsi"/>
          <w:b/>
          <w:bCs/>
          <w:color w:val="auto"/>
          <w:u w:val="none"/>
        </w:rPr>
      </w:pPr>
    </w:p>
    <w:p w14:paraId="4F9698A4" w14:textId="77777777" w:rsidR="007E29C8" w:rsidRDefault="007E29C8" w:rsidP="00613848">
      <w:pPr>
        <w:pStyle w:val="Default"/>
        <w:jc w:val="center"/>
        <w:rPr>
          <w:rStyle w:val="Hipercze"/>
          <w:rFonts w:asciiTheme="minorHAnsi" w:hAnsiTheme="minorHAnsi"/>
          <w:b/>
          <w:bCs/>
          <w:color w:val="auto"/>
          <w:u w:val="none"/>
        </w:rPr>
      </w:pPr>
    </w:p>
    <w:p w14:paraId="5F6AAE55" w14:textId="77777777" w:rsidR="007A03D6" w:rsidRPr="001558CB" w:rsidRDefault="007A03D6" w:rsidP="00613848">
      <w:pPr>
        <w:pStyle w:val="Default"/>
        <w:jc w:val="center"/>
        <w:rPr>
          <w:rStyle w:val="Hipercze"/>
          <w:rFonts w:asciiTheme="minorHAnsi" w:hAnsiTheme="minorHAnsi"/>
          <w:b/>
          <w:bCs/>
          <w:color w:val="auto"/>
          <w:u w:val="none"/>
        </w:rPr>
      </w:pPr>
      <w:r w:rsidRPr="001558CB">
        <w:rPr>
          <w:rStyle w:val="Hipercze"/>
          <w:rFonts w:asciiTheme="minorHAnsi" w:hAnsiTheme="minorHAnsi"/>
          <w:b/>
          <w:bCs/>
          <w:color w:val="auto"/>
          <w:u w:val="none"/>
        </w:rPr>
        <w:t>Biały Bór, maj 2019 r.</w:t>
      </w:r>
    </w:p>
    <w:p w14:paraId="1AAEDC28" w14:textId="77777777" w:rsidR="00283754" w:rsidRPr="001558CB" w:rsidRDefault="00D55C53" w:rsidP="007E29C8">
      <w:pPr>
        <w:rPr>
          <w:rFonts w:cs="Arial"/>
          <w:color w:val="000000"/>
          <w:sz w:val="24"/>
          <w:szCs w:val="24"/>
        </w:rPr>
      </w:pPr>
      <w:r w:rsidRPr="001558CB">
        <w:rPr>
          <w:rFonts w:cs="Arial"/>
          <w:b/>
          <w:bCs/>
          <w:color w:val="000000"/>
          <w:sz w:val="24"/>
          <w:szCs w:val="24"/>
        </w:rPr>
        <w:br w:type="page"/>
      </w:r>
      <w:r w:rsidR="00283754" w:rsidRPr="001558CB">
        <w:rPr>
          <w:rFonts w:cs="Arial"/>
          <w:b/>
          <w:bCs/>
          <w:color w:val="000000"/>
          <w:sz w:val="24"/>
          <w:szCs w:val="24"/>
        </w:rPr>
        <w:lastRenderedPageBreak/>
        <w:t xml:space="preserve">SPIS TREŚCI </w:t>
      </w:r>
    </w:p>
    <w:p w14:paraId="4140A5E0" w14:textId="77777777" w:rsidR="00283754" w:rsidRPr="001558CB" w:rsidRDefault="00D55C53" w:rsidP="00283754">
      <w:pPr>
        <w:autoSpaceDE w:val="0"/>
        <w:autoSpaceDN w:val="0"/>
        <w:adjustRightInd w:val="0"/>
        <w:spacing w:after="0" w:line="240" w:lineRule="auto"/>
        <w:rPr>
          <w:rFonts w:cs="Times New Roman"/>
          <w:color w:val="000000"/>
          <w:sz w:val="24"/>
          <w:szCs w:val="24"/>
        </w:rPr>
      </w:pPr>
      <w:r w:rsidRPr="001558CB">
        <w:rPr>
          <w:rFonts w:cs="Times New Roman"/>
          <w:b/>
          <w:bCs/>
          <w:i/>
          <w:iCs/>
          <w:color w:val="000000"/>
          <w:sz w:val="24"/>
          <w:szCs w:val="24"/>
        </w:rPr>
        <w:t xml:space="preserve">WSTĘP </w:t>
      </w:r>
    </w:p>
    <w:p w14:paraId="682856D1" w14:textId="77777777" w:rsidR="007C40D2" w:rsidRDefault="007C40D2" w:rsidP="00283754">
      <w:pPr>
        <w:autoSpaceDE w:val="0"/>
        <w:autoSpaceDN w:val="0"/>
        <w:adjustRightInd w:val="0"/>
        <w:spacing w:after="0" w:line="240" w:lineRule="auto"/>
        <w:rPr>
          <w:rFonts w:cs="Times New Roman"/>
          <w:b/>
          <w:bCs/>
          <w:i/>
          <w:iCs/>
          <w:color w:val="000000"/>
          <w:sz w:val="24"/>
          <w:szCs w:val="24"/>
        </w:rPr>
      </w:pPr>
    </w:p>
    <w:p w14:paraId="6E9784F6" w14:textId="77777777" w:rsidR="00D55C53" w:rsidRPr="001558CB" w:rsidRDefault="00283754" w:rsidP="00283754">
      <w:pPr>
        <w:autoSpaceDE w:val="0"/>
        <w:autoSpaceDN w:val="0"/>
        <w:adjustRightInd w:val="0"/>
        <w:spacing w:after="0" w:line="240" w:lineRule="auto"/>
        <w:rPr>
          <w:rFonts w:cs="Times New Roman"/>
          <w:color w:val="000000"/>
          <w:sz w:val="24"/>
          <w:szCs w:val="24"/>
        </w:rPr>
      </w:pPr>
      <w:r w:rsidRPr="001558CB">
        <w:rPr>
          <w:rFonts w:cs="Times New Roman"/>
          <w:b/>
          <w:bCs/>
          <w:i/>
          <w:iCs/>
          <w:color w:val="000000"/>
          <w:sz w:val="24"/>
          <w:szCs w:val="24"/>
        </w:rPr>
        <w:t xml:space="preserve">1. CHARAKTERYSTYKA GMINY </w:t>
      </w:r>
    </w:p>
    <w:p w14:paraId="45D4C6EE" w14:textId="77777777" w:rsidR="00283754" w:rsidRPr="001558CB" w:rsidRDefault="00D55C53" w:rsidP="004104D8">
      <w:pPr>
        <w:autoSpaceDE w:val="0"/>
        <w:autoSpaceDN w:val="0"/>
        <w:adjustRightInd w:val="0"/>
        <w:spacing w:after="0" w:line="240" w:lineRule="auto"/>
        <w:ind w:firstLine="708"/>
        <w:rPr>
          <w:rFonts w:cs="Times New Roman"/>
          <w:color w:val="000000"/>
          <w:sz w:val="24"/>
          <w:szCs w:val="24"/>
        </w:rPr>
      </w:pPr>
      <w:r w:rsidRPr="001558CB">
        <w:rPr>
          <w:rFonts w:cs="Times New Roman"/>
          <w:color w:val="000000"/>
          <w:sz w:val="24"/>
          <w:szCs w:val="24"/>
        </w:rPr>
        <w:t xml:space="preserve">1.1. </w:t>
      </w:r>
      <w:r w:rsidR="004104D8" w:rsidRPr="001558CB">
        <w:rPr>
          <w:rFonts w:cs="Times New Roman"/>
          <w:color w:val="000000"/>
          <w:sz w:val="24"/>
          <w:szCs w:val="24"/>
        </w:rPr>
        <w:tab/>
      </w:r>
      <w:r w:rsidR="00283754" w:rsidRPr="001558CB">
        <w:rPr>
          <w:rFonts w:cs="Times New Roman"/>
          <w:color w:val="000000"/>
          <w:sz w:val="24"/>
          <w:szCs w:val="24"/>
        </w:rPr>
        <w:t>Położenie i</w:t>
      </w:r>
      <w:r w:rsidR="004104D8" w:rsidRPr="001558CB">
        <w:rPr>
          <w:rFonts w:cs="Times New Roman"/>
          <w:color w:val="000000"/>
          <w:sz w:val="24"/>
          <w:szCs w:val="24"/>
        </w:rPr>
        <w:t xml:space="preserve"> powierzchnia gminy </w:t>
      </w:r>
    </w:p>
    <w:p w14:paraId="0EE07227" w14:textId="77777777" w:rsidR="00283754" w:rsidRPr="001558CB" w:rsidRDefault="00283754" w:rsidP="004104D8">
      <w:pPr>
        <w:autoSpaceDE w:val="0"/>
        <w:autoSpaceDN w:val="0"/>
        <w:adjustRightInd w:val="0"/>
        <w:spacing w:after="0" w:line="240" w:lineRule="auto"/>
        <w:ind w:firstLine="708"/>
        <w:rPr>
          <w:rFonts w:cs="Arial"/>
          <w:color w:val="000000"/>
          <w:sz w:val="24"/>
          <w:szCs w:val="24"/>
        </w:rPr>
      </w:pPr>
      <w:r w:rsidRPr="001558CB">
        <w:rPr>
          <w:rFonts w:cs="Times New Roman"/>
          <w:color w:val="000000"/>
          <w:sz w:val="24"/>
          <w:szCs w:val="24"/>
        </w:rPr>
        <w:t xml:space="preserve">1.2. </w:t>
      </w:r>
      <w:r w:rsidR="004104D8" w:rsidRPr="001558CB">
        <w:rPr>
          <w:rFonts w:cs="Times New Roman"/>
          <w:color w:val="000000"/>
          <w:sz w:val="24"/>
          <w:szCs w:val="24"/>
        </w:rPr>
        <w:tab/>
      </w:r>
      <w:r w:rsidRPr="001558CB">
        <w:rPr>
          <w:rFonts w:cs="Times New Roman"/>
          <w:color w:val="000000"/>
          <w:sz w:val="24"/>
          <w:szCs w:val="24"/>
        </w:rPr>
        <w:t xml:space="preserve">Władze lokalne i gminne jednostki organizacyjne </w:t>
      </w:r>
    </w:p>
    <w:p w14:paraId="538805E7" w14:textId="77777777" w:rsidR="00823452" w:rsidRPr="001558CB" w:rsidRDefault="007E2116" w:rsidP="004104D8">
      <w:pPr>
        <w:autoSpaceDE w:val="0"/>
        <w:autoSpaceDN w:val="0"/>
        <w:adjustRightInd w:val="0"/>
        <w:spacing w:after="0" w:line="240" w:lineRule="auto"/>
        <w:ind w:firstLine="708"/>
        <w:rPr>
          <w:rFonts w:cs="Times New Roman"/>
          <w:color w:val="000000"/>
          <w:sz w:val="24"/>
          <w:szCs w:val="24"/>
        </w:rPr>
      </w:pPr>
      <w:r w:rsidRPr="001558CB">
        <w:rPr>
          <w:rFonts w:cs="Times New Roman"/>
          <w:color w:val="000000"/>
          <w:sz w:val="24"/>
          <w:szCs w:val="24"/>
        </w:rPr>
        <w:t>1.3</w:t>
      </w:r>
      <w:r w:rsidR="00283754" w:rsidRPr="001558CB">
        <w:rPr>
          <w:rFonts w:cs="Times New Roman"/>
          <w:color w:val="000000"/>
          <w:sz w:val="24"/>
          <w:szCs w:val="24"/>
        </w:rPr>
        <w:t xml:space="preserve">. </w:t>
      </w:r>
      <w:r w:rsidR="004104D8" w:rsidRPr="001558CB">
        <w:rPr>
          <w:rFonts w:cs="Times New Roman"/>
          <w:color w:val="000000"/>
          <w:sz w:val="24"/>
          <w:szCs w:val="24"/>
        </w:rPr>
        <w:tab/>
      </w:r>
      <w:r w:rsidR="00283754" w:rsidRPr="001558CB">
        <w:rPr>
          <w:rFonts w:cs="Times New Roman"/>
          <w:sz w:val="24"/>
          <w:szCs w:val="24"/>
        </w:rPr>
        <w:t>Partnerstwo międzygminne</w:t>
      </w:r>
    </w:p>
    <w:p w14:paraId="2457508D" w14:textId="77777777" w:rsidR="00283754" w:rsidRPr="001558CB" w:rsidRDefault="00823452" w:rsidP="004104D8">
      <w:pPr>
        <w:autoSpaceDE w:val="0"/>
        <w:autoSpaceDN w:val="0"/>
        <w:adjustRightInd w:val="0"/>
        <w:spacing w:after="0" w:line="240" w:lineRule="auto"/>
        <w:ind w:firstLine="708"/>
        <w:rPr>
          <w:rFonts w:cs="Arial"/>
          <w:color w:val="000000"/>
          <w:sz w:val="24"/>
          <w:szCs w:val="24"/>
        </w:rPr>
      </w:pPr>
      <w:r w:rsidRPr="001558CB">
        <w:rPr>
          <w:rFonts w:cs="Times New Roman"/>
          <w:color w:val="000000"/>
          <w:sz w:val="24"/>
          <w:szCs w:val="24"/>
        </w:rPr>
        <w:t xml:space="preserve">1.4. </w:t>
      </w:r>
      <w:r w:rsidRPr="001558CB">
        <w:rPr>
          <w:rFonts w:cs="Times New Roman"/>
          <w:color w:val="000000"/>
          <w:sz w:val="24"/>
          <w:szCs w:val="24"/>
        </w:rPr>
        <w:tab/>
        <w:t>Partnerstwo międzynarodowe</w:t>
      </w:r>
      <w:r w:rsidR="00283754" w:rsidRPr="001558CB">
        <w:rPr>
          <w:rFonts w:cs="Times New Roman"/>
          <w:color w:val="000000"/>
          <w:sz w:val="24"/>
          <w:szCs w:val="24"/>
        </w:rPr>
        <w:t xml:space="preserve"> </w:t>
      </w:r>
    </w:p>
    <w:p w14:paraId="44B9FEB3" w14:textId="77777777" w:rsidR="00283754" w:rsidRPr="007C40D2" w:rsidRDefault="00823452" w:rsidP="004104D8">
      <w:pPr>
        <w:autoSpaceDE w:val="0"/>
        <w:autoSpaceDN w:val="0"/>
        <w:adjustRightInd w:val="0"/>
        <w:spacing w:after="0" w:line="240" w:lineRule="auto"/>
        <w:ind w:firstLine="708"/>
        <w:rPr>
          <w:rFonts w:cs="Times New Roman"/>
          <w:sz w:val="24"/>
          <w:szCs w:val="24"/>
        </w:rPr>
      </w:pPr>
      <w:r w:rsidRPr="001558CB">
        <w:rPr>
          <w:rFonts w:cs="Times New Roman"/>
          <w:color w:val="000000"/>
          <w:sz w:val="24"/>
          <w:szCs w:val="24"/>
        </w:rPr>
        <w:t>1.5</w:t>
      </w:r>
      <w:r w:rsidR="00283754" w:rsidRPr="001558CB">
        <w:rPr>
          <w:rFonts w:cs="Times New Roman"/>
          <w:color w:val="000000"/>
          <w:sz w:val="24"/>
          <w:szCs w:val="24"/>
        </w:rPr>
        <w:t xml:space="preserve">. </w:t>
      </w:r>
      <w:r w:rsidR="004104D8" w:rsidRPr="001558CB">
        <w:rPr>
          <w:rFonts w:cs="Times New Roman"/>
          <w:color w:val="000000"/>
          <w:sz w:val="24"/>
          <w:szCs w:val="24"/>
        </w:rPr>
        <w:tab/>
      </w:r>
      <w:r w:rsidR="00283754" w:rsidRPr="007C40D2">
        <w:rPr>
          <w:rFonts w:cs="Times New Roman"/>
          <w:sz w:val="24"/>
          <w:szCs w:val="24"/>
        </w:rPr>
        <w:t xml:space="preserve">Ludność i dynamika zmian  </w:t>
      </w:r>
    </w:p>
    <w:p w14:paraId="2E6CEBD3" w14:textId="77777777" w:rsidR="007E2116" w:rsidRPr="001558CB" w:rsidRDefault="00823452" w:rsidP="004104D8">
      <w:pPr>
        <w:autoSpaceDE w:val="0"/>
        <w:autoSpaceDN w:val="0"/>
        <w:adjustRightInd w:val="0"/>
        <w:spacing w:after="0" w:line="240" w:lineRule="auto"/>
        <w:ind w:firstLine="708"/>
        <w:rPr>
          <w:rFonts w:cs="Times New Roman"/>
          <w:color w:val="000000"/>
          <w:sz w:val="24"/>
          <w:szCs w:val="24"/>
        </w:rPr>
      </w:pPr>
      <w:r w:rsidRPr="001558CB">
        <w:rPr>
          <w:rFonts w:cs="Times New Roman"/>
          <w:color w:val="000000"/>
          <w:sz w:val="24"/>
          <w:szCs w:val="24"/>
        </w:rPr>
        <w:t>1.6</w:t>
      </w:r>
      <w:r w:rsidR="00283754" w:rsidRPr="001558CB">
        <w:rPr>
          <w:rFonts w:cs="Times New Roman"/>
          <w:color w:val="000000"/>
          <w:sz w:val="24"/>
          <w:szCs w:val="24"/>
        </w:rPr>
        <w:t xml:space="preserve">. </w:t>
      </w:r>
      <w:r w:rsidR="004104D8" w:rsidRPr="001558CB">
        <w:rPr>
          <w:rFonts w:cs="Times New Roman"/>
          <w:color w:val="000000"/>
          <w:sz w:val="24"/>
          <w:szCs w:val="24"/>
        </w:rPr>
        <w:tab/>
      </w:r>
      <w:r w:rsidR="00283754" w:rsidRPr="001558CB">
        <w:rPr>
          <w:rFonts w:cs="Times New Roman"/>
          <w:sz w:val="24"/>
          <w:szCs w:val="24"/>
        </w:rPr>
        <w:t xml:space="preserve">Podmioty gospodarcze </w:t>
      </w:r>
    </w:p>
    <w:p w14:paraId="239FCC7B" w14:textId="77777777" w:rsidR="00283754" w:rsidRPr="001558CB" w:rsidRDefault="00823452" w:rsidP="004104D8">
      <w:pPr>
        <w:autoSpaceDE w:val="0"/>
        <w:autoSpaceDN w:val="0"/>
        <w:adjustRightInd w:val="0"/>
        <w:spacing w:after="0" w:line="240" w:lineRule="auto"/>
        <w:ind w:firstLine="708"/>
        <w:rPr>
          <w:rFonts w:cs="Arial"/>
          <w:color w:val="000000"/>
          <w:sz w:val="24"/>
          <w:szCs w:val="24"/>
        </w:rPr>
      </w:pPr>
      <w:r w:rsidRPr="001558CB">
        <w:rPr>
          <w:rFonts w:cs="Times New Roman"/>
          <w:color w:val="000000"/>
          <w:sz w:val="24"/>
          <w:szCs w:val="24"/>
        </w:rPr>
        <w:t>1.7</w:t>
      </w:r>
      <w:r w:rsidR="007E2116" w:rsidRPr="001558CB">
        <w:rPr>
          <w:rFonts w:cs="Times New Roman"/>
          <w:color w:val="000000"/>
          <w:sz w:val="24"/>
          <w:szCs w:val="24"/>
        </w:rPr>
        <w:t xml:space="preserve">. </w:t>
      </w:r>
      <w:r w:rsidR="004104D8" w:rsidRPr="001558CB">
        <w:rPr>
          <w:rFonts w:cs="Times New Roman"/>
          <w:color w:val="000000"/>
          <w:sz w:val="24"/>
          <w:szCs w:val="24"/>
        </w:rPr>
        <w:tab/>
      </w:r>
      <w:r w:rsidR="007E2116" w:rsidRPr="001558CB">
        <w:rPr>
          <w:sz w:val="24"/>
          <w:szCs w:val="24"/>
        </w:rPr>
        <w:t>Organizacje społeczne</w:t>
      </w:r>
      <w:r w:rsidR="00283754" w:rsidRPr="001558CB">
        <w:rPr>
          <w:rFonts w:cs="Times New Roman"/>
          <w:color w:val="000000"/>
          <w:sz w:val="24"/>
          <w:szCs w:val="24"/>
        </w:rPr>
        <w:t xml:space="preserve"> </w:t>
      </w:r>
    </w:p>
    <w:p w14:paraId="44744175" w14:textId="77777777" w:rsidR="00283754" w:rsidRPr="001558CB" w:rsidRDefault="00283754" w:rsidP="00283754">
      <w:pPr>
        <w:autoSpaceDE w:val="0"/>
        <w:autoSpaceDN w:val="0"/>
        <w:adjustRightInd w:val="0"/>
        <w:spacing w:after="0" w:line="240" w:lineRule="auto"/>
        <w:rPr>
          <w:rFonts w:cs="Times New Roman"/>
          <w:color w:val="000000"/>
          <w:sz w:val="24"/>
          <w:szCs w:val="24"/>
        </w:rPr>
      </w:pPr>
      <w:r w:rsidRPr="001558CB">
        <w:rPr>
          <w:rFonts w:cs="Times New Roman"/>
          <w:color w:val="000000"/>
          <w:sz w:val="24"/>
          <w:szCs w:val="24"/>
        </w:rPr>
        <w:t xml:space="preserve"> </w:t>
      </w:r>
    </w:p>
    <w:p w14:paraId="3AFFF6E0" w14:textId="77777777" w:rsidR="00283754" w:rsidRPr="001558CB" w:rsidRDefault="00283754" w:rsidP="00283754">
      <w:pPr>
        <w:autoSpaceDE w:val="0"/>
        <w:autoSpaceDN w:val="0"/>
        <w:adjustRightInd w:val="0"/>
        <w:spacing w:after="0" w:line="240" w:lineRule="auto"/>
        <w:rPr>
          <w:rFonts w:cs="Times New Roman"/>
          <w:color w:val="000000"/>
          <w:sz w:val="24"/>
          <w:szCs w:val="24"/>
        </w:rPr>
      </w:pPr>
      <w:r w:rsidRPr="001558CB">
        <w:rPr>
          <w:rFonts w:cs="Times New Roman"/>
          <w:b/>
          <w:bCs/>
          <w:i/>
          <w:iCs/>
          <w:color w:val="000000"/>
          <w:sz w:val="24"/>
          <w:szCs w:val="24"/>
        </w:rPr>
        <w:t>2. SY</w:t>
      </w:r>
      <w:r w:rsidR="00323E40" w:rsidRPr="001558CB">
        <w:rPr>
          <w:rFonts w:cs="Times New Roman"/>
          <w:b/>
          <w:bCs/>
          <w:i/>
          <w:iCs/>
          <w:color w:val="000000"/>
          <w:sz w:val="24"/>
          <w:szCs w:val="24"/>
        </w:rPr>
        <w:t>TUACJA FINANSOWA GMINY</w:t>
      </w:r>
    </w:p>
    <w:p w14:paraId="08AED342" w14:textId="77777777" w:rsidR="00A44B98" w:rsidRPr="001558CB" w:rsidRDefault="00A44B98" w:rsidP="009940B5">
      <w:pPr>
        <w:pStyle w:val="Akapitzlist"/>
        <w:numPr>
          <w:ilvl w:val="1"/>
          <w:numId w:val="14"/>
        </w:numPr>
        <w:autoSpaceDE w:val="0"/>
        <w:autoSpaceDN w:val="0"/>
        <w:adjustRightInd w:val="0"/>
        <w:spacing w:after="0" w:line="240" w:lineRule="auto"/>
        <w:ind w:hanging="11"/>
        <w:rPr>
          <w:bCs/>
          <w:sz w:val="24"/>
          <w:szCs w:val="24"/>
        </w:rPr>
      </w:pPr>
      <w:r w:rsidRPr="001558CB">
        <w:rPr>
          <w:bCs/>
          <w:sz w:val="24"/>
          <w:szCs w:val="24"/>
        </w:rPr>
        <w:t>Wysokość budżetu</w:t>
      </w:r>
    </w:p>
    <w:p w14:paraId="35EB4353" w14:textId="77777777" w:rsidR="00D745F1" w:rsidRPr="001558CB" w:rsidRDefault="00D745F1" w:rsidP="009940B5">
      <w:pPr>
        <w:pStyle w:val="Akapitzlist"/>
        <w:numPr>
          <w:ilvl w:val="1"/>
          <w:numId w:val="14"/>
        </w:numPr>
        <w:autoSpaceDE w:val="0"/>
        <w:autoSpaceDN w:val="0"/>
        <w:adjustRightInd w:val="0"/>
        <w:spacing w:after="0" w:line="240" w:lineRule="auto"/>
        <w:ind w:hanging="11"/>
        <w:rPr>
          <w:bCs/>
          <w:sz w:val="24"/>
          <w:szCs w:val="24"/>
        </w:rPr>
      </w:pPr>
      <w:r w:rsidRPr="001558CB">
        <w:rPr>
          <w:bCs/>
          <w:sz w:val="24"/>
          <w:szCs w:val="24"/>
        </w:rPr>
        <w:t>Udziały i poręczenia</w:t>
      </w:r>
    </w:p>
    <w:p w14:paraId="1D829169" w14:textId="77777777" w:rsidR="00954CC2" w:rsidRPr="001558CB" w:rsidRDefault="00954CC2" w:rsidP="009940B5">
      <w:pPr>
        <w:pStyle w:val="Akapitzlist"/>
        <w:numPr>
          <w:ilvl w:val="1"/>
          <w:numId w:val="14"/>
        </w:numPr>
        <w:autoSpaceDE w:val="0"/>
        <w:autoSpaceDN w:val="0"/>
        <w:adjustRightInd w:val="0"/>
        <w:spacing w:after="0" w:line="240" w:lineRule="auto"/>
        <w:ind w:hanging="11"/>
        <w:rPr>
          <w:bCs/>
          <w:sz w:val="24"/>
          <w:szCs w:val="24"/>
        </w:rPr>
      </w:pPr>
      <w:r w:rsidRPr="001558CB">
        <w:rPr>
          <w:bCs/>
          <w:sz w:val="24"/>
          <w:szCs w:val="24"/>
        </w:rPr>
        <w:t>Poziom zadłużenia</w:t>
      </w:r>
    </w:p>
    <w:p w14:paraId="35111CD9" w14:textId="77777777" w:rsidR="00954CC2" w:rsidRPr="001558CB" w:rsidRDefault="00954CC2" w:rsidP="009940B5">
      <w:pPr>
        <w:pStyle w:val="Akapitzlist"/>
        <w:numPr>
          <w:ilvl w:val="1"/>
          <w:numId w:val="14"/>
        </w:numPr>
        <w:autoSpaceDE w:val="0"/>
        <w:autoSpaceDN w:val="0"/>
        <w:adjustRightInd w:val="0"/>
        <w:spacing w:after="0" w:line="240" w:lineRule="auto"/>
        <w:ind w:hanging="11"/>
        <w:rPr>
          <w:bCs/>
          <w:sz w:val="24"/>
          <w:szCs w:val="24"/>
        </w:rPr>
      </w:pPr>
      <w:r w:rsidRPr="001558CB">
        <w:rPr>
          <w:bCs/>
          <w:sz w:val="24"/>
          <w:szCs w:val="24"/>
        </w:rPr>
        <w:t>Zaległości podatkowe podatników</w:t>
      </w:r>
    </w:p>
    <w:p w14:paraId="6C8C710B" w14:textId="77777777" w:rsidR="00A44B98" w:rsidRPr="001558CB" w:rsidRDefault="00A44B98" w:rsidP="009940B5">
      <w:pPr>
        <w:pStyle w:val="Akapitzlist"/>
        <w:numPr>
          <w:ilvl w:val="1"/>
          <w:numId w:val="14"/>
        </w:numPr>
        <w:autoSpaceDE w:val="0"/>
        <w:autoSpaceDN w:val="0"/>
        <w:adjustRightInd w:val="0"/>
        <w:spacing w:after="0" w:line="240" w:lineRule="auto"/>
        <w:ind w:hanging="11"/>
        <w:rPr>
          <w:bCs/>
          <w:sz w:val="24"/>
          <w:szCs w:val="24"/>
        </w:rPr>
      </w:pPr>
      <w:r w:rsidRPr="001558CB">
        <w:rPr>
          <w:bCs/>
          <w:sz w:val="24"/>
          <w:szCs w:val="24"/>
        </w:rPr>
        <w:t>Program postępowania naprawczego</w:t>
      </w:r>
    </w:p>
    <w:p w14:paraId="62D9A662" w14:textId="77777777" w:rsidR="00051D35" w:rsidRPr="001558CB" w:rsidRDefault="00051D35" w:rsidP="00283754">
      <w:pPr>
        <w:autoSpaceDE w:val="0"/>
        <w:autoSpaceDN w:val="0"/>
        <w:adjustRightInd w:val="0"/>
        <w:spacing w:after="0" w:line="240" w:lineRule="auto"/>
        <w:rPr>
          <w:rFonts w:cs="Times New Roman"/>
          <w:color w:val="000000"/>
          <w:sz w:val="24"/>
          <w:szCs w:val="24"/>
        </w:rPr>
      </w:pPr>
    </w:p>
    <w:p w14:paraId="52D0F350" w14:textId="77777777" w:rsidR="00283754" w:rsidRPr="001558CB" w:rsidRDefault="00283754" w:rsidP="00283754">
      <w:pPr>
        <w:autoSpaceDE w:val="0"/>
        <w:autoSpaceDN w:val="0"/>
        <w:adjustRightInd w:val="0"/>
        <w:spacing w:after="0" w:line="240" w:lineRule="auto"/>
        <w:rPr>
          <w:rFonts w:cs="Arial"/>
          <w:color w:val="000000"/>
          <w:sz w:val="24"/>
          <w:szCs w:val="24"/>
        </w:rPr>
      </w:pPr>
      <w:r w:rsidRPr="001558CB">
        <w:rPr>
          <w:rFonts w:cs="Times New Roman"/>
          <w:b/>
          <w:bCs/>
          <w:i/>
          <w:iCs/>
          <w:color w:val="000000"/>
          <w:sz w:val="24"/>
          <w:szCs w:val="24"/>
        </w:rPr>
        <w:t xml:space="preserve">3. STAN REALIZACJI INWESTYCJI </w:t>
      </w:r>
      <w:r w:rsidR="00323E40" w:rsidRPr="001558CB">
        <w:rPr>
          <w:rFonts w:cs="Times New Roman"/>
          <w:b/>
          <w:bCs/>
          <w:i/>
          <w:iCs/>
          <w:color w:val="000000"/>
          <w:sz w:val="24"/>
          <w:szCs w:val="24"/>
        </w:rPr>
        <w:t>I REMONTÓW</w:t>
      </w:r>
    </w:p>
    <w:p w14:paraId="35132B9D" w14:textId="77777777" w:rsidR="00283754" w:rsidRPr="001558CB" w:rsidRDefault="00895809" w:rsidP="00895809">
      <w:pPr>
        <w:autoSpaceDE w:val="0"/>
        <w:autoSpaceDN w:val="0"/>
        <w:adjustRightInd w:val="0"/>
        <w:spacing w:after="0" w:line="240" w:lineRule="auto"/>
        <w:ind w:left="709"/>
        <w:rPr>
          <w:rFonts w:cs="Times New Roman"/>
          <w:color w:val="000000"/>
          <w:sz w:val="24"/>
          <w:szCs w:val="24"/>
        </w:rPr>
      </w:pPr>
      <w:r w:rsidRPr="001558CB">
        <w:rPr>
          <w:rFonts w:cs="Times New Roman"/>
          <w:color w:val="000000"/>
          <w:sz w:val="24"/>
          <w:szCs w:val="24"/>
        </w:rPr>
        <w:t xml:space="preserve">3.1. </w:t>
      </w:r>
      <w:r w:rsidRPr="001558CB">
        <w:rPr>
          <w:rFonts w:cs="Times New Roman"/>
          <w:color w:val="000000"/>
          <w:sz w:val="24"/>
          <w:szCs w:val="24"/>
        </w:rPr>
        <w:tab/>
        <w:t>Zadania inwestycyjne</w:t>
      </w:r>
    </w:p>
    <w:p w14:paraId="3B7D00EC" w14:textId="77777777" w:rsidR="00895809" w:rsidRPr="001558CB" w:rsidRDefault="00283754" w:rsidP="00895809">
      <w:pPr>
        <w:autoSpaceDE w:val="0"/>
        <w:autoSpaceDN w:val="0"/>
        <w:adjustRightInd w:val="0"/>
        <w:spacing w:after="0" w:line="240" w:lineRule="auto"/>
        <w:ind w:firstLine="709"/>
        <w:jc w:val="both"/>
        <w:rPr>
          <w:rFonts w:cs="Times New Roman"/>
          <w:color w:val="000000"/>
          <w:sz w:val="24"/>
          <w:szCs w:val="24"/>
        </w:rPr>
      </w:pPr>
      <w:r w:rsidRPr="001558CB">
        <w:rPr>
          <w:rFonts w:cs="Times New Roman"/>
          <w:color w:val="000000"/>
          <w:sz w:val="24"/>
          <w:szCs w:val="24"/>
        </w:rPr>
        <w:t xml:space="preserve">3.2. </w:t>
      </w:r>
      <w:r w:rsidR="00895809" w:rsidRPr="001558CB">
        <w:rPr>
          <w:rFonts w:cs="Times New Roman"/>
          <w:color w:val="000000"/>
          <w:sz w:val="24"/>
          <w:szCs w:val="24"/>
        </w:rPr>
        <w:tab/>
        <w:t xml:space="preserve">Zadania remontowe i porządkowe </w:t>
      </w:r>
    </w:p>
    <w:p w14:paraId="4599443C" w14:textId="77777777" w:rsidR="00895809" w:rsidRPr="001558CB" w:rsidRDefault="00895809" w:rsidP="00EC2F99">
      <w:pPr>
        <w:autoSpaceDE w:val="0"/>
        <w:autoSpaceDN w:val="0"/>
        <w:adjustRightInd w:val="0"/>
        <w:spacing w:after="0" w:line="240" w:lineRule="auto"/>
        <w:ind w:firstLine="709"/>
        <w:rPr>
          <w:rFonts w:cs="Times New Roman"/>
          <w:color w:val="000000"/>
          <w:sz w:val="24"/>
          <w:szCs w:val="24"/>
        </w:rPr>
      </w:pPr>
      <w:r w:rsidRPr="001558CB">
        <w:rPr>
          <w:rFonts w:cs="Times New Roman"/>
          <w:color w:val="000000"/>
          <w:sz w:val="24"/>
          <w:szCs w:val="24"/>
        </w:rPr>
        <w:t xml:space="preserve">3.3. </w:t>
      </w:r>
      <w:r w:rsidRPr="001558CB">
        <w:rPr>
          <w:rFonts w:cs="Times New Roman"/>
          <w:color w:val="000000"/>
          <w:sz w:val="24"/>
          <w:szCs w:val="24"/>
        </w:rPr>
        <w:tab/>
        <w:t>Zadania zrealizowane w trakcie roku w sołectwach</w:t>
      </w:r>
    </w:p>
    <w:p w14:paraId="23DB9E38" w14:textId="77777777" w:rsidR="00895809" w:rsidRPr="001558CB" w:rsidRDefault="00895809" w:rsidP="00895809">
      <w:pPr>
        <w:autoSpaceDE w:val="0"/>
        <w:autoSpaceDN w:val="0"/>
        <w:adjustRightInd w:val="0"/>
        <w:spacing w:after="0" w:line="240" w:lineRule="auto"/>
        <w:jc w:val="both"/>
        <w:rPr>
          <w:rFonts w:cs="Times New Roman"/>
          <w:color w:val="000000"/>
          <w:sz w:val="24"/>
          <w:szCs w:val="24"/>
        </w:rPr>
      </w:pPr>
    </w:p>
    <w:p w14:paraId="3B519DD1" w14:textId="77777777" w:rsidR="0024389F" w:rsidRPr="001558CB" w:rsidRDefault="0008032C" w:rsidP="00283754">
      <w:p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t>4</w:t>
      </w:r>
      <w:r w:rsidR="00283754" w:rsidRPr="001558CB">
        <w:rPr>
          <w:rFonts w:cs="Times New Roman"/>
          <w:b/>
          <w:bCs/>
          <w:i/>
          <w:iCs/>
          <w:color w:val="000000"/>
          <w:sz w:val="24"/>
          <w:szCs w:val="24"/>
        </w:rPr>
        <w:t xml:space="preserve">. </w:t>
      </w:r>
      <w:r w:rsidR="0024389F" w:rsidRPr="001558CB">
        <w:rPr>
          <w:rFonts w:cs="Times New Roman"/>
          <w:b/>
          <w:bCs/>
          <w:i/>
          <w:iCs/>
          <w:color w:val="000000"/>
          <w:sz w:val="24"/>
          <w:szCs w:val="24"/>
        </w:rPr>
        <w:t>INFORMACJA O STANIE MIENIA KOMUNALNEGO</w:t>
      </w:r>
    </w:p>
    <w:p w14:paraId="45201BBD" w14:textId="77777777" w:rsidR="0008032C" w:rsidRPr="001558CB" w:rsidRDefault="00886FFF" w:rsidP="00886FFF">
      <w:pPr>
        <w:widowControl w:val="0"/>
        <w:tabs>
          <w:tab w:val="left" w:pos="709"/>
        </w:tabs>
        <w:autoSpaceDE w:val="0"/>
        <w:autoSpaceDN w:val="0"/>
        <w:adjustRightInd w:val="0"/>
        <w:spacing w:after="0" w:line="240" w:lineRule="auto"/>
        <w:rPr>
          <w:rFonts w:cs="Arial"/>
          <w:bCs/>
          <w:sz w:val="24"/>
          <w:szCs w:val="24"/>
        </w:rPr>
      </w:pPr>
      <w:r w:rsidRPr="001558CB">
        <w:rPr>
          <w:rFonts w:cs="Arial"/>
          <w:bCs/>
          <w:sz w:val="24"/>
          <w:szCs w:val="24"/>
        </w:rPr>
        <w:tab/>
      </w:r>
      <w:r w:rsidR="0008032C" w:rsidRPr="001558CB">
        <w:rPr>
          <w:rFonts w:cs="Arial"/>
          <w:bCs/>
          <w:sz w:val="24"/>
          <w:szCs w:val="24"/>
        </w:rPr>
        <w:t xml:space="preserve">4.1. </w:t>
      </w:r>
      <w:r w:rsidRPr="001558CB">
        <w:rPr>
          <w:rFonts w:cs="Arial"/>
          <w:bCs/>
          <w:sz w:val="24"/>
          <w:szCs w:val="24"/>
        </w:rPr>
        <w:tab/>
      </w:r>
      <w:r w:rsidR="00341EBC" w:rsidRPr="001558CB">
        <w:rPr>
          <w:rFonts w:cs="Arial"/>
          <w:bCs/>
          <w:sz w:val="24"/>
          <w:szCs w:val="24"/>
        </w:rPr>
        <w:t>Sprzedaż nieruchomości z zasobu gmin</w:t>
      </w:r>
    </w:p>
    <w:p w14:paraId="7BD50011" w14:textId="77777777" w:rsidR="0008032C" w:rsidRPr="001558CB" w:rsidRDefault="00886FFF" w:rsidP="00886FFF">
      <w:pPr>
        <w:widowControl w:val="0"/>
        <w:tabs>
          <w:tab w:val="left" w:pos="709"/>
        </w:tabs>
        <w:autoSpaceDE w:val="0"/>
        <w:autoSpaceDN w:val="0"/>
        <w:adjustRightInd w:val="0"/>
        <w:spacing w:after="0" w:line="240" w:lineRule="auto"/>
        <w:rPr>
          <w:rFonts w:cs="Arial"/>
          <w:bCs/>
          <w:sz w:val="24"/>
          <w:szCs w:val="24"/>
        </w:rPr>
      </w:pPr>
      <w:r w:rsidRPr="001558CB">
        <w:rPr>
          <w:rFonts w:cs="Arial"/>
          <w:bCs/>
          <w:sz w:val="24"/>
          <w:szCs w:val="24"/>
        </w:rPr>
        <w:tab/>
      </w:r>
      <w:r w:rsidR="0008032C" w:rsidRPr="001558CB">
        <w:rPr>
          <w:rFonts w:cs="Arial"/>
          <w:bCs/>
          <w:sz w:val="24"/>
          <w:szCs w:val="24"/>
        </w:rPr>
        <w:t xml:space="preserve">4.2. </w:t>
      </w:r>
      <w:r w:rsidRPr="001558CB">
        <w:rPr>
          <w:rFonts w:cs="Arial"/>
          <w:bCs/>
          <w:sz w:val="24"/>
          <w:szCs w:val="24"/>
        </w:rPr>
        <w:tab/>
      </w:r>
      <w:r w:rsidR="0008032C" w:rsidRPr="001558CB">
        <w:rPr>
          <w:rFonts w:cs="Arial"/>
          <w:bCs/>
          <w:sz w:val="24"/>
          <w:szCs w:val="24"/>
        </w:rPr>
        <w:t>Przekształcenie prawa użytkowania wieczystego w prawo własności</w:t>
      </w:r>
    </w:p>
    <w:p w14:paraId="35708749" w14:textId="77777777" w:rsidR="0008032C" w:rsidRPr="001558CB" w:rsidRDefault="0008032C" w:rsidP="00886FFF">
      <w:pPr>
        <w:pStyle w:val="Nagwek5"/>
        <w:spacing w:line="240" w:lineRule="auto"/>
        <w:ind w:firstLine="708"/>
        <w:rPr>
          <w:rFonts w:asciiTheme="minorHAnsi" w:eastAsia="Times New Roman" w:hAnsiTheme="minorHAnsi"/>
          <w:color w:val="auto"/>
          <w:sz w:val="24"/>
          <w:szCs w:val="24"/>
        </w:rPr>
      </w:pPr>
      <w:r w:rsidRPr="001558CB">
        <w:rPr>
          <w:rFonts w:asciiTheme="minorHAnsi" w:eastAsia="Times New Roman" w:hAnsiTheme="minorHAnsi"/>
          <w:color w:val="auto"/>
          <w:sz w:val="24"/>
          <w:szCs w:val="24"/>
        </w:rPr>
        <w:t xml:space="preserve">4.3. </w:t>
      </w:r>
      <w:r w:rsidR="00886FFF" w:rsidRPr="001558CB">
        <w:rPr>
          <w:rFonts w:asciiTheme="minorHAnsi" w:eastAsia="Times New Roman" w:hAnsiTheme="minorHAnsi"/>
          <w:color w:val="auto"/>
          <w:sz w:val="24"/>
          <w:szCs w:val="24"/>
        </w:rPr>
        <w:tab/>
      </w:r>
      <w:r w:rsidRPr="001558CB">
        <w:rPr>
          <w:rFonts w:asciiTheme="minorHAnsi" w:eastAsia="Times New Roman" w:hAnsiTheme="minorHAnsi"/>
          <w:color w:val="auto"/>
          <w:sz w:val="24"/>
          <w:szCs w:val="24"/>
        </w:rPr>
        <w:t>Zamiany nieruchomości</w:t>
      </w:r>
    </w:p>
    <w:p w14:paraId="3902BFC8" w14:textId="77777777" w:rsidR="0008032C" w:rsidRPr="001558CB" w:rsidRDefault="0008032C" w:rsidP="00886FFF">
      <w:pPr>
        <w:pStyle w:val="Nagwek5"/>
        <w:spacing w:line="240" w:lineRule="auto"/>
        <w:ind w:firstLine="708"/>
        <w:rPr>
          <w:rFonts w:asciiTheme="minorHAnsi" w:eastAsia="Times New Roman" w:hAnsiTheme="minorHAnsi" w:cs="Arial"/>
          <w:bCs/>
          <w:color w:val="auto"/>
          <w:sz w:val="24"/>
          <w:szCs w:val="24"/>
        </w:rPr>
      </w:pPr>
      <w:r w:rsidRPr="001558CB">
        <w:rPr>
          <w:rFonts w:asciiTheme="minorHAnsi" w:hAnsiTheme="minorHAnsi" w:cs="Arial"/>
          <w:color w:val="auto"/>
          <w:sz w:val="24"/>
          <w:szCs w:val="24"/>
        </w:rPr>
        <w:t xml:space="preserve">4.4. </w:t>
      </w:r>
      <w:r w:rsidR="00886FFF" w:rsidRPr="001558CB">
        <w:rPr>
          <w:rFonts w:asciiTheme="minorHAnsi" w:hAnsiTheme="minorHAnsi" w:cs="Arial"/>
          <w:color w:val="auto"/>
          <w:sz w:val="24"/>
          <w:szCs w:val="24"/>
        </w:rPr>
        <w:tab/>
      </w:r>
      <w:r w:rsidRPr="001558CB">
        <w:rPr>
          <w:rFonts w:asciiTheme="minorHAnsi" w:hAnsiTheme="minorHAnsi" w:cs="Arial"/>
          <w:color w:val="auto"/>
          <w:sz w:val="24"/>
          <w:szCs w:val="24"/>
        </w:rPr>
        <w:t>Komunalizacja nieruchomości</w:t>
      </w:r>
    </w:p>
    <w:p w14:paraId="39842157" w14:textId="77777777" w:rsidR="0097564E" w:rsidRDefault="0008032C" w:rsidP="00886FFF">
      <w:pPr>
        <w:spacing w:after="0" w:line="240" w:lineRule="auto"/>
        <w:ind w:left="1413" w:hanging="705"/>
        <w:jc w:val="both"/>
        <w:rPr>
          <w:rFonts w:cs="Arial"/>
          <w:sz w:val="24"/>
          <w:szCs w:val="24"/>
        </w:rPr>
      </w:pPr>
      <w:r w:rsidRPr="001558CB">
        <w:rPr>
          <w:rFonts w:cs="Arial"/>
          <w:sz w:val="24"/>
          <w:szCs w:val="24"/>
        </w:rPr>
        <w:t xml:space="preserve">4.5. </w:t>
      </w:r>
      <w:r w:rsidR="00886FFF" w:rsidRPr="001558CB">
        <w:rPr>
          <w:rFonts w:cs="Arial"/>
          <w:sz w:val="24"/>
          <w:szCs w:val="24"/>
        </w:rPr>
        <w:tab/>
      </w:r>
      <w:r w:rsidRPr="001558CB">
        <w:rPr>
          <w:rFonts w:cs="Arial"/>
          <w:sz w:val="24"/>
          <w:szCs w:val="24"/>
        </w:rPr>
        <w:t>Wpływy uzyskane z tytułu wykonywania prawa własności i innych praw majątkowych</w:t>
      </w:r>
    </w:p>
    <w:p w14:paraId="1CFFDD9A" w14:textId="77777777" w:rsidR="000D7E99" w:rsidRPr="001558CB" w:rsidRDefault="000D7E99" w:rsidP="00886FFF">
      <w:pPr>
        <w:spacing w:after="0" w:line="240" w:lineRule="auto"/>
        <w:ind w:left="1413" w:hanging="705"/>
        <w:jc w:val="both"/>
        <w:rPr>
          <w:rFonts w:cs="Arial"/>
          <w:sz w:val="24"/>
          <w:szCs w:val="24"/>
        </w:rPr>
      </w:pPr>
    </w:p>
    <w:p w14:paraId="1EE50C01" w14:textId="77777777" w:rsidR="0024389F" w:rsidRPr="001558CB" w:rsidRDefault="00886FFF" w:rsidP="00283754">
      <w:p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t>5. ŁAD PRZESTRZENNY</w:t>
      </w:r>
    </w:p>
    <w:p w14:paraId="540A3889" w14:textId="77777777" w:rsidR="000D7E99" w:rsidRDefault="00C96A50" w:rsidP="000D7E99">
      <w:pPr>
        <w:autoSpaceDE w:val="0"/>
        <w:autoSpaceDN w:val="0"/>
        <w:adjustRightInd w:val="0"/>
        <w:spacing w:after="0" w:line="240" w:lineRule="auto"/>
        <w:ind w:left="1418" w:hanging="709"/>
        <w:jc w:val="both"/>
        <w:rPr>
          <w:rFonts w:cs="Times New Roman"/>
          <w:bCs/>
          <w:iCs/>
          <w:sz w:val="24"/>
          <w:szCs w:val="24"/>
        </w:rPr>
      </w:pPr>
      <w:r w:rsidRPr="001558CB">
        <w:rPr>
          <w:rFonts w:cs="Times New Roman"/>
          <w:bCs/>
          <w:iCs/>
          <w:sz w:val="24"/>
          <w:szCs w:val="24"/>
        </w:rPr>
        <w:t xml:space="preserve">5.1. </w:t>
      </w:r>
      <w:r w:rsidRPr="001558CB">
        <w:rPr>
          <w:rFonts w:cs="Times New Roman"/>
          <w:bCs/>
          <w:iCs/>
          <w:sz w:val="24"/>
          <w:szCs w:val="24"/>
        </w:rPr>
        <w:tab/>
        <w:t>Studium uwarunkowań i kierunków przestrzennego zagospodarowania gminy</w:t>
      </w:r>
    </w:p>
    <w:p w14:paraId="2727C620" w14:textId="77777777" w:rsidR="00A246A1" w:rsidRPr="000D7E99" w:rsidRDefault="000D7E99" w:rsidP="000D7E99">
      <w:pPr>
        <w:autoSpaceDE w:val="0"/>
        <w:autoSpaceDN w:val="0"/>
        <w:adjustRightInd w:val="0"/>
        <w:spacing w:after="0" w:line="240" w:lineRule="auto"/>
        <w:ind w:left="1418" w:hanging="709"/>
        <w:jc w:val="both"/>
        <w:rPr>
          <w:rFonts w:cs="Times New Roman"/>
          <w:bCs/>
          <w:iCs/>
          <w:sz w:val="24"/>
          <w:szCs w:val="24"/>
        </w:rPr>
      </w:pPr>
      <w:r>
        <w:rPr>
          <w:rFonts w:cs="Times New Roman"/>
          <w:bCs/>
          <w:iCs/>
          <w:sz w:val="24"/>
          <w:szCs w:val="24"/>
        </w:rPr>
        <w:t xml:space="preserve">5.2. </w:t>
      </w:r>
      <w:r>
        <w:rPr>
          <w:rFonts w:cs="Times New Roman"/>
          <w:bCs/>
          <w:iCs/>
          <w:sz w:val="24"/>
          <w:szCs w:val="24"/>
        </w:rPr>
        <w:tab/>
      </w:r>
      <w:r w:rsidR="00A246A1" w:rsidRPr="001558CB">
        <w:rPr>
          <w:rFonts w:cs="Arial"/>
          <w:sz w:val="24"/>
          <w:szCs w:val="24"/>
        </w:rPr>
        <w:t>Plany zagospodarowania przestrzennego</w:t>
      </w:r>
    </w:p>
    <w:p w14:paraId="3BE871BF" w14:textId="77777777" w:rsidR="00A246A1" w:rsidRPr="001558CB" w:rsidRDefault="00A246A1" w:rsidP="00E122F0">
      <w:pPr>
        <w:pStyle w:val="Nagwek1"/>
        <w:numPr>
          <w:ilvl w:val="1"/>
          <w:numId w:val="64"/>
        </w:numPr>
        <w:spacing w:before="0"/>
        <w:ind w:left="1418" w:hanging="709"/>
        <w:rPr>
          <w:rFonts w:asciiTheme="minorHAnsi" w:hAnsiTheme="minorHAnsi" w:cs="Arial"/>
          <w:color w:val="auto"/>
          <w:sz w:val="24"/>
          <w:szCs w:val="24"/>
        </w:rPr>
      </w:pPr>
      <w:r w:rsidRPr="001558CB">
        <w:rPr>
          <w:rFonts w:asciiTheme="minorHAnsi" w:eastAsia="Calibri" w:hAnsiTheme="minorHAnsi" w:cs="Arial"/>
          <w:color w:val="auto"/>
          <w:sz w:val="24"/>
          <w:szCs w:val="24"/>
        </w:rPr>
        <w:t>Decyzje o warunkach zabudowy oraz decyzje o ustaleniu lokalizacji inwestycji celu publicznego</w:t>
      </w:r>
      <w:r w:rsidRPr="001558CB">
        <w:rPr>
          <w:rStyle w:val="Podtytu1Znak"/>
          <w:rFonts w:asciiTheme="minorHAnsi" w:eastAsiaTheme="majorEastAsia" w:hAnsiTheme="minorHAnsi"/>
          <w:b w:val="0"/>
          <w:bCs w:val="0"/>
          <w:color w:val="auto"/>
          <w:sz w:val="24"/>
          <w:szCs w:val="24"/>
        </w:rPr>
        <w:t>.</w:t>
      </w:r>
    </w:p>
    <w:p w14:paraId="5F608819" w14:textId="77777777" w:rsidR="00EF5441" w:rsidRPr="001558CB" w:rsidRDefault="00EF5441" w:rsidP="00E122F0">
      <w:pPr>
        <w:pStyle w:val="Nagwek1"/>
        <w:numPr>
          <w:ilvl w:val="1"/>
          <w:numId w:val="64"/>
        </w:numPr>
        <w:spacing w:before="0"/>
        <w:ind w:firstLine="349"/>
        <w:rPr>
          <w:rFonts w:asciiTheme="minorHAnsi" w:hAnsiTheme="minorHAnsi" w:cs="Arial"/>
          <w:color w:val="auto"/>
          <w:sz w:val="24"/>
          <w:szCs w:val="24"/>
        </w:rPr>
      </w:pPr>
      <w:r w:rsidRPr="001558CB">
        <w:rPr>
          <w:rFonts w:asciiTheme="minorHAnsi" w:hAnsiTheme="minorHAnsi" w:cs="Arial"/>
          <w:color w:val="auto"/>
          <w:sz w:val="24"/>
          <w:szCs w:val="24"/>
        </w:rPr>
        <w:t>Zabytki nieruchome</w:t>
      </w:r>
    </w:p>
    <w:p w14:paraId="15520D83" w14:textId="77777777" w:rsidR="00EF5441" w:rsidRPr="001558CB" w:rsidRDefault="00EF5441" w:rsidP="00E122F0">
      <w:pPr>
        <w:pStyle w:val="Nagwek1"/>
        <w:numPr>
          <w:ilvl w:val="1"/>
          <w:numId w:val="64"/>
        </w:numPr>
        <w:spacing w:before="0"/>
        <w:ind w:left="0" w:firstLine="709"/>
        <w:rPr>
          <w:rFonts w:asciiTheme="minorHAnsi" w:hAnsiTheme="minorHAnsi" w:cs="Arial"/>
          <w:color w:val="auto"/>
          <w:sz w:val="24"/>
          <w:szCs w:val="24"/>
        </w:rPr>
      </w:pPr>
      <w:r w:rsidRPr="001558CB">
        <w:rPr>
          <w:rStyle w:val="FontStyle244"/>
          <w:rFonts w:asciiTheme="minorHAnsi" w:hAnsiTheme="minorHAnsi" w:cs="Arial"/>
          <w:b w:val="0"/>
          <w:color w:val="auto"/>
        </w:rPr>
        <w:t>Archeologia</w:t>
      </w:r>
      <w:r w:rsidRPr="001558CB">
        <w:rPr>
          <w:rFonts w:asciiTheme="minorHAnsi" w:hAnsiTheme="minorHAnsi" w:cs="Arial"/>
          <w:color w:val="auto"/>
          <w:sz w:val="24"/>
          <w:szCs w:val="24"/>
        </w:rPr>
        <w:t xml:space="preserve"> </w:t>
      </w:r>
    </w:p>
    <w:p w14:paraId="07DD19AF" w14:textId="77777777" w:rsidR="00886FFF" w:rsidRPr="001558CB" w:rsidRDefault="00886FFF" w:rsidP="00283754">
      <w:pPr>
        <w:autoSpaceDE w:val="0"/>
        <w:autoSpaceDN w:val="0"/>
        <w:adjustRightInd w:val="0"/>
        <w:spacing w:after="0" w:line="240" w:lineRule="auto"/>
        <w:rPr>
          <w:rFonts w:cs="Times New Roman"/>
          <w:b/>
          <w:bCs/>
          <w:i/>
          <w:iCs/>
          <w:color w:val="000000"/>
          <w:sz w:val="24"/>
          <w:szCs w:val="24"/>
        </w:rPr>
      </w:pPr>
    </w:p>
    <w:p w14:paraId="482EFFCD" w14:textId="77777777" w:rsidR="00886FFF" w:rsidRPr="001558CB" w:rsidRDefault="00886FFF" w:rsidP="00E122F0">
      <w:pPr>
        <w:pStyle w:val="Akapitzlist"/>
        <w:numPr>
          <w:ilvl w:val="0"/>
          <w:numId w:val="64"/>
        </w:num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t>OŚWIATA</w:t>
      </w:r>
    </w:p>
    <w:p w14:paraId="4E184246" w14:textId="77777777" w:rsidR="001D7FCE" w:rsidRPr="001558CB" w:rsidRDefault="001D7FCE" w:rsidP="001D7FCE">
      <w:pPr>
        <w:spacing w:after="0"/>
        <w:ind w:firstLine="708"/>
        <w:rPr>
          <w:sz w:val="24"/>
          <w:szCs w:val="24"/>
        </w:rPr>
      </w:pPr>
      <w:r w:rsidRPr="001558CB">
        <w:rPr>
          <w:rFonts w:cs="Arial"/>
          <w:sz w:val="24"/>
          <w:szCs w:val="24"/>
        </w:rPr>
        <w:t xml:space="preserve">6.1. </w:t>
      </w:r>
      <w:r w:rsidRPr="001558CB">
        <w:rPr>
          <w:rFonts w:cs="Arial"/>
          <w:sz w:val="24"/>
          <w:szCs w:val="24"/>
        </w:rPr>
        <w:tab/>
        <w:t>S</w:t>
      </w:r>
      <w:r w:rsidRPr="001558CB">
        <w:rPr>
          <w:sz w:val="24"/>
          <w:szCs w:val="24"/>
        </w:rPr>
        <w:t>ieć szkolno-przedszkolna w 2018 roku.</w:t>
      </w:r>
    </w:p>
    <w:p w14:paraId="13B3595D" w14:textId="77777777" w:rsidR="001D7FCE" w:rsidRPr="001558CB" w:rsidRDefault="001D7FCE" w:rsidP="001D7FCE">
      <w:pPr>
        <w:spacing w:after="0"/>
        <w:ind w:left="708"/>
        <w:rPr>
          <w:sz w:val="24"/>
          <w:szCs w:val="24"/>
          <w:highlight w:val="yellow"/>
        </w:rPr>
      </w:pPr>
      <w:r w:rsidRPr="001558CB">
        <w:rPr>
          <w:rFonts w:cs="Arial"/>
          <w:sz w:val="24"/>
          <w:szCs w:val="24"/>
        </w:rPr>
        <w:t xml:space="preserve">6.2. </w:t>
      </w:r>
      <w:r w:rsidRPr="001558CB">
        <w:rPr>
          <w:rFonts w:cs="Arial"/>
          <w:sz w:val="24"/>
          <w:szCs w:val="24"/>
        </w:rPr>
        <w:tab/>
        <w:t>Baza oświatowa.</w:t>
      </w:r>
    </w:p>
    <w:p w14:paraId="627807C5" w14:textId="77777777" w:rsidR="001D7FCE" w:rsidRPr="001558CB" w:rsidRDefault="001D7FCE" w:rsidP="001D7FCE">
      <w:pPr>
        <w:spacing w:after="0"/>
        <w:ind w:firstLine="708"/>
        <w:rPr>
          <w:sz w:val="24"/>
          <w:szCs w:val="24"/>
        </w:rPr>
      </w:pPr>
      <w:r w:rsidRPr="001558CB">
        <w:rPr>
          <w:sz w:val="24"/>
          <w:szCs w:val="24"/>
        </w:rPr>
        <w:t xml:space="preserve">6.3. </w:t>
      </w:r>
      <w:r w:rsidRPr="001558CB">
        <w:rPr>
          <w:sz w:val="24"/>
          <w:szCs w:val="24"/>
        </w:rPr>
        <w:tab/>
        <w:t>Zadania oświatowe i otrzymane dofinansowania</w:t>
      </w:r>
    </w:p>
    <w:p w14:paraId="31CEF93E" w14:textId="77777777" w:rsidR="007E29C8" w:rsidRDefault="001D7FCE" w:rsidP="007E29C8">
      <w:pPr>
        <w:spacing w:after="0"/>
        <w:ind w:firstLine="708"/>
        <w:rPr>
          <w:sz w:val="24"/>
          <w:szCs w:val="24"/>
        </w:rPr>
      </w:pPr>
      <w:r w:rsidRPr="001558CB">
        <w:rPr>
          <w:rFonts w:cs="Arial"/>
          <w:sz w:val="24"/>
          <w:szCs w:val="24"/>
        </w:rPr>
        <w:t xml:space="preserve">6.4. </w:t>
      </w:r>
      <w:r w:rsidRPr="001558CB">
        <w:rPr>
          <w:rFonts w:cs="Arial"/>
          <w:sz w:val="24"/>
          <w:szCs w:val="24"/>
        </w:rPr>
        <w:tab/>
        <w:t>Poziom wydatków na oświatę</w:t>
      </w:r>
      <w:r w:rsidRPr="001558CB">
        <w:rPr>
          <w:sz w:val="24"/>
          <w:szCs w:val="24"/>
        </w:rPr>
        <w:t>.</w:t>
      </w:r>
    </w:p>
    <w:p w14:paraId="6C3C8FD8" w14:textId="77777777" w:rsidR="007C40D2" w:rsidRDefault="007C40D2" w:rsidP="007E29C8">
      <w:pPr>
        <w:spacing w:after="0"/>
        <w:rPr>
          <w:b/>
          <w:sz w:val="24"/>
          <w:szCs w:val="24"/>
        </w:rPr>
      </w:pPr>
    </w:p>
    <w:p w14:paraId="6A6746E1" w14:textId="77777777" w:rsidR="0024389F" w:rsidRPr="007E29C8" w:rsidRDefault="007E29C8" w:rsidP="007E29C8">
      <w:pPr>
        <w:spacing w:after="0"/>
        <w:rPr>
          <w:sz w:val="24"/>
          <w:szCs w:val="24"/>
          <w:highlight w:val="yellow"/>
        </w:rPr>
      </w:pPr>
      <w:r>
        <w:rPr>
          <w:b/>
          <w:sz w:val="24"/>
          <w:szCs w:val="24"/>
        </w:rPr>
        <w:lastRenderedPageBreak/>
        <w:t xml:space="preserve">7. </w:t>
      </w:r>
      <w:r w:rsidR="0024389F" w:rsidRPr="001558CB">
        <w:rPr>
          <w:rFonts w:cs="Times New Roman"/>
          <w:b/>
          <w:bCs/>
          <w:i/>
          <w:iCs/>
          <w:color w:val="000000"/>
          <w:sz w:val="24"/>
          <w:szCs w:val="24"/>
        </w:rPr>
        <w:t>INFORMACJA O REALIZACJI POLITYK, PROGRAMÓW I STRATEGII</w:t>
      </w:r>
    </w:p>
    <w:p w14:paraId="171717DB" w14:textId="77777777" w:rsidR="00CF01B4" w:rsidRPr="001558CB" w:rsidRDefault="00CF01B4" w:rsidP="00283754">
      <w:pPr>
        <w:autoSpaceDE w:val="0"/>
        <w:autoSpaceDN w:val="0"/>
        <w:adjustRightInd w:val="0"/>
        <w:spacing w:after="0" w:line="240" w:lineRule="auto"/>
        <w:rPr>
          <w:rFonts w:cs="Times New Roman"/>
          <w:b/>
          <w:bCs/>
          <w:i/>
          <w:iCs/>
          <w:color w:val="000000"/>
          <w:sz w:val="24"/>
          <w:szCs w:val="24"/>
        </w:rPr>
      </w:pPr>
    </w:p>
    <w:p w14:paraId="6BFAF889" w14:textId="77777777" w:rsidR="0024389F" w:rsidRPr="00D03C06" w:rsidRDefault="006A4D5E" w:rsidP="004A26E0">
      <w:pPr>
        <w:pStyle w:val="Akapitzlist"/>
        <w:numPr>
          <w:ilvl w:val="0"/>
          <w:numId w:val="55"/>
        </w:numPr>
        <w:autoSpaceDE w:val="0"/>
        <w:autoSpaceDN w:val="0"/>
        <w:adjustRightInd w:val="0"/>
        <w:spacing w:after="0" w:line="240" w:lineRule="auto"/>
        <w:ind w:left="1134" w:hanging="774"/>
        <w:jc w:val="both"/>
        <w:rPr>
          <w:rFonts w:cs="Times New Roman"/>
          <w:bCs/>
          <w:iCs/>
          <w:sz w:val="24"/>
          <w:szCs w:val="24"/>
        </w:rPr>
      </w:pPr>
      <w:r w:rsidRPr="00D03C06">
        <w:rPr>
          <w:rFonts w:cs="Times New Roman"/>
          <w:bCs/>
          <w:iCs/>
          <w:sz w:val="24"/>
          <w:szCs w:val="24"/>
        </w:rPr>
        <w:t>Strategia Rozwoju Gminy</w:t>
      </w:r>
    </w:p>
    <w:p w14:paraId="161D80A8" w14:textId="77777777" w:rsidR="003F3162" w:rsidRPr="00D03C06" w:rsidRDefault="006A4D5E" w:rsidP="004A26E0">
      <w:pPr>
        <w:pStyle w:val="Akapitzlist"/>
        <w:numPr>
          <w:ilvl w:val="0"/>
          <w:numId w:val="55"/>
        </w:numPr>
        <w:autoSpaceDE w:val="0"/>
        <w:autoSpaceDN w:val="0"/>
        <w:adjustRightInd w:val="0"/>
        <w:spacing w:after="0" w:line="240" w:lineRule="auto"/>
        <w:ind w:left="1134" w:hanging="774"/>
        <w:jc w:val="both"/>
        <w:rPr>
          <w:rFonts w:cs="Times New Roman"/>
          <w:bCs/>
          <w:iCs/>
          <w:sz w:val="24"/>
          <w:szCs w:val="24"/>
        </w:rPr>
      </w:pPr>
      <w:r w:rsidRPr="00D03C06">
        <w:rPr>
          <w:sz w:val="24"/>
          <w:szCs w:val="24"/>
        </w:rPr>
        <w:t>Strategia rozwoju turystyki w gminie Biały Bór na lata 2016 – 2022</w:t>
      </w:r>
    </w:p>
    <w:p w14:paraId="04DD5B44" w14:textId="77777777" w:rsidR="003F3162" w:rsidRPr="00D03C06" w:rsidRDefault="006A4D5E" w:rsidP="004A26E0">
      <w:pPr>
        <w:pStyle w:val="Akapitzlist"/>
        <w:numPr>
          <w:ilvl w:val="0"/>
          <w:numId w:val="55"/>
        </w:numPr>
        <w:autoSpaceDE w:val="0"/>
        <w:autoSpaceDN w:val="0"/>
        <w:adjustRightInd w:val="0"/>
        <w:spacing w:after="0" w:line="240" w:lineRule="auto"/>
        <w:ind w:left="1134" w:hanging="774"/>
        <w:jc w:val="both"/>
        <w:rPr>
          <w:rFonts w:cs="Times New Roman"/>
          <w:bCs/>
          <w:iCs/>
          <w:sz w:val="24"/>
          <w:szCs w:val="24"/>
        </w:rPr>
      </w:pPr>
      <w:r w:rsidRPr="00D03C06">
        <w:rPr>
          <w:sz w:val="24"/>
          <w:szCs w:val="24"/>
        </w:rPr>
        <w:t>Wieloletni planu rozwoju i modernizacji urządzeń wodociągowych i urządzeń kanalizacyjnych będących w posiadaniu przedsiębiorstwa wodociągów i kanalizacji spółka  z o.o. w Szczecinku na lata  2018-2020” na terenie gminy Biały Bór</w:t>
      </w:r>
    </w:p>
    <w:p w14:paraId="3B02F5F4" w14:textId="77777777" w:rsidR="003F3162" w:rsidRPr="00D03C06" w:rsidRDefault="006A4D5E" w:rsidP="004A26E0">
      <w:pPr>
        <w:pStyle w:val="Akapitzlist"/>
        <w:numPr>
          <w:ilvl w:val="0"/>
          <w:numId w:val="55"/>
        </w:numPr>
        <w:autoSpaceDE w:val="0"/>
        <w:autoSpaceDN w:val="0"/>
        <w:adjustRightInd w:val="0"/>
        <w:spacing w:after="0" w:line="240" w:lineRule="auto"/>
        <w:ind w:left="1134" w:hanging="774"/>
        <w:jc w:val="both"/>
        <w:rPr>
          <w:rFonts w:cs="Times New Roman"/>
          <w:bCs/>
          <w:iCs/>
          <w:sz w:val="24"/>
          <w:szCs w:val="24"/>
        </w:rPr>
      </w:pPr>
      <w:r w:rsidRPr="00D03C06">
        <w:rPr>
          <w:rFonts w:cs="Arial"/>
          <w:sz w:val="24"/>
          <w:szCs w:val="24"/>
        </w:rPr>
        <w:t xml:space="preserve">Program ochrony środowiska  dla gminy  Biały Bór na lata 2010-2013 </w:t>
      </w:r>
      <w:r w:rsidR="007E29C8" w:rsidRPr="00D03C06">
        <w:rPr>
          <w:rFonts w:cs="Arial"/>
          <w:sz w:val="24"/>
          <w:szCs w:val="24"/>
        </w:rPr>
        <w:br/>
      </w:r>
      <w:r w:rsidRPr="00D03C06">
        <w:rPr>
          <w:rFonts w:cs="Arial"/>
          <w:sz w:val="24"/>
          <w:szCs w:val="24"/>
        </w:rPr>
        <w:t>z perspektywą  do roku 2017</w:t>
      </w:r>
    </w:p>
    <w:p w14:paraId="7BA25898" w14:textId="77777777" w:rsidR="003F3162" w:rsidRPr="00D03C06" w:rsidRDefault="006A4D5E" w:rsidP="004A26E0">
      <w:pPr>
        <w:pStyle w:val="Akapitzlist"/>
        <w:numPr>
          <w:ilvl w:val="0"/>
          <w:numId w:val="55"/>
        </w:numPr>
        <w:spacing w:after="0" w:line="240" w:lineRule="auto"/>
        <w:ind w:left="1134" w:hanging="774"/>
        <w:jc w:val="both"/>
        <w:rPr>
          <w:sz w:val="24"/>
          <w:szCs w:val="24"/>
        </w:rPr>
      </w:pPr>
      <w:r w:rsidRPr="00D03C06">
        <w:rPr>
          <w:sz w:val="24"/>
          <w:szCs w:val="24"/>
        </w:rPr>
        <w:t>Program usuwania i unieszkodliwiania odpadów zawierających  azbest na terenie miasta i gminy Biały Bór na lata 2009-2032</w:t>
      </w:r>
    </w:p>
    <w:p w14:paraId="1E2DBFF3" w14:textId="77777777" w:rsidR="003F3162" w:rsidRPr="00D03C06" w:rsidRDefault="006A4D5E" w:rsidP="004A26E0">
      <w:pPr>
        <w:pStyle w:val="Akapitzlist"/>
        <w:numPr>
          <w:ilvl w:val="0"/>
          <w:numId w:val="55"/>
        </w:numPr>
        <w:spacing w:after="0" w:line="240" w:lineRule="auto"/>
        <w:ind w:left="1134" w:hanging="774"/>
        <w:jc w:val="both"/>
        <w:rPr>
          <w:rFonts w:cs="Arial"/>
          <w:sz w:val="24"/>
          <w:szCs w:val="24"/>
        </w:rPr>
      </w:pPr>
      <w:r w:rsidRPr="00D03C06">
        <w:rPr>
          <w:sz w:val="24"/>
          <w:szCs w:val="24"/>
        </w:rPr>
        <w:t>Plan gospodarki niskoemisyjnej dla gminy Biały Bór</w:t>
      </w:r>
    </w:p>
    <w:p w14:paraId="5C298326" w14:textId="77777777" w:rsidR="003F3162" w:rsidRPr="00D03C06" w:rsidRDefault="006A4D5E" w:rsidP="004A26E0">
      <w:pPr>
        <w:pStyle w:val="Tekstpodstawowy"/>
        <w:numPr>
          <w:ilvl w:val="0"/>
          <w:numId w:val="55"/>
        </w:numPr>
        <w:spacing w:after="0" w:line="240" w:lineRule="auto"/>
        <w:ind w:left="1134" w:hanging="774"/>
        <w:jc w:val="both"/>
        <w:rPr>
          <w:sz w:val="24"/>
          <w:szCs w:val="24"/>
        </w:rPr>
      </w:pPr>
      <w:r w:rsidRPr="00D03C06">
        <w:rPr>
          <w:rFonts w:cs="Arial"/>
          <w:sz w:val="24"/>
          <w:szCs w:val="24"/>
        </w:rPr>
        <w:t xml:space="preserve">Wieloletni program gospodarowania mieszkaniowym zasobem gminy Biały Bór </w:t>
      </w:r>
      <w:r w:rsidR="007E29C8" w:rsidRPr="00D03C06">
        <w:rPr>
          <w:rFonts w:cs="Arial"/>
          <w:sz w:val="24"/>
          <w:szCs w:val="24"/>
        </w:rPr>
        <w:br/>
      </w:r>
      <w:r w:rsidRPr="00D03C06">
        <w:rPr>
          <w:rFonts w:cs="Arial"/>
          <w:sz w:val="24"/>
          <w:szCs w:val="24"/>
        </w:rPr>
        <w:t>na lata 2014-2018</w:t>
      </w:r>
    </w:p>
    <w:p w14:paraId="3F9939A6" w14:textId="77777777" w:rsidR="008C5F21" w:rsidRPr="00D03C06" w:rsidRDefault="008C5F21" w:rsidP="004A26E0">
      <w:pPr>
        <w:pStyle w:val="Tekstpodstawowy"/>
        <w:numPr>
          <w:ilvl w:val="0"/>
          <w:numId w:val="55"/>
        </w:numPr>
        <w:spacing w:after="0" w:line="240" w:lineRule="auto"/>
        <w:ind w:left="1134" w:hanging="774"/>
        <w:jc w:val="both"/>
        <w:rPr>
          <w:sz w:val="24"/>
          <w:szCs w:val="24"/>
        </w:rPr>
      </w:pPr>
      <w:r w:rsidRPr="00D03C06">
        <w:rPr>
          <w:rFonts w:cs="Arial"/>
          <w:sz w:val="24"/>
          <w:szCs w:val="24"/>
        </w:rPr>
        <w:t>Lokalny program rewitalizacji dla gminy Biały Bór</w:t>
      </w:r>
    </w:p>
    <w:p w14:paraId="74455DE8" w14:textId="77777777" w:rsidR="003F3162" w:rsidRPr="00D03C06" w:rsidRDefault="006A4D5E" w:rsidP="004A26E0">
      <w:pPr>
        <w:pStyle w:val="Standard0"/>
        <w:numPr>
          <w:ilvl w:val="0"/>
          <w:numId w:val="55"/>
        </w:numPr>
        <w:ind w:left="1134" w:hanging="774"/>
        <w:jc w:val="both"/>
        <w:rPr>
          <w:rFonts w:asciiTheme="minorHAnsi" w:hAnsiTheme="minorHAnsi" w:cs="Calibri"/>
          <w:bCs/>
        </w:rPr>
      </w:pPr>
      <w:r w:rsidRPr="00D03C06">
        <w:rPr>
          <w:rFonts w:asciiTheme="minorHAnsi" w:hAnsiTheme="minorHAnsi"/>
        </w:rPr>
        <w:t>R</w:t>
      </w:r>
      <w:r w:rsidR="00910409">
        <w:rPr>
          <w:rFonts w:asciiTheme="minorHAnsi" w:hAnsiTheme="minorHAnsi" w:cs="Calibri"/>
        </w:rPr>
        <w:t>oczny program</w:t>
      </w:r>
      <w:r w:rsidRPr="00D03C06">
        <w:rPr>
          <w:rFonts w:asciiTheme="minorHAnsi" w:hAnsiTheme="minorHAnsi" w:cs="Calibri"/>
        </w:rPr>
        <w:t xml:space="preserve"> współpracy g</w:t>
      </w:r>
      <w:r w:rsidRPr="00D03C06">
        <w:rPr>
          <w:rFonts w:asciiTheme="minorHAnsi" w:hAnsiTheme="minorHAnsi" w:cs="Calibri"/>
          <w:bCs/>
        </w:rPr>
        <w:t>miny Biały Bór z organizacjami pozarządowymi oraz podmiotami wymienionymi w art. 3 ust. 3 ustawy o działalności pożytku publicznego i o wolontariacie na 2018 rok</w:t>
      </w:r>
    </w:p>
    <w:p w14:paraId="24308DDC" w14:textId="77777777" w:rsidR="003F3162" w:rsidRPr="00480E2B" w:rsidRDefault="006A4D5E" w:rsidP="004A26E0">
      <w:pPr>
        <w:pStyle w:val="Akapitzlist"/>
        <w:numPr>
          <w:ilvl w:val="0"/>
          <w:numId w:val="55"/>
        </w:numPr>
        <w:spacing w:after="0" w:line="240" w:lineRule="auto"/>
        <w:ind w:left="1134" w:hanging="774"/>
        <w:jc w:val="both"/>
        <w:rPr>
          <w:rFonts w:cs="Arial"/>
          <w:sz w:val="24"/>
          <w:szCs w:val="24"/>
        </w:rPr>
      </w:pPr>
      <w:r w:rsidRPr="00D03C06">
        <w:rPr>
          <w:sz w:val="24"/>
          <w:szCs w:val="24"/>
        </w:rPr>
        <w:t>S</w:t>
      </w:r>
      <w:r w:rsidRPr="00D03C06">
        <w:rPr>
          <w:bCs/>
          <w:sz w:val="24"/>
          <w:szCs w:val="24"/>
        </w:rPr>
        <w:t xml:space="preserve">trategia rozwiązywania problemów społecznych w gminie Biały Bór </w:t>
      </w:r>
      <w:r w:rsidRPr="00D03C06">
        <w:rPr>
          <w:sz w:val="24"/>
          <w:szCs w:val="24"/>
        </w:rPr>
        <w:t>na lata 2014-2020</w:t>
      </w:r>
    </w:p>
    <w:p w14:paraId="7E924672" w14:textId="466D9F96" w:rsidR="00480E2B" w:rsidRPr="00480E2B" w:rsidRDefault="00480E2B" w:rsidP="00480E2B">
      <w:pPr>
        <w:pStyle w:val="Akapitzlist"/>
        <w:numPr>
          <w:ilvl w:val="0"/>
          <w:numId w:val="55"/>
        </w:numPr>
        <w:spacing w:after="0" w:line="240" w:lineRule="auto"/>
        <w:ind w:left="1134" w:hanging="774"/>
        <w:jc w:val="both"/>
        <w:rPr>
          <w:rFonts w:cs="Arial"/>
          <w:sz w:val="24"/>
          <w:szCs w:val="24"/>
        </w:rPr>
      </w:pPr>
      <w:r>
        <w:t>P</w:t>
      </w:r>
      <w:r w:rsidRPr="00480E2B">
        <w:t>rogram przeciwdziałania przemocy w rodzinie oraz ochrony ofiar przemocy w rodzinie na lata 2017-2022</w:t>
      </w:r>
    </w:p>
    <w:p w14:paraId="75BEFF12" w14:textId="77777777" w:rsidR="003F3162" w:rsidRPr="00D03C06" w:rsidRDefault="006A4D5E" w:rsidP="004A26E0">
      <w:pPr>
        <w:pStyle w:val="Standard0"/>
        <w:numPr>
          <w:ilvl w:val="0"/>
          <w:numId w:val="55"/>
        </w:numPr>
        <w:tabs>
          <w:tab w:val="left" w:pos="1134"/>
        </w:tabs>
        <w:ind w:left="1134" w:hanging="774"/>
        <w:jc w:val="both"/>
        <w:rPr>
          <w:rFonts w:asciiTheme="minorHAnsi" w:hAnsiTheme="minorHAnsi" w:cs="Times New Roman"/>
          <w:bCs/>
          <w:iCs/>
        </w:rPr>
      </w:pPr>
      <w:r w:rsidRPr="00D03C06">
        <w:rPr>
          <w:rFonts w:asciiTheme="minorHAnsi" w:hAnsiTheme="minorHAnsi"/>
        </w:rPr>
        <w:t>Lokalny program wyrównywania szans edukacyjnych dzieci i młodzieży z terenu gminy Biały Bór.</w:t>
      </w:r>
    </w:p>
    <w:p w14:paraId="3B4C40B0" w14:textId="77777777" w:rsidR="003F3162" w:rsidRPr="00D03C06" w:rsidRDefault="006A4D5E" w:rsidP="004A26E0">
      <w:pPr>
        <w:pStyle w:val="Standard0"/>
        <w:numPr>
          <w:ilvl w:val="0"/>
          <w:numId w:val="55"/>
        </w:numPr>
        <w:tabs>
          <w:tab w:val="left" w:pos="1134"/>
        </w:tabs>
        <w:ind w:left="1134" w:hanging="774"/>
        <w:jc w:val="both"/>
        <w:rPr>
          <w:rFonts w:asciiTheme="minorHAnsi" w:hAnsiTheme="minorHAnsi" w:cs="Times New Roman"/>
          <w:bCs/>
          <w:iCs/>
        </w:rPr>
      </w:pPr>
      <w:r w:rsidRPr="00D03C06">
        <w:rPr>
          <w:rFonts w:asciiTheme="minorHAnsi" w:hAnsiTheme="minorHAnsi"/>
        </w:rPr>
        <w:t>Program na rzecz aktywizacji mieszkańców w gminie Biały Bór na lata 2014-2020</w:t>
      </w:r>
    </w:p>
    <w:p w14:paraId="775A702F" w14:textId="77777777" w:rsidR="003F3162" w:rsidRPr="00D03C06" w:rsidRDefault="008C5F21" w:rsidP="004A26E0">
      <w:pPr>
        <w:pStyle w:val="Standard0"/>
        <w:numPr>
          <w:ilvl w:val="0"/>
          <w:numId w:val="55"/>
        </w:numPr>
        <w:tabs>
          <w:tab w:val="left" w:pos="1134"/>
        </w:tabs>
        <w:ind w:left="1276" w:hanging="916"/>
        <w:jc w:val="both"/>
        <w:rPr>
          <w:rFonts w:asciiTheme="minorHAnsi" w:hAnsiTheme="minorHAnsi" w:cs="Times New Roman"/>
          <w:bCs/>
          <w:iCs/>
        </w:rPr>
      </w:pPr>
      <w:r w:rsidRPr="00D03C06">
        <w:rPr>
          <w:rFonts w:asciiTheme="minorHAnsi" w:hAnsiTheme="minorHAnsi" w:cs="Times New Roman"/>
          <w:bCs/>
          <w:iCs/>
        </w:rPr>
        <w:t>Program rządowy Rodzina 500+</w:t>
      </w:r>
    </w:p>
    <w:p w14:paraId="638EA984" w14:textId="77777777" w:rsidR="008C5F21" w:rsidRPr="00D03C06" w:rsidRDefault="008C5F21" w:rsidP="004A26E0">
      <w:pPr>
        <w:pStyle w:val="Standard0"/>
        <w:numPr>
          <w:ilvl w:val="0"/>
          <w:numId w:val="55"/>
        </w:numPr>
        <w:tabs>
          <w:tab w:val="left" w:pos="1134"/>
        </w:tabs>
        <w:ind w:left="1276" w:hanging="916"/>
        <w:jc w:val="both"/>
        <w:rPr>
          <w:rFonts w:asciiTheme="minorHAnsi" w:hAnsiTheme="minorHAnsi" w:cs="Times New Roman"/>
          <w:bCs/>
          <w:iCs/>
        </w:rPr>
      </w:pPr>
      <w:r w:rsidRPr="00D03C06">
        <w:rPr>
          <w:rFonts w:asciiTheme="minorHAnsi" w:hAnsiTheme="minorHAnsi" w:cs="Times New Roman"/>
          <w:bCs/>
          <w:iCs/>
        </w:rPr>
        <w:t>Program rządowy Dobry Start</w:t>
      </w:r>
    </w:p>
    <w:p w14:paraId="730A2343" w14:textId="77777777" w:rsidR="003F3162" w:rsidRPr="00D03C06" w:rsidRDefault="003F5161" w:rsidP="004A26E0">
      <w:pPr>
        <w:pStyle w:val="Standard0"/>
        <w:numPr>
          <w:ilvl w:val="0"/>
          <w:numId w:val="55"/>
        </w:numPr>
        <w:tabs>
          <w:tab w:val="left" w:pos="1134"/>
        </w:tabs>
        <w:ind w:left="1134" w:hanging="774"/>
        <w:jc w:val="both"/>
        <w:rPr>
          <w:rFonts w:asciiTheme="minorHAnsi" w:hAnsiTheme="minorHAnsi" w:cs="Times New Roman"/>
          <w:bCs/>
          <w:iCs/>
        </w:rPr>
      </w:pPr>
      <w:r>
        <w:rPr>
          <w:rFonts w:asciiTheme="minorHAnsi" w:hAnsiTheme="minorHAnsi"/>
          <w:bCs/>
        </w:rPr>
        <w:t>Program r</w:t>
      </w:r>
      <w:r w:rsidR="006A4D5E" w:rsidRPr="00D03C06">
        <w:rPr>
          <w:rFonts w:asciiTheme="minorHAnsi" w:hAnsiTheme="minorHAnsi"/>
          <w:bCs/>
        </w:rPr>
        <w:t>ządowy  75+</w:t>
      </w:r>
    </w:p>
    <w:p w14:paraId="66F7BA46" w14:textId="77777777" w:rsidR="003F3162" w:rsidRPr="00D03C06" w:rsidRDefault="006A4D5E" w:rsidP="004A26E0">
      <w:pPr>
        <w:pStyle w:val="Standard0"/>
        <w:numPr>
          <w:ilvl w:val="0"/>
          <w:numId w:val="55"/>
        </w:numPr>
        <w:tabs>
          <w:tab w:val="left" w:pos="1134"/>
        </w:tabs>
        <w:ind w:left="1276" w:hanging="916"/>
        <w:jc w:val="both"/>
        <w:rPr>
          <w:rFonts w:asciiTheme="minorHAnsi" w:hAnsiTheme="minorHAnsi" w:cs="Times New Roman"/>
          <w:bCs/>
          <w:iCs/>
        </w:rPr>
      </w:pPr>
      <w:r w:rsidRPr="00D03C06">
        <w:rPr>
          <w:rFonts w:asciiTheme="minorHAnsi" w:hAnsiTheme="minorHAnsi"/>
          <w:bCs/>
        </w:rPr>
        <w:t>Program asystent rodziny i  koordynator rodzinnej pieczy zastępczej</w:t>
      </w:r>
    </w:p>
    <w:p w14:paraId="48B1EFDD" w14:textId="77777777" w:rsidR="00ED7B12" w:rsidRPr="00D03C06" w:rsidRDefault="00910409" w:rsidP="004A26E0">
      <w:pPr>
        <w:pStyle w:val="Standard0"/>
        <w:numPr>
          <w:ilvl w:val="0"/>
          <w:numId w:val="55"/>
        </w:numPr>
        <w:tabs>
          <w:tab w:val="left" w:pos="1134"/>
        </w:tabs>
        <w:ind w:left="1134" w:hanging="774"/>
        <w:jc w:val="both"/>
        <w:rPr>
          <w:rFonts w:asciiTheme="minorHAnsi" w:hAnsiTheme="minorHAnsi" w:cs="Times New Roman"/>
          <w:bCs/>
          <w:iCs/>
        </w:rPr>
      </w:pPr>
      <w:r>
        <w:rPr>
          <w:rFonts w:asciiTheme="minorHAnsi" w:hAnsiTheme="minorHAnsi" w:cs="Times New Roman"/>
        </w:rPr>
        <w:t>Program</w:t>
      </w:r>
      <w:r w:rsidR="006A4D5E" w:rsidRPr="00D03C06">
        <w:rPr>
          <w:rFonts w:asciiTheme="minorHAnsi" w:hAnsiTheme="minorHAnsi" w:cs="Times New Roman"/>
        </w:rPr>
        <w:t xml:space="preserve"> wspierania rodziny w gminie Biały Bór na lata 2016 – 2018</w:t>
      </w:r>
    </w:p>
    <w:p w14:paraId="6D4BC25B" w14:textId="77777777" w:rsidR="003F3162" w:rsidRPr="00D03C06" w:rsidRDefault="00303B13" w:rsidP="004A26E0">
      <w:pPr>
        <w:pStyle w:val="Standard0"/>
        <w:numPr>
          <w:ilvl w:val="0"/>
          <w:numId w:val="55"/>
        </w:numPr>
        <w:tabs>
          <w:tab w:val="left" w:pos="1134"/>
        </w:tabs>
        <w:ind w:left="1134" w:hanging="774"/>
        <w:jc w:val="both"/>
        <w:rPr>
          <w:rFonts w:asciiTheme="minorHAnsi" w:hAnsiTheme="minorHAnsi" w:cs="Times New Roman"/>
          <w:bCs/>
          <w:iCs/>
        </w:rPr>
      </w:pPr>
      <w:r>
        <w:rPr>
          <w:rFonts w:asciiTheme="minorHAnsi" w:eastAsia="TimesNewRoman" w:hAnsiTheme="minorHAnsi" w:cs="Arial"/>
        </w:rPr>
        <w:t>Gminny program</w:t>
      </w:r>
      <w:r w:rsidR="006A4D5E" w:rsidRPr="00D03C06">
        <w:rPr>
          <w:rFonts w:asciiTheme="minorHAnsi" w:eastAsia="TimesNewRoman" w:hAnsiTheme="minorHAnsi" w:cs="Arial"/>
        </w:rPr>
        <w:t xml:space="preserve"> profilaktyki, rozwiązywania</w:t>
      </w:r>
      <w:r w:rsidR="006A4D5E" w:rsidRPr="00D03C06">
        <w:rPr>
          <w:rFonts w:asciiTheme="minorHAnsi" w:hAnsiTheme="minorHAnsi" w:cs="Times New Roman"/>
          <w:bCs/>
          <w:iCs/>
        </w:rPr>
        <w:t xml:space="preserve"> </w:t>
      </w:r>
      <w:r w:rsidR="006A4D5E" w:rsidRPr="00D03C06">
        <w:rPr>
          <w:rFonts w:asciiTheme="minorHAnsi" w:eastAsia="TimesNewRoman" w:hAnsiTheme="minorHAnsi" w:cs="Arial"/>
        </w:rPr>
        <w:t>problemów alkoholowych oraz przeciwdziałania</w:t>
      </w:r>
      <w:r>
        <w:rPr>
          <w:rFonts w:asciiTheme="minorHAnsi" w:eastAsia="TimesNewRoman" w:hAnsiTheme="minorHAnsi" w:cs="Arial"/>
        </w:rPr>
        <w:t xml:space="preserve"> narkomanii w gminie Biały Bór n</w:t>
      </w:r>
      <w:r w:rsidR="006A4D5E" w:rsidRPr="00D03C06">
        <w:rPr>
          <w:rFonts w:asciiTheme="minorHAnsi" w:eastAsia="TimesNewRoman" w:hAnsiTheme="minorHAnsi" w:cs="Arial"/>
        </w:rPr>
        <w:t>a 2018 rok</w:t>
      </w:r>
    </w:p>
    <w:p w14:paraId="0E6C0B6E" w14:textId="77777777" w:rsidR="008C5F21" w:rsidRPr="00D03C06" w:rsidRDefault="008C5F21" w:rsidP="004A26E0">
      <w:pPr>
        <w:pStyle w:val="Standard0"/>
        <w:numPr>
          <w:ilvl w:val="0"/>
          <w:numId w:val="55"/>
        </w:numPr>
        <w:tabs>
          <w:tab w:val="left" w:pos="1134"/>
        </w:tabs>
        <w:ind w:left="1276" w:hanging="916"/>
        <w:jc w:val="both"/>
        <w:rPr>
          <w:rFonts w:asciiTheme="minorHAnsi" w:hAnsiTheme="minorHAnsi" w:cs="Times New Roman"/>
          <w:bCs/>
          <w:iCs/>
        </w:rPr>
      </w:pPr>
      <w:r w:rsidRPr="00D03C06">
        <w:rPr>
          <w:rFonts w:asciiTheme="minorHAnsi" w:hAnsiTheme="minorHAnsi" w:cs="Arial"/>
        </w:rPr>
        <w:t>Pomoc gminy Biały Bór w zakresie dożywiani</w:t>
      </w:r>
      <w:r w:rsidR="00910409">
        <w:rPr>
          <w:rFonts w:asciiTheme="minorHAnsi" w:hAnsiTheme="minorHAnsi" w:cs="Arial"/>
        </w:rPr>
        <w:t>a</w:t>
      </w:r>
      <w:r w:rsidRPr="00D03C06">
        <w:rPr>
          <w:rFonts w:asciiTheme="minorHAnsi" w:hAnsiTheme="minorHAnsi" w:cs="Arial"/>
        </w:rPr>
        <w:t xml:space="preserve"> na lata 2014 -2020</w:t>
      </w:r>
    </w:p>
    <w:p w14:paraId="61FF43DD" w14:textId="77777777" w:rsidR="0005096C" w:rsidRPr="00D03C06" w:rsidRDefault="006A4D5E" w:rsidP="004A26E0">
      <w:pPr>
        <w:pStyle w:val="Standard0"/>
        <w:numPr>
          <w:ilvl w:val="0"/>
          <w:numId w:val="55"/>
        </w:numPr>
        <w:tabs>
          <w:tab w:val="left" w:pos="1134"/>
        </w:tabs>
        <w:ind w:left="1276" w:hanging="916"/>
        <w:jc w:val="both"/>
        <w:rPr>
          <w:rFonts w:asciiTheme="minorHAnsi" w:hAnsiTheme="minorHAnsi" w:cs="Times New Roman"/>
          <w:bCs/>
          <w:iCs/>
        </w:rPr>
      </w:pPr>
      <w:r w:rsidRPr="00D03C06">
        <w:rPr>
          <w:rFonts w:asciiTheme="minorHAnsi" w:hAnsiTheme="minorHAnsi" w:cs="Arial"/>
        </w:rPr>
        <w:t>Program rozwoju rehabilitacji w gminie Biały Bór na 2018 rok</w:t>
      </w:r>
      <w:r w:rsidRPr="00D03C06">
        <w:rPr>
          <w:rFonts w:asciiTheme="minorHAnsi" w:hAnsiTheme="minorHAnsi" w:cs="Times New Roman"/>
          <w:bCs/>
          <w:iCs/>
        </w:rPr>
        <w:t xml:space="preserve"> </w:t>
      </w:r>
    </w:p>
    <w:p w14:paraId="18DB6B60" w14:textId="77777777" w:rsidR="005917E9" w:rsidRPr="00243E07" w:rsidRDefault="005917E9" w:rsidP="00283754">
      <w:pPr>
        <w:autoSpaceDE w:val="0"/>
        <w:autoSpaceDN w:val="0"/>
        <w:adjustRightInd w:val="0"/>
        <w:spacing w:after="0" w:line="240" w:lineRule="auto"/>
        <w:rPr>
          <w:rFonts w:cs="Times New Roman"/>
          <w:bCs/>
          <w:iCs/>
          <w:sz w:val="24"/>
          <w:szCs w:val="24"/>
        </w:rPr>
      </w:pPr>
    </w:p>
    <w:p w14:paraId="34B2FF8B" w14:textId="77777777" w:rsidR="007E29C8" w:rsidRPr="007E29C8" w:rsidRDefault="008C5F21" w:rsidP="004A26E0">
      <w:pPr>
        <w:pStyle w:val="Akapitzlist"/>
        <w:numPr>
          <w:ilvl w:val="0"/>
          <w:numId w:val="57"/>
        </w:numPr>
        <w:autoSpaceDE w:val="0"/>
        <w:autoSpaceDN w:val="0"/>
        <w:adjustRightInd w:val="0"/>
        <w:spacing w:after="0" w:line="240" w:lineRule="auto"/>
        <w:ind w:left="426" w:hanging="426"/>
        <w:rPr>
          <w:rFonts w:cs="Times New Roman"/>
          <w:b/>
          <w:bCs/>
          <w:i/>
          <w:iCs/>
          <w:color w:val="000000"/>
          <w:sz w:val="24"/>
          <w:szCs w:val="24"/>
        </w:rPr>
      </w:pPr>
      <w:r>
        <w:rPr>
          <w:rFonts w:cs="Times New Roman"/>
          <w:b/>
          <w:bCs/>
          <w:i/>
          <w:iCs/>
          <w:color w:val="000000"/>
          <w:sz w:val="24"/>
          <w:szCs w:val="24"/>
        </w:rPr>
        <w:t>REALIZACJA UCHWAŁ RADY MIEJSKIEJ</w:t>
      </w:r>
    </w:p>
    <w:p w14:paraId="52023DC7" w14:textId="77777777" w:rsidR="00E60069" w:rsidRPr="007E29C8" w:rsidRDefault="00E60069" w:rsidP="00283754">
      <w:pPr>
        <w:autoSpaceDE w:val="0"/>
        <w:autoSpaceDN w:val="0"/>
        <w:adjustRightInd w:val="0"/>
        <w:spacing w:after="0" w:line="240" w:lineRule="auto"/>
        <w:rPr>
          <w:rFonts w:cs="Times New Roman"/>
          <w:b/>
          <w:bCs/>
          <w:iCs/>
          <w:sz w:val="24"/>
          <w:szCs w:val="24"/>
        </w:rPr>
      </w:pPr>
    </w:p>
    <w:p w14:paraId="3B08E3AB" w14:textId="170C96EA" w:rsidR="007E29C8" w:rsidRDefault="007E29C8" w:rsidP="004A26E0">
      <w:pPr>
        <w:pStyle w:val="Akapitzlist"/>
        <w:numPr>
          <w:ilvl w:val="0"/>
          <w:numId w:val="57"/>
        </w:numPr>
        <w:ind w:left="426" w:hanging="426"/>
        <w:rPr>
          <w:rFonts w:cs="Times New Roman"/>
          <w:b/>
          <w:bCs/>
          <w:i/>
          <w:iCs/>
          <w:color w:val="000000"/>
          <w:sz w:val="24"/>
          <w:szCs w:val="24"/>
        </w:rPr>
      </w:pPr>
      <w:r w:rsidRPr="007E29C8">
        <w:rPr>
          <w:rFonts w:cs="Times New Roman"/>
          <w:b/>
          <w:bCs/>
          <w:i/>
          <w:iCs/>
          <w:color w:val="000000"/>
          <w:sz w:val="24"/>
          <w:szCs w:val="24"/>
        </w:rPr>
        <w:t xml:space="preserve">DZIAŁANIA BURMISTRZA </w:t>
      </w:r>
      <w:r w:rsidR="00C15A74">
        <w:rPr>
          <w:rFonts w:cs="Times New Roman"/>
          <w:b/>
          <w:bCs/>
          <w:i/>
          <w:iCs/>
          <w:color w:val="000000"/>
          <w:sz w:val="24"/>
          <w:szCs w:val="24"/>
        </w:rPr>
        <w:t>W RÓŻNYCH ORGANIZACJACH LOKALNYCH</w:t>
      </w:r>
    </w:p>
    <w:p w14:paraId="6CA76CA3" w14:textId="77777777" w:rsidR="00EB1CA2" w:rsidRPr="00EB1CA2" w:rsidRDefault="00EB1CA2" w:rsidP="00EB1CA2">
      <w:pPr>
        <w:pStyle w:val="Akapitzlist"/>
        <w:rPr>
          <w:rFonts w:cs="Times New Roman"/>
          <w:b/>
          <w:bCs/>
          <w:i/>
          <w:iCs/>
          <w:color w:val="000000"/>
          <w:sz w:val="24"/>
          <w:szCs w:val="24"/>
        </w:rPr>
      </w:pPr>
    </w:p>
    <w:p w14:paraId="351E7626" w14:textId="7BFF1000" w:rsidR="00EB1CA2" w:rsidRPr="00EB1CA2" w:rsidRDefault="00EB1CA2" w:rsidP="00EB1CA2">
      <w:pPr>
        <w:pStyle w:val="Akapitzlist"/>
        <w:numPr>
          <w:ilvl w:val="0"/>
          <w:numId w:val="57"/>
        </w:numPr>
        <w:ind w:left="426" w:hanging="426"/>
        <w:rPr>
          <w:b/>
          <w:i/>
          <w:sz w:val="24"/>
          <w:szCs w:val="24"/>
        </w:rPr>
      </w:pPr>
      <w:r w:rsidRPr="00EB1CA2">
        <w:rPr>
          <w:b/>
          <w:i/>
          <w:sz w:val="24"/>
          <w:szCs w:val="24"/>
        </w:rPr>
        <w:t>INNE ISTOTNE INFORMACJE</w:t>
      </w:r>
    </w:p>
    <w:p w14:paraId="26B6BC9A" w14:textId="77777777" w:rsidR="007E29C8" w:rsidRPr="00C15A74" w:rsidRDefault="007E29C8" w:rsidP="00C15A74">
      <w:pPr>
        <w:rPr>
          <w:rFonts w:cs="Times New Roman"/>
          <w:b/>
          <w:bCs/>
          <w:i/>
          <w:iCs/>
          <w:color w:val="000000"/>
          <w:sz w:val="24"/>
          <w:szCs w:val="24"/>
        </w:rPr>
      </w:pPr>
    </w:p>
    <w:p w14:paraId="4B6E3331" w14:textId="77777777" w:rsidR="007E29C8" w:rsidRPr="007E29C8" w:rsidRDefault="007E29C8" w:rsidP="007E29C8">
      <w:pPr>
        <w:autoSpaceDE w:val="0"/>
        <w:autoSpaceDN w:val="0"/>
        <w:adjustRightInd w:val="0"/>
        <w:spacing w:after="0" w:line="240" w:lineRule="auto"/>
        <w:rPr>
          <w:rFonts w:cs="Times New Roman"/>
          <w:b/>
          <w:bCs/>
          <w:i/>
          <w:iCs/>
          <w:color w:val="000000"/>
          <w:sz w:val="24"/>
          <w:szCs w:val="24"/>
        </w:rPr>
      </w:pPr>
      <w:r w:rsidRPr="007E29C8">
        <w:rPr>
          <w:rFonts w:cs="Times New Roman"/>
          <w:b/>
          <w:bCs/>
          <w:i/>
          <w:iCs/>
          <w:color w:val="000000"/>
          <w:sz w:val="24"/>
          <w:szCs w:val="24"/>
        </w:rPr>
        <w:t>Załącznik:</w:t>
      </w:r>
    </w:p>
    <w:p w14:paraId="5DAEB112" w14:textId="77777777" w:rsidR="007E29C8" w:rsidRPr="007E29C8" w:rsidRDefault="007E29C8" w:rsidP="007E29C8">
      <w:pPr>
        <w:pStyle w:val="Akapitzlist"/>
        <w:autoSpaceDE w:val="0"/>
        <w:autoSpaceDN w:val="0"/>
        <w:adjustRightInd w:val="0"/>
        <w:spacing w:after="0" w:line="240" w:lineRule="auto"/>
        <w:rPr>
          <w:rFonts w:cs="Times New Roman"/>
          <w:b/>
          <w:bCs/>
          <w:i/>
          <w:iCs/>
          <w:color w:val="000000"/>
          <w:sz w:val="24"/>
          <w:szCs w:val="24"/>
        </w:rPr>
      </w:pPr>
      <w:r w:rsidRPr="007E29C8">
        <w:rPr>
          <w:rFonts w:cs="Times New Roman"/>
          <w:b/>
          <w:bCs/>
          <w:i/>
          <w:iCs/>
          <w:color w:val="000000"/>
          <w:sz w:val="24"/>
          <w:szCs w:val="24"/>
        </w:rPr>
        <w:t>Sprawozdanie z realizacji budżetu gminy</w:t>
      </w:r>
      <w:r w:rsidR="00D03C06">
        <w:rPr>
          <w:rFonts w:cs="Times New Roman"/>
          <w:b/>
          <w:bCs/>
          <w:i/>
          <w:iCs/>
          <w:color w:val="000000"/>
          <w:sz w:val="24"/>
          <w:szCs w:val="24"/>
        </w:rPr>
        <w:t xml:space="preserve"> za 2018 rok</w:t>
      </w:r>
    </w:p>
    <w:p w14:paraId="11CBEA51" w14:textId="77777777" w:rsidR="007E29C8" w:rsidRPr="007E29C8" w:rsidRDefault="007E29C8" w:rsidP="007E29C8">
      <w:pPr>
        <w:pStyle w:val="Akapitzlist"/>
        <w:autoSpaceDE w:val="0"/>
        <w:autoSpaceDN w:val="0"/>
        <w:adjustRightInd w:val="0"/>
        <w:spacing w:after="0" w:line="240" w:lineRule="auto"/>
        <w:rPr>
          <w:rFonts w:cs="Times New Roman"/>
          <w:b/>
          <w:bCs/>
          <w:i/>
          <w:iCs/>
          <w:color w:val="000000"/>
          <w:sz w:val="24"/>
          <w:szCs w:val="24"/>
        </w:rPr>
      </w:pPr>
      <w:r w:rsidRPr="007E29C8">
        <w:rPr>
          <w:rFonts w:cs="Times New Roman"/>
          <w:b/>
          <w:bCs/>
          <w:i/>
          <w:iCs/>
          <w:color w:val="000000"/>
          <w:sz w:val="24"/>
          <w:szCs w:val="24"/>
        </w:rPr>
        <w:t xml:space="preserve">Informacja o wydarzeniach kulturalnych </w:t>
      </w:r>
    </w:p>
    <w:p w14:paraId="56E8D2AE" w14:textId="77777777" w:rsidR="00307816" w:rsidRPr="007E29C8" w:rsidRDefault="00307816" w:rsidP="004A26E0">
      <w:pPr>
        <w:pStyle w:val="Akapitzlist"/>
        <w:numPr>
          <w:ilvl w:val="0"/>
          <w:numId w:val="56"/>
        </w:numPr>
        <w:rPr>
          <w:rFonts w:cs="Times New Roman"/>
          <w:b/>
          <w:bCs/>
          <w:i/>
          <w:iCs/>
          <w:color w:val="000000"/>
          <w:sz w:val="24"/>
          <w:szCs w:val="24"/>
        </w:rPr>
      </w:pPr>
      <w:r w:rsidRPr="007E29C8">
        <w:rPr>
          <w:rFonts w:cs="Times New Roman"/>
          <w:b/>
          <w:bCs/>
          <w:i/>
          <w:iCs/>
          <w:color w:val="000000"/>
          <w:sz w:val="24"/>
          <w:szCs w:val="24"/>
        </w:rPr>
        <w:br w:type="page"/>
      </w:r>
    </w:p>
    <w:p w14:paraId="3CE75253" w14:textId="77777777" w:rsidR="00001A37" w:rsidRPr="001558CB" w:rsidRDefault="00001A37" w:rsidP="00001A37">
      <w:p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lastRenderedPageBreak/>
        <w:t xml:space="preserve">WSTĘP </w:t>
      </w:r>
    </w:p>
    <w:p w14:paraId="114E1053" w14:textId="77777777" w:rsidR="00001A37" w:rsidRPr="001558CB" w:rsidRDefault="00001A37" w:rsidP="00001A37">
      <w:pPr>
        <w:autoSpaceDE w:val="0"/>
        <w:autoSpaceDN w:val="0"/>
        <w:adjustRightInd w:val="0"/>
        <w:spacing w:after="0" w:line="240" w:lineRule="auto"/>
        <w:rPr>
          <w:rFonts w:cs="Times New Roman"/>
          <w:b/>
          <w:bCs/>
          <w:i/>
          <w:iCs/>
          <w:color w:val="000000"/>
          <w:sz w:val="24"/>
          <w:szCs w:val="24"/>
        </w:rPr>
      </w:pPr>
    </w:p>
    <w:p w14:paraId="7AD4EF47" w14:textId="77777777" w:rsidR="00001A37" w:rsidRPr="001558CB" w:rsidRDefault="00001A37" w:rsidP="00001A37">
      <w:pPr>
        <w:autoSpaceDE w:val="0"/>
        <w:autoSpaceDN w:val="0"/>
        <w:adjustRightInd w:val="0"/>
        <w:spacing w:after="0" w:line="240" w:lineRule="auto"/>
        <w:rPr>
          <w:rFonts w:cs="Arial"/>
          <w:color w:val="000000"/>
          <w:sz w:val="24"/>
          <w:szCs w:val="24"/>
        </w:rPr>
      </w:pPr>
      <w:r w:rsidRPr="001558CB">
        <w:rPr>
          <w:rFonts w:cs="Arial"/>
          <w:b/>
          <w:bCs/>
          <w:color w:val="000000"/>
          <w:sz w:val="24"/>
          <w:szCs w:val="24"/>
        </w:rPr>
        <w:t xml:space="preserve">WSTĘP </w:t>
      </w:r>
    </w:p>
    <w:p w14:paraId="55EC80A9" w14:textId="77777777" w:rsidR="00001A37" w:rsidRPr="001558CB" w:rsidRDefault="00001A37" w:rsidP="00001A37">
      <w:pPr>
        <w:autoSpaceDE w:val="0"/>
        <w:autoSpaceDN w:val="0"/>
        <w:adjustRightInd w:val="0"/>
        <w:spacing w:after="0" w:line="240" w:lineRule="auto"/>
        <w:jc w:val="both"/>
        <w:rPr>
          <w:rFonts w:cs="Times New Roman"/>
          <w:color w:val="222222"/>
          <w:sz w:val="24"/>
          <w:szCs w:val="24"/>
        </w:rPr>
      </w:pPr>
      <w:r w:rsidRPr="001558CB">
        <w:rPr>
          <w:rFonts w:cs="Times New Roman"/>
          <w:color w:val="000000"/>
          <w:sz w:val="24"/>
          <w:szCs w:val="24"/>
        </w:rPr>
        <w:t xml:space="preserve">Raport o stanie gminy Biały Bór opracowano w związku </w:t>
      </w:r>
      <w:r w:rsidRPr="001558CB">
        <w:rPr>
          <w:rFonts w:cs="Times New Roman"/>
          <w:color w:val="222222"/>
          <w:sz w:val="24"/>
          <w:szCs w:val="24"/>
        </w:rPr>
        <w:t>z nowelizacją Ustawy z dnia 8 marca 1990 r. o samorządzie gminnym</w:t>
      </w:r>
      <w:r w:rsidR="00D573D0">
        <w:rPr>
          <w:rFonts w:cs="Times New Roman"/>
          <w:color w:val="222222"/>
          <w:sz w:val="24"/>
          <w:szCs w:val="24"/>
        </w:rPr>
        <w:t xml:space="preserve"> </w:t>
      </w:r>
      <w:proofErr w:type="spellStart"/>
      <w:r w:rsidR="00D573D0" w:rsidRPr="00D573D0">
        <w:rPr>
          <w:rFonts w:cs="Times New Roman"/>
          <w:color w:val="222222"/>
          <w:sz w:val="24"/>
          <w:szCs w:val="24"/>
        </w:rPr>
        <w:t>t.j</w:t>
      </w:r>
      <w:proofErr w:type="spellEnd"/>
      <w:r w:rsidR="00D573D0" w:rsidRPr="00D573D0">
        <w:rPr>
          <w:rFonts w:cs="Times New Roman"/>
          <w:color w:val="222222"/>
          <w:sz w:val="24"/>
          <w:szCs w:val="24"/>
        </w:rPr>
        <w:t>. Dz. U. z 2019 r. poz. 506</w:t>
      </w:r>
      <w:r w:rsidRPr="001558CB">
        <w:rPr>
          <w:rFonts w:cs="Times New Roman"/>
          <w:color w:val="222222"/>
          <w:sz w:val="24"/>
          <w:szCs w:val="24"/>
        </w:rPr>
        <w:t xml:space="preserve">. Ustawodawca wprowadził do prawa samorządowego nową instytucję, jaką jest Raport o stanie gminy, który został po raz pierwszy opracowywany w roku bieżącym i będzie odnosił się do roku 2018. </w:t>
      </w:r>
    </w:p>
    <w:p w14:paraId="6D10B5A0" w14:textId="77777777" w:rsidR="00001A37" w:rsidRPr="001558CB" w:rsidRDefault="00D573D0" w:rsidP="00001A37">
      <w:pPr>
        <w:autoSpaceDE w:val="0"/>
        <w:autoSpaceDN w:val="0"/>
        <w:adjustRightInd w:val="0"/>
        <w:spacing w:after="0" w:line="240" w:lineRule="auto"/>
        <w:jc w:val="both"/>
        <w:rPr>
          <w:rFonts w:cs="Times New Roman"/>
          <w:color w:val="222222"/>
          <w:sz w:val="24"/>
          <w:szCs w:val="24"/>
        </w:rPr>
      </w:pPr>
      <w:r>
        <w:rPr>
          <w:rFonts w:cs="Times New Roman"/>
          <w:color w:val="222222"/>
          <w:sz w:val="24"/>
          <w:szCs w:val="24"/>
        </w:rPr>
        <w:t>Zgodnie z art. 28 aa w/w u</w:t>
      </w:r>
      <w:r w:rsidR="00001A37" w:rsidRPr="001558CB">
        <w:rPr>
          <w:rFonts w:cs="Times New Roman"/>
          <w:color w:val="222222"/>
          <w:sz w:val="24"/>
          <w:szCs w:val="24"/>
        </w:rPr>
        <w:t xml:space="preserve">stawy </w:t>
      </w:r>
      <w:r w:rsidR="00001A37" w:rsidRPr="001558CB">
        <w:rPr>
          <w:rFonts w:cs="Times New Roman"/>
          <w:color w:val="000000"/>
          <w:sz w:val="24"/>
          <w:szCs w:val="24"/>
        </w:rPr>
        <w:t>Burmistrz, co roku do dnia 31 maja, przedstawia radzie gminy raport o stanie</w:t>
      </w:r>
      <w:r w:rsidR="00001A37" w:rsidRPr="001558CB">
        <w:rPr>
          <w:rFonts w:cs="Times New Roman"/>
          <w:color w:val="222222"/>
          <w:sz w:val="24"/>
          <w:szCs w:val="24"/>
        </w:rPr>
        <w:t xml:space="preserve"> </w:t>
      </w:r>
      <w:r w:rsidR="00001A37" w:rsidRPr="001558CB">
        <w:rPr>
          <w:rFonts w:cs="Times New Roman"/>
          <w:color w:val="000000"/>
          <w:sz w:val="24"/>
          <w:szCs w:val="24"/>
        </w:rPr>
        <w:t>gminy za rok poprzedni.</w:t>
      </w:r>
    </w:p>
    <w:p w14:paraId="351499FC" w14:textId="77777777" w:rsidR="00001A37" w:rsidRPr="001558CB" w:rsidRDefault="00001A37" w:rsidP="00001A37">
      <w:pPr>
        <w:autoSpaceDE w:val="0"/>
        <w:autoSpaceDN w:val="0"/>
        <w:adjustRightInd w:val="0"/>
        <w:spacing w:after="0" w:line="240" w:lineRule="auto"/>
        <w:jc w:val="both"/>
        <w:rPr>
          <w:rFonts w:cs="Times New Roman"/>
          <w:color w:val="000000"/>
          <w:sz w:val="24"/>
          <w:szCs w:val="24"/>
        </w:rPr>
      </w:pPr>
    </w:p>
    <w:p w14:paraId="726430E2" w14:textId="77777777" w:rsidR="00001A37" w:rsidRPr="001558CB" w:rsidRDefault="00001A37" w:rsidP="00001A37">
      <w:pPr>
        <w:autoSpaceDE w:val="0"/>
        <w:autoSpaceDN w:val="0"/>
        <w:adjustRightInd w:val="0"/>
        <w:spacing w:after="0" w:line="240" w:lineRule="auto"/>
        <w:jc w:val="both"/>
        <w:rPr>
          <w:rFonts w:cs="Wingdings"/>
          <w:color w:val="000000"/>
          <w:sz w:val="24"/>
          <w:szCs w:val="24"/>
        </w:rPr>
      </w:pPr>
      <w:r w:rsidRPr="001558CB">
        <w:rPr>
          <w:rFonts w:cs="Times New Roman"/>
          <w:color w:val="000000"/>
          <w:sz w:val="24"/>
          <w:szCs w:val="24"/>
        </w:rPr>
        <w:t>Celem przygotowan</w:t>
      </w:r>
      <w:r w:rsidR="00D573D0">
        <w:rPr>
          <w:rFonts w:cs="Times New Roman"/>
          <w:color w:val="000000"/>
          <w:sz w:val="24"/>
          <w:szCs w:val="24"/>
        </w:rPr>
        <w:t>ia raportu jest podanie informacji</w:t>
      </w:r>
      <w:r w:rsidRPr="001558CB">
        <w:rPr>
          <w:rFonts w:cs="Times New Roman"/>
          <w:color w:val="000000"/>
          <w:sz w:val="24"/>
          <w:szCs w:val="24"/>
        </w:rPr>
        <w:t xml:space="preserve"> na temat sytuacji gospodarczej </w:t>
      </w:r>
      <w:r w:rsidR="004B6573" w:rsidRPr="001558CB">
        <w:rPr>
          <w:rFonts w:cs="Times New Roman"/>
          <w:color w:val="000000"/>
          <w:sz w:val="24"/>
          <w:szCs w:val="24"/>
        </w:rPr>
        <w:br/>
      </w:r>
      <w:r w:rsidRPr="001558CB">
        <w:rPr>
          <w:rFonts w:cs="Times New Roman"/>
          <w:color w:val="000000"/>
          <w:sz w:val="24"/>
          <w:szCs w:val="24"/>
        </w:rPr>
        <w:t>i społecznej gminy Biały Bór</w:t>
      </w:r>
      <w:r w:rsidR="00464AE0" w:rsidRPr="001558CB">
        <w:rPr>
          <w:rFonts w:cs="Times New Roman"/>
          <w:color w:val="000000"/>
          <w:sz w:val="24"/>
          <w:szCs w:val="24"/>
        </w:rPr>
        <w:t xml:space="preserve"> wg stanu na dzień 31.12.2018</w:t>
      </w:r>
      <w:r w:rsidRPr="001558CB">
        <w:rPr>
          <w:rFonts w:cs="Times New Roman"/>
          <w:color w:val="000000"/>
          <w:sz w:val="24"/>
          <w:szCs w:val="24"/>
        </w:rPr>
        <w:t>r.</w:t>
      </w:r>
      <w:r w:rsidRPr="001558CB">
        <w:rPr>
          <w:rFonts w:cs="Wingdings"/>
          <w:color w:val="000000"/>
          <w:sz w:val="24"/>
          <w:szCs w:val="24"/>
        </w:rPr>
        <w:t xml:space="preserve"> </w:t>
      </w:r>
    </w:p>
    <w:p w14:paraId="08B4543A" w14:textId="77777777" w:rsidR="00636195" w:rsidRPr="001558CB" w:rsidRDefault="00636195" w:rsidP="00001A37">
      <w:pPr>
        <w:autoSpaceDE w:val="0"/>
        <w:autoSpaceDN w:val="0"/>
        <w:adjustRightInd w:val="0"/>
        <w:spacing w:after="0" w:line="240" w:lineRule="auto"/>
        <w:jc w:val="both"/>
        <w:rPr>
          <w:rFonts w:cs="Wingdings"/>
          <w:color w:val="000000"/>
          <w:sz w:val="24"/>
          <w:szCs w:val="24"/>
        </w:rPr>
      </w:pPr>
    </w:p>
    <w:p w14:paraId="090FEDF2" w14:textId="77777777" w:rsidR="00AB76E9" w:rsidRPr="001558CB" w:rsidRDefault="004B6573" w:rsidP="00AB76E9">
      <w:pPr>
        <w:jc w:val="both"/>
        <w:rPr>
          <w:sz w:val="24"/>
          <w:szCs w:val="24"/>
        </w:rPr>
      </w:pPr>
      <w:r w:rsidRPr="001558CB">
        <w:rPr>
          <w:sz w:val="24"/>
          <w:szCs w:val="24"/>
        </w:rPr>
        <w:t>Raport obejmuje w szczególności podsumowanie działalności Burmistrza w roku poprzednim, w tym m.in. realizację polityk, programów i strategii, uchwał rady gminy i budżetu.</w:t>
      </w:r>
    </w:p>
    <w:p w14:paraId="43280B38" w14:textId="77777777" w:rsidR="00AB76E9" w:rsidRPr="001558CB" w:rsidRDefault="00AB76E9" w:rsidP="00AB76E9">
      <w:pPr>
        <w:jc w:val="both"/>
        <w:rPr>
          <w:sz w:val="24"/>
          <w:szCs w:val="24"/>
        </w:rPr>
      </w:pPr>
    </w:p>
    <w:p w14:paraId="724346EC" w14:textId="77777777" w:rsidR="004B6573" w:rsidRPr="001558CB" w:rsidRDefault="00001A37" w:rsidP="009940B5">
      <w:pPr>
        <w:pStyle w:val="Akapitzlist"/>
        <w:numPr>
          <w:ilvl w:val="0"/>
          <w:numId w:val="8"/>
        </w:numPr>
        <w:jc w:val="both"/>
        <w:rPr>
          <w:sz w:val="24"/>
          <w:szCs w:val="24"/>
        </w:rPr>
      </w:pPr>
      <w:r w:rsidRPr="001558CB">
        <w:rPr>
          <w:rFonts w:cs="Times New Roman"/>
          <w:b/>
          <w:bCs/>
          <w:i/>
          <w:iCs/>
          <w:color w:val="000000"/>
          <w:sz w:val="24"/>
          <w:szCs w:val="24"/>
        </w:rPr>
        <w:t xml:space="preserve">CHARAKTERYSTYKA GMINY </w:t>
      </w:r>
    </w:p>
    <w:p w14:paraId="1A04B4F0" w14:textId="77777777" w:rsidR="004B6573" w:rsidRPr="001558CB" w:rsidRDefault="004B6573" w:rsidP="004B6573">
      <w:pPr>
        <w:autoSpaceDE w:val="0"/>
        <w:autoSpaceDN w:val="0"/>
        <w:adjustRightInd w:val="0"/>
        <w:spacing w:after="0" w:line="240" w:lineRule="auto"/>
        <w:rPr>
          <w:rFonts w:cs="Times New Roman"/>
          <w:b/>
          <w:bCs/>
          <w:i/>
          <w:iCs/>
          <w:color w:val="000000"/>
          <w:sz w:val="24"/>
          <w:szCs w:val="24"/>
        </w:rPr>
      </w:pPr>
    </w:p>
    <w:p w14:paraId="419E0F90" w14:textId="77777777" w:rsidR="00001A37" w:rsidRPr="001558CB" w:rsidRDefault="00001A37" w:rsidP="009940B5">
      <w:pPr>
        <w:pStyle w:val="Akapitzlist"/>
        <w:numPr>
          <w:ilvl w:val="1"/>
          <w:numId w:val="9"/>
        </w:numPr>
        <w:autoSpaceDE w:val="0"/>
        <w:autoSpaceDN w:val="0"/>
        <w:adjustRightInd w:val="0"/>
        <w:spacing w:after="0" w:line="240" w:lineRule="auto"/>
        <w:rPr>
          <w:rFonts w:cs="Times New Roman"/>
          <w:b/>
          <w:color w:val="000000"/>
          <w:sz w:val="24"/>
          <w:szCs w:val="24"/>
        </w:rPr>
      </w:pPr>
      <w:r w:rsidRPr="001558CB">
        <w:rPr>
          <w:rFonts w:cs="Times New Roman"/>
          <w:b/>
          <w:color w:val="000000"/>
          <w:sz w:val="24"/>
          <w:szCs w:val="24"/>
        </w:rPr>
        <w:t xml:space="preserve">Położenie i powierzchnia gminy </w:t>
      </w:r>
    </w:p>
    <w:p w14:paraId="67C7DFE0" w14:textId="77777777" w:rsidR="00720841" w:rsidRPr="001558CB" w:rsidRDefault="0097638A" w:rsidP="008C1D7C">
      <w:pPr>
        <w:pStyle w:val="NormalnyWeb"/>
        <w:jc w:val="both"/>
        <w:rPr>
          <w:rFonts w:asciiTheme="minorHAnsi" w:hAnsiTheme="minorHAnsi" w:cs="Calibri"/>
        </w:rPr>
      </w:pPr>
      <w:r w:rsidRPr="001558CB">
        <w:rPr>
          <w:rFonts w:asciiTheme="minorHAnsi" w:hAnsiTheme="minorHAnsi" w:cs="Calibri"/>
        </w:rPr>
        <w:t xml:space="preserve">Gmina Biały Bór </w:t>
      </w:r>
      <w:r w:rsidRPr="001558CB">
        <w:rPr>
          <w:rFonts w:asciiTheme="minorHAnsi" w:hAnsiTheme="minorHAnsi"/>
        </w:rPr>
        <w:t xml:space="preserve">położona jest w </w:t>
      </w:r>
      <w:hyperlink r:id="rId9" w:tooltip="Województwo zachodniopomorskie" w:history="1">
        <w:r w:rsidRPr="001558CB">
          <w:rPr>
            <w:rStyle w:val="Hipercze"/>
            <w:rFonts w:asciiTheme="minorHAnsi" w:hAnsiTheme="minorHAnsi"/>
            <w:color w:val="auto"/>
            <w:u w:val="none"/>
          </w:rPr>
          <w:t>województwie zachodniopomorskim</w:t>
        </w:r>
      </w:hyperlink>
      <w:r w:rsidRPr="001558CB">
        <w:rPr>
          <w:rFonts w:asciiTheme="minorHAnsi" w:hAnsiTheme="minorHAnsi"/>
        </w:rPr>
        <w:t xml:space="preserve">, w </w:t>
      </w:r>
      <w:hyperlink r:id="rId10" w:tooltip="Powiat szczecinecki" w:history="1">
        <w:r w:rsidRPr="001558CB">
          <w:rPr>
            <w:rStyle w:val="Hipercze"/>
            <w:rFonts w:asciiTheme="minorHAnsi" w:hAnsiTheme="minorHAnsi"/>
            <w:color w:val="auto"/>
            <w:u w:val="none"/>
          </w:rPr>
          <w:t>powiecie szczecineckim</w:t>
        </w:r>
      </w:hyperlink>
      <w:r w:rsidR="00720841" w:rsidRPr="001558CB">
        <w:rPr>
          <w:rFonts w:asciiTheme="minorHAnsi" w:hAnsiTheme="minorHAnsi"/>
        </w:rPr>
        <w:t>.</w:t>
      </w:r>
      <w:r w:rsidRPr="001558CB">
        <w:rPr>
          <w:rFonts w:asciiTheme="minorHAnsi" w:hAnsiTheme="minorHAnsi"/>
        </w:rPr>
        <w:t xml:space="preserve"> Miasto Biały Bór prawa miejskie uzyskało w 1382. </w:t>
      </w:r>
      <w:r w:rsidRPr="001558CB">
        <w:rPr>
          <w:rFonts w:asciiTheme="minorHAnsi" w:hAnsiTheme="minorHAnsi" w:cs="Calibri"/>
        </w:rPr>
        <w:t xml:space="preserve">Gmina graniczy z gminami: Szczecinek, Bobolice, Polanów, Miastko, Koczała i Rzeczenica. Gmina i Miasto Biały Bór zajmuje </w:t>
      </w:r>
      <w:r w:rsidR="00EE6710" w:rsidRPr="001558CB">
        <w:rPr>
          <w:rFonts w:asciiTheme="minorHAnsi" w:hAnsiTheme="minorHAnsi"/>
        </w:rPr>
        <w:t>obszar 270 km2</w:t>
      </w:r>
      <w:r w:rsidRPr="001558CB">
        <w:rPr>
          <w:rFonts w:asciiTheme="minorHAnsi" w:hAnsiTheme="minorHAnsi" w:cs="Calibri"/>
        </w:rPr>
        <w:t xml:space="preserve">, pod względem wielkości znajduje się na 3 miejscu wśród 6 gmin powiatu szczecineckiego. Jej terytorium, ukształtowane zostało przez cofający się lądolód skandynawski, </w:t>
      </w:r>
      <w:r w:rsidR="00C25E38" w:rsidRPr="001558CB">
        <w:rPr>
          <w:rFonts w:asciiTheme="minorHAnsi" w:hAnsiTheme="minorHAnsi" w:cs="Calibri"/>
        </w:rPr>
        <w:t>pozostawiając</w:t>
      </w:r>
      <w:r w:rsidR="00D573D0">
        <w:rPr>
          <w:rFonts w:asciiTheme="minorHAnsi" w:hAnsiTheme="minorHAnsi" w:cs="Calibri"/>
        </w:rPr>
        <w:t xml:space="preserve"> liczne</w:t>
      </w:r>
      <w:r w:rsidR="00D573D0" w:rsidRPr="001558CB">
        <w:rPr>
          <w:rFonts w:asciiTheme="minorHAnsi" w:hAnsiTheme="minorHAnsi" w:cs="Calibri"/>
        </w:rPr>
        <w:t xml:space="preserve"> jeziora</w:t>
      </w:r>
      <w:r w:rsidR="00D573D0">
        <w:rPr>
          <w:rFonts w:asciiTheme="minorHAnsi" w:hAnsiTheme="minorHAnsi" w:cs="Calibri"/>
        </w:rPr>
        <w:t xml:space="preserve"> rynnowe oraz</w:t>
      </w:r>
      <w:r w:rsidR="00D573D0" w:rsidRPr="001558CB">
        <w:rPr>
          <w:rFonts w:asciiTheme="minorHAnsi" w:hAnsiTheme="minorHAnsi" w:cs="Calibri"/>
        </w:rPr>
        <w:t xml:space="preserve"> </w:t>
      </w:r>
      <w:r w:rsidRPr="001558CB">
        <w:rPr>
          <w:rFonts w:asciiTheme="minorHAnsi" w:hAnsiTheme="minorHAnsi" w:cs="Calibri"/>
        </w:rPr>
        <w:t>gła</w:t>
      </w:r>
      <w:r w:rsidR="00C25E38" w:rsidRPr="001558CB">
        <w:rPr>
          <w:rFonts w:asciiTheme="minorHAnsi" w:hAnsiTheme="minorHAnsi" w:cs="Calibri"/>
        </w:rPr>
        <w:t>z</w:t>
      </w:r>
      <w:r w:rsidR="008C1D7C" w:rsidRPr="001558CB">
        <w:rPr>
          <w:rFonts w:asciiTheme="minorHAnsi" w:hAnsiTheme="minorHAnsi" w:cs="Calibri"/>
        </w:rPr>
        <w:t>y narzutowe</w:t>
      </w:r>
      <w:r w:rsidR="00720841" w:rsidRPr="001558CB">
        <w:rPr>
          <w:rFonts w:asciiTheme="minorHAnsi" w:hAnsiTheme="minorHAnsi" w:cs="Calibri"/>
        </w:rPr>
        <w:t>. W akwenach tych żyje kilkanaście gatunków ryb.</w:t>
      </w:r>
      <w:r w:rsidR="00D573D0">
        <w:rPr>
          <w:rFonts w:asciiTheme="minorHAnsi" w:hAnsiTheme="minorHAnsi" w:cs="Calibri"/>
        </w:rPr>
        <w:t xml:space="preserve"> </w:t>
      </w:r>
    </w:p>
    <w:p w14:paraId="79E48909" w14:textId="77777777" w:rsidR="00720841" w:rsidRPr="001558CB" w:rsidRDefault="00D573D0" w:rsidP="008C1D7C">
      <w:pPr>
        <w:pStyle w:val="NormalnyWeb"/>
        <w:jc w:val="both"/>
        <w:rPr>
          <w:rFonts w:asciiTheme="minorHAnsi" w:hAnsiTheme="minorHAnsi" w:cs="Calibri"/>
        </w:rPr>
      </w:pPr>
      <w:r>
        <w:rPr>
          <w:rFonts w:asciiTheme="minorHAnsi" w:hAnsiTheme="minorHAnsi" w:cs="Calibri"/>
        </w:rPr>
        <w:t>Lasy stanowiące</w:t>
      </w:r>
      <w:r w:rsidR="0097638A" w:rsidRPr="001558CB">
        <w:rPr>
          <w:rFonts w:asciiTheme="minorHAnsi" w:hAnsiTheme="minorHAnsi" w:cs="Calibri"/>
        </w:rPr>
        <w:t xml:space="preserve"> 49 % ogółu powierzchni gminy</w:t>
      </w:r>
      <w:r>
        <w:rPr>
          <w:rFonts w:asciiTheme="minorHAnsi" w:hAnsiTheme="minorHAnsi" w:cs="Calibri"/>
        </w:rPr>
        <w:t>, mają</w:t>
      </w:r>
      <w:r w:rsidR="0097638A" w:rsidRPr="001558CB">
        <w:rPr>
          <w:rFonts w:asciiTheme="minorHAnsi" w:hAnsiTheme="minorHAnsi" w:cs="Calibri"/>
        </w:rPr>
        <w:t xml:space="preserve"> wyjątkowy wpływ na korzystne warunki klimatyczne i krajobrazowe. </w:t>
      </w:r>
      <w:r>
        <w:rPr>
          <w:rFonts w:asciiTheme="minorHAnsi" w:hAnsiTheme="minorHAnsi" w:cs="Calibri"/>
        </w:rPr>
        <w:t>Okolice pokryte są borami</w:t>
      </w:r>
      <w:r w:rsidR="00720841" w:rsidRPr="001558CB">
        <w:rPr>
          <w:rFonts w:asciiTheme="minorHAnsi" w:hAnsiTheme="minorHAnsi" w:cs="Calibri"/>
        </w:rPr>
        <w:t xml:space="preserve"> mieszanymi. </w:t>
      </w:r>
    </w:p>
    <w:p w14:paraId="4F6A175A" w14:textId="77777777" w:rsidR="00EE6710" w:rsidRPr="001558CB" w:rsidRDefault="00720841" w:rsidP="008C1D7C">
      <w:pPr>
        <w:pStyle w:val="NormalnyWeb"/>
        <w:jc w:val="both"/>
        <w:rPr>
          <w:rFonts w:asciiTheme="minorHAnsi" w:hAnsiTheme="minorHAnsi"/>
        </w:rPr>
      </w:pPr>
      <w:r w:rsidRPr="001558CB">
        <w:rPr>
          <w:rFonts w:asciiTheme="minorHAnsi" w:hAnsiTheme="minorHAnsi" w:cs="Calibri"/>
        </w:rPr>
        <w:t>Na terenie gminy znajduje się największe wzniesienie woj. zachodniopomorskiego, góra Rozw</w:t>
      </w:r>
      <w:r w:rsidR="00EE6710" w:rsidRPr="001558CB">
        <w:rPr>
          <w:rFonts w:asciiTheme="minorHAnsi" w:hAnsiTheme="minorHAnsi" w:cs="Calibri"/>
        </w:rPr>
        <w:t>aliny o wysokoś</w:t>
      </w:r>
      <w:r w:rsidR="008C1D7C" w:rsidRPr="001558CB">
        <w:rPr>
          <w:rFonts w:asciiTheme="minorHAnsi" w:hAnsiTheme="minorHAnsi" w:cs="Calibri"/>
        </w:rPr>
        <w:t>ci</w:t>
      </w:r>
      <w:r w:rsidR="004616FB">
        <w:rPr>
          <w:rFonts w:asciiTheme="minorHAnsi" w:hAnsiTheme="minorHAnsi"/>
        </w:rPr>
        <w:t xml:space="preserve"> 241m n.p.m. oraz sztuczny</w:t>
      </w:r>
      <w:r w:rsidR="00EE6710" w:rsidRPr="001558CB">
        <w:rPr>
          <w:rFonts w:asciiTheme="minorHAnsi" w:hAnsiTheme="minorHAnsi"/>
        </w:rPr>
        <w:t xml:space="preserve"> powstały po wyrobisku kruszywa mineralnego</w:t>
      </w:r>
      <w:r w:rsidR="004616FB">
        <w:rPr>
          <w:rFonts w:asciiTheme="minorHAnsi" w:hAnsiTheme="minorHAnsi"/>
        </w:rPr>
        <w:t>,</w:t>
      </w:r>
      <w:r w:rsidR="00EE6710" w:rsidRPr="001558CB">
        <w:rPr>
          <w:rFonts w:asciiTheme="minorHAnsi" w:hAnsiTheme="minorHAnsi"/>
        </w:rPr>
        <w:t xml:space="preserve"> nasyp piaskowy tzw. „Góra Pomorska” (ok.250m). </w:t>
      </w:r>
    </w:p>
    <w:p w14:paraId="340EC5EA" w14:textId="77777777" w:rsidR="00720841" w:rsidRPr="001558CB" w:rsidRDefault="00720841" w:rsidP="008C1D7C">
      <w:pPr>
        <w:pStyle w:val="NormalnyWeb"/>
        <w:jc w:val="both"/>
        <w:rPr>
          <w:rFonts w:asciiTheme="minorHAnsi" w:hAnsiTheme="minorHAnsi" w:cs="Calibri"/>
        </w:rPr>
      </w:pPr>
      <w:r w:rsidRPr="001558CB">
        <w:rPr>
          <w:rFonts w:asciiTheme="minorHAnsi" w:hAnsiTheme="minorHAnsi" w:cs="Calibri"/>
        </w:rPr>
        <w:t xml:space="preserve">W skład gminy wchodzi 17 sołectw tj.: Biała, Bielica, Biskupice, Biały Dwór, Brzeźnica, Drzonowo, Dyminek, Grabowo, Kaliska, Kazimierz, Kołtki, Przybrda, Sępolno Małe, Sępolno Wielkie, </w:t>
      </w:r>
      <w:proofErr w:type="spellStart"/>
      <w:r w:rsidR="008C1D7C" w:rsidRPr="001558CB">
        <w:rPr>
          <w:rFonts w:asciiTheme="minorHAnsi" w:hAnsiTheme="minorHAnsi" w:cs="Calibri"/>
        </w:rPr>
        <w:t>Stepień</w:t>
      </w:r>
      <w:proofErr w:type="spellEnd"/>
      <w:r w:rsidR="008C1D7C" w:rsidRPr="001558CB">
        <w:rPr>
          <w:rFonts w:asciiTheme="minorHAnsi" w:hAnsiTheme="minorHAnsi" w:cs="Calibri"/>
        </w:rPr>
        <w:t xml:space="preserve">, </w:t>
      </w:r>
      <w:r w:rsidRPr="001558CB">
        <w:rPr>
          <w:rFonts w:asciiTheme="minorHAnsi" w:hAnsiTheme="minorHAnsi" w:cs="Calibri"/>
        </w:rPr>
        <w:t>Świerszczewo i Trzebiele.</w:t>
      </w:r>
    </w:p>
    <w:p w14:paraId="35CB8344" w14:textId="77777777" w:rsidR="00E23534" w:rsidRPr="001558CB" w:rsidRDefault="00001A37" w:rsidP="009940B5">
      <w:pPr>
        <w:pStyle w:val="Akapitzlist"/>
        <w:numPr>
          <w:ilvl w:val="1"/>
          <w:numId w:val="9"/>
        </w:numPr>
        <w:autoSpaceDE w:val="0"/>
        <w:autoSpaceDN w:val="0"/>
        <w:adjustRightInd w:val="0"/>
        <w:spacing w:after="0" w:line="240" w:lineRule="auto"/>
        <w:rPr>
          <w:rFonts w:cs="Arial"/>
          <w:b/>
          <w:color w:val="000000"/>
          <w:sz w:val="24"/>
          <w:szCs w:val="24"/>
        </w:rPr>
      </w:pPr>
      <w:r w:rsidRPr="001558CB">
        <w:rPr>
          <w:rFonts w:cs="Times New Roman"/>
          <w:b/>
          <w:color w:val="000000"/>
          <w:sz w:val="24"/>
          <w:szCs w:val="24"/>
        </w:rPr>
        <w:t xml:space="preserve">Władze lokalne i gminne jednostki organizacyjne </w:t>
      </w:r>
    </w:p>
    <w:p w14:paraId="5B7798B3" w14:textId="77777777" w:rsidR="00E23534" w:rsidRPr="001558CB" w:rsidRDefault="00E23534" w:rsidP="00E23534">
      <w:pPr>
        <w:autoSpaceDE w:val="0"/>
        <w:autoSpaceDN w:val="0"/>
        <w:adjustRightInd w:val="0"/>
        <w:spacing w:after="0" w:line="240" w:lineRule="auto"/>
        <w:rPr>
          <w:rFonts w:cs="Arial"/>
          <w:color w:val="000000"/>
          <w:sz w:val="24"/>
          <w:szCs w:val="24"/>
        </w:rPr>
      </w:pPr>
    </w:p>
    <w:p w14:paraId="1629F26E" w14:textId="77777777" w:rsidR="00E23534" w:rsidRPr="001558CB" w:rsidRDefault="00E23534" w:rsidP="00E23534">
      <w:pPr>
        <w:autoSpaceDE w:val="0"/>
        <w:autoSpaceDN w:val="0"/>
        <w:adjustRightInd w:val="0"/>
        <w:spacing w:after="0" w:line="240" w:lineRule="auto"/>
        <w:rPr>
          <w:rFonts w:cs="Times New Roman"/>
          <w:color w:val="000000"/>
          <w:sz w:val="24"/>
          <w:szCs w:val="24"/>
        </w:rPr>
      </w:pPr>
      <w:r w:rsidRPr="001558CB">
        <w:rPr>
          <w:rFonts w:cs="Times New Roman"/>
          <w:color w:val="000000"/>
          <w:sz w:val="24"/>
          <w:szCs w:val="24"/>
        </w:rPr>
        <w:t xml:space="preserve">Rada Miejska w Białym Borze liczy 15 radnych, przy Radzie działają następujące stałe komisje: </w:t>
      </w:r>
    </w:p>
    <w:p w14:paraId="624632E9" w14:textId="77777777" w:rsidR="00E23534" w:rsidRPr="001558CB" w:rsidRDefault="002B5E42" w:rsidP="0008032C">
      <w:pPr>
        <w:pStyle w:val="Akapitzlist"/>
        <w:numPr>
          <w:ilvl w:val="0"/>
          <w:numId w:val="1"/>
        </w:numPr>
        <w:autoSpaceDE w:val="0"/>
        <w:autoSpaceDN w:val="0"/>
        <w:adjustRightInd w:val="0"/>
        <w:spacing w:after="9" w:line="240" w:lineRule="auto"/>
        <w:rPr>
          <w:rFonts w:cs="Times New Roman"/>
          <w:sz w:val="24"/>
          <w:szCs w:val="24"/>
        </w:rPr>
      </w:pPr>
      <w:hyperlink r:id="rId11" w:history="1">
        <w:r w:rsidR="00E23534" w:rsidRPr="001558CB">
          <w:rPr>
            <w:rStyle w:val="Hipercze"/>
            <w:color w:val="auto"/>
            <w:sz w:val="24"/>
            <w:szCs w:val="24"/>
            <w:u w:val="none"/>
          </w:rPr>
          <w:t>Komisja Rozwoju Gospodarczego, Gospodarki Komunalnej i Mieszkaniowej oraz Bezpieczeństwa Publicznego</w:t>
        </w:r>
      </w:hyperlink>
      <w:r w:rsidR="00E23534" w:rsidRPr="001558CB">
        <w:rPr>
          <w:rFonts w:cs="Times New Roman"/>
          <w:sz w:val="24"/>
          <w:szCs w:val="24"/>
        </w:rPr>
        <w:t xml:space="preserve"> – 5 osób,</w:t>
      </w:r>
    </w:p>
    <w:p w14:paraId="3A1C0364" w14:textId="77777777" w:rsidR="00E23534" w:rsidRPr="001558CB" w:rsidRDefault="002B5E42" w:rsidP="007E29C8">
      <w:pPr>
        <w:pStyle w:val="Akapitzlist"/>
        <w:numPr>
          <w:ilvl w:val="0"/>
          <w:numId w:val="1"/>
        </w:numPr>
        <w:autoSpaceDE w:val="0"/>
        <w:autoSpaceDN w:val="0"/>
        <w:adjustRightInd w:val="0"/>
        <w:spacing w:after="9" w:line="240" w:lineRule="auto"/>
        <w:jc w:val="both"/>
        <w:rPr>
          <w:rFonts w:cs="Times New Roman"/>
          <w:sz w:val="24"/>
          <w:szCs w:val="24"/>
        </w:rPr>
      </w:pPr>
      <w:hyperlink r:id="rId12" w:history="1">
        <w:r w:rsidR="00E23534" w:rsidRPr="001558CB">
          <w:rPr>
            <w:rStyle w:val="Hipercze"/>
            <w:color w:val="auto"/>
            <w:sz w:val="24"/>
            <w:szCs w:val="24"/>
            <w:u w:val="none"/>
          </w:rPr>
          <w:t>Komisja Rolnictwa, Leśnictwa, Handlu i Usług oraz Ochrony Środowiska</w:t>
        </w:r>
      </w:hyperlink>
      <w:r w:rsidR="00E23534" w:rsidRPr="001558CB">
        <w:rPr>
          <w:rFonts w:cs="Times New Roman"/>
          <w:sz w:val="24"/>
          <w:szCs w:val="24"/>
        </w:rPr>
        <w:t xml:space="preserve"> – </w:t>
      </w:r>
      <w:r w:rsidR="007E29C8">
        <w:rPr>
          <w:rFonts w:cs="Times New Roman"/>
          <w:sz w:val="24"/>
          <w:szCs w:val="24"/>
        </w:rPr>
        <w:br/>
      </w:r>
      <w:r w:rsidR="00E23534" w:rsidRPr="001558CB">
        <w:rPr>
          <w:rFonts w:cs="Times New Roman"/>
          <w:sz w:val="24"/>
          <w:szCs w:val="24"/>
        </w:rPr>
        <w:t>5 osób</w:t>
      </w:r>
      <w:r w:rsidR="00D43A91" w:rsidRPr="001558CB">
        <w:rPr>
          <w:rFonts w:cs="Times New Roman"/>
          <w:sz w:val="24"/>
          <w:szCs w:val="24"/>
        </w:rPr>
        <w:t>,</w:t>
      </w:r>
    </w:p>
    <w:p w14:paraId="5FBAD8A3" w14:textId="77777777" w:rsidR="00E23534" w:rsidRPr="001558CB" w:rsidRDefault="002B5E42" w:rsidP="007E29C8">
      <w:pPr>
        <w:pStyle w:val="Akapitzlist"/>
        <w:numPr>
          <w:ilvl w:val="0"/>
          <w:numId w:val="1"/>
        </w:numPr>
        <w:autoSpaceDE w:val="0"/>
        <w:autoSpaceDN w:val="0"/>
        <w:adjustRightInd w:val="0"/>
        <w:spacing w:after="9" w:line="240" w:lineRule="auto"/>
        <w:jc w:val="both"/>
        <w:rPr>
          <w:rFonts w:cs="Times New Roman"/>
          <w:sz w:val="24"/>
          <w:szCs w:val="24"/>
        </w:rPr>
      </w:pPr>
      <w:hyperlink r:id="rId13" w:history="1">
        <w:r w:rsidR="00E23534" w:rsidRPr="001558CB">
          <w:rPr>
            <w:rStyle w:val="Hipercze"/>
            <w:color w:val="auto"/>
            <w:sz w:val="24"/>
            <w:szCs w:val="24"/>
            <w:u w:val="none"/>
          </w:rPr>
          <w:t xml:space="preserve">Komisja Kultury, Oświaty, Zdrowia i Opieki Społecznej oraz Kultury Fizycznej </w:t>
        </w:r>
        <w:r w:rsidR="007E29C8">
          <w:rPr>
            <w:rStyle w:val="Hipercze"/>
            <w:color w:val="auto"/>
            <w:sz w:val="24"/>
            <w:szCs w:val="24"/>
            <w:u w:val="none"/>
          </w:rPr>
          <w:br/>
        </w:r>
        <w:r w:rsidR="00E23534" w:rsidRPr="001558CB">
          <w:rPr>
            <w:rStyle w:val="Hipercze"/>
            <w:color w:val="auto"/>
            <w:sz w:val="24"/>
            <w:szCs w:val="24"/>
            <w:u w:val="none"/>
          </w:rPr>
          <w:t>i Turystyki</w:t>
        </w:r>
      </w:hyperlink>
      <w:r w:rsidR="00E23534" w:rsidRPr="001558CB">
        <w:rPr>
          <w:rFonts w:cs="Times New Roman"/>
          <w:sz w:val="24"/>
          <w:szCs w:val="24"/>
        </w:rPr>
        <w:t xml:space="preserve"> – 5 osób</w:t>
      </w:r>
      <w:r w:rsidR="00D43A91" w:rsidRPr="001558CB">
        <w:rPr>
          <w:rFonts w:cs="Times New Roman"/>
          <w:sz w:val="24"/>
          <w:szCs w:val="24"/>
        </w:rPr>
        <w:t>,</w:t>
      </w:r>
    </w:p>
    <w:p w14:paraId="1E15BFBB" w14:textId="77777777" w:rsidR="00E23534" w:rsidRPr="001558CB" w:rsidRDefault="002B5E42" w:rsidP="0008032C">
      <w:pPr>
        <w:pStyle w:val="Akapitzlist"/>
        <w:numPr>
          <w:ilvl w:val="0"/>
          <w:numId w:val="1"/>
        </w:numPr>
        <w:autoSpaceDE w:val="0"/>
        <w:autoSpaceDN w:val="0"/>
        <w:adjustRightInd w:val="0"/>
        <w:spacing w:after="0" w:line="240" w:lineRule="auto"/>
        <w:rPr>
          <w:sz w:val="24"/>
          <w:szCs w:val="24"/>
        </w:rPr>
      </w:pPr>
      <w:hyperlink r:id="rId14" w:history="1">
        <w:r w:rsidR="00E23534" w:rsidRPr="001558CB">
          <w:rPr>
            <w:rStyle w:val="Hipercze"/>
            <w:color w:val="auto"/>
            <w:sz w:val="24"/>
            <w:szCs w:val="24"/>
            <w:u w:val="none"/>
          </w:rPr>
          <w:t>Komisja Budżetu i Finansów Publicznych</w:t>
        </w:r>
      </w:hyperlink>
      <w:r w:rsidR="00E23534" w:rsidRPr="001558CB">
        <w:rPr>
          <w:sz w:val="24"/>
          <w:szCs w:val="24"/>
        </w:rPr>
        <w:t xml:space="preserve"> – 5 osób</w:t>
      </w:r>
      <w:r w:rsidR="00D43A91" w:rsidRPr="001558CB">
        <w:rPr>
          <w:sz w:val="24"/>
          <w:szCs w:val="24"/>
        </w:rPr>
        <w:t>,</w:t>
      </w:r>
    </w:p>
    <w:p w14:paraId="43692C98" w14:textId="77777777" w:rsidR="00E23534" w:rsidRPr="001558CB" w:rsidRDefault="002B5E42" w:rsidP="0008032C">
      <w:pPr>
        <w:pStyle w:val="Akapitzlist"/>
        <w:numPr>
          <w:ilvl w:val="0"/>
          <w:numId w:val="1"/>
        </w:numPr>
        <w:autoSpaceDE w:val="0"/>
        <w:autoSpaceDN w:val="0"/>
        <w:adjustRightInd w:val="0"/>
        <w:spacing w:after="0" w:line="240" w:lineRule="auto"/>
        <w:rPr>
          <w:sz w:val="24"/>
          <w:szCs w:val="24"/>
        </w:rPr>
      </w:pPr>
      <w:hyperlink r:id="rId15" w:history="1">
        <w:r w:rsidR="00E23534" w:rsidRPr="001558CB">
          <w:rPr>
            <w:rStyle w:val="Hipercze"/>
            <w:color w:val="auto"/>
            <w:sz w:val="24"/>
            <w:szCs w:val="24"/>
            <w:u w:val="none"/>
          </w:rPr>
          <w:t>Komisja Rewizyjna</w:t>
        </w:r>
      </w:hyperlink>
      <w:r w:rsidR="00E23534" w:rsidRPr="001558CB">
        <w:rPr>
          <w:sz w:val="24"/>
          <w:szCs w:val="24"/>
        </w:rPr>
        <w:t xml:space="preserve"> – 5 osób</w:t>
      </w:r>
      <w:r w:rsidR="00D43A91" w:rsidRPr="001558CB">
        <w:rPr>
          <w:sz w:val="24"/>
          <w:szCs w:val="24"/>
        </w:rPr>
        <w:t>,</w:t>
      </w:r>
    </w:p>
    <w:p w14:paraId="34E09DE2" w14:textId="77777777" w:rsidR="00E23534" w:rsidRPr="001558CB" w:rsidRDefault="002B5E42" w:rsidP="0008032C">
      <w:pPr>
        <w:pStyle w:val="Akapitzlist"/>
        <w:numPr>
          <w:ilvl w:val="0"/>
          <w:numId w:val="1"/>
        </w:numPr>
        <w:autoSpaceDE w:val="0"/>
        <w:autoSpaceDN w:val="0"/>
        <w:adjustRightInd w:val="0"/>
        <w:spacing w:after="0" w:line="240" w:lineRule="auto"/>
        <w:rPr>
          <w:sz w:val="24"/>
          <w:szCs w:val="24"/>
        </w:rPr>
      </w:pPr>
      <w:hyperlink r:id="rId16" w:history="1">
        <w:r w:rsidR="00E23534" w:rsidRPr="001558CB">
          <w:rPr>
            <w:rStyle w:val="Hipercze"/>
            <w:color w:val="auto"/>
            <w:sz w:val="24"/>
            <w:szCs w:val="24"/>
            <w:u w:val="none"/>
          </w:rPr>
          <w:t>Komisja Skarg, Wniosków i Petycji</w:t>
        </w:r>
      </w:hyperlink>
      <w:r w:rsidR="00E23534" w:rsidRPr="001558CB">
        <w:rPr>
          <w:sz w:val="24"/>
          <w:szCs w:val="24"/>
        </w:rPr>
        <w:t xml:space="preserve"> – 3 osoby</w:t>
      </w:r>
      <w:r w:rsidR="00D43A91" w:rsidRPr="001558CB">
        <w:rPr>
          <w:sz w:val="24"/>
          <w:szCs w:val="24"/>
        </w:rPr>
        <w:t>.</w:t>
      </w:r>
    </w:p>
    <w:p w14:paraId="2815B8B3" w14:textId="77777777" w:rsidR="00E23534" w:rsidRPr="001558CB" w:rsidRDefault="00E23534" w:rsidP="00E23534">
      <w:pPr>
        <w:pStyle w:val="Akapitzlist"/>
        <w:autoSpaceDE w:val="0"/>
        <w:autoSpaceDN w:val="0"/>
        <w:adjustRightInd w:val="0"/>
        <w:spacing w:after="0" w:line="240" w:lineRule="auto"/>
        <w:rPr>
          <w:rFonts w:cs="Times New Roman"/>
          <w:color w:val="000000"/>
          <w:sz w:val="24"/>
          <w:szCs w:val="24"/>
        </w:rPr>
      </w:pPr>
    </w:p>
    <w:p w14:paraId="645B7D72" w14:textId="77777777" w:rsidR="0045710A" w:rsidRPr="002E2502" w:rsidRDefault="0045710A" w:rsidP="004616FB">
      <w:pPr>
        <w:autoSpaceDE w:val="0"/>
        <w:autoSpaceDN w:val="0"/>
        <w:adjustRightInd w:val="0"/>
        <w:spacing w:after="0" w:line="240" w:lineRule="auto"/>
        <w:jc w:val="both"/>
        <w:rPr>
          <w:rFonts w:cs="Arial"/>
          <w:sz w:val="24"/>
          <w:szCs w:val="24"/>
        </w:rPr>
      </w:pPr>
      <w:r w:rsidRPr="002E2502">
        <w:rPr>
          <w:rFonts w:cs="Arial"/>
          <w:sz w:val="24"/>
          <w:szCs w:val="24"/>
        </w:rPr>
        <w:t>Gmina wykonuj</w:t>
      </w:r>
      <w:r w:rsidR="002E2502" w:rsidRPr="002E2502">
        <w:rPr>
          <w:rFonts w:cs="Arial"/>
          <w:sz w:val="24"/>
          <w:szCs w:val="24"/>
        </w:rPr>
        <w:t>e swoje zadania przy pomocy Urzę</w:t>
      </w:r>
      <w:r w:rsidRPr="002E2502">
        <w:rPr>
          <w:rFonts w:cs="Arial"/>
          <w:sz w:val="24"/>
          <w:szCs w:val="24"/>
        </w:rPr>
        <w:t>du Miejskiego. Pracą urzędu kieruje Burmistrz.</w:t>
      </w:r>
    </w:p>
    <w:p w14:paraId="24E87720" w14:textId="77777777" w:rsidR="0045710A" w:rsidRPr="002E2502" w:rsidRDefault="002E2502" w:rsidP="002E2502">
      <w:pPr>
        <w:spacing w:after="0" w:line="240" w:lineRule="auto"/>
        <w:jc w:val="both"/>
        <w:rPr>
          <w:rFonts w:cs="Arial"/>
          <w:sz w:val="24"/>
          <w:szCs w:val="24"/>
        </w:rPr>
      </w:pPr>
      <w:r w:rsidRPr="002E2502">
        <w:rPr>
          <w:rFonts w:cs="Arial"/>
          <w:sz w:val="24"/>
          <w:szCs w:val="24"/>
        </w:rPr>
        <w:t>Zgodnie z Regulaminem Organizacyjnym, w</w:t>
      </w:r>
      <w:r w:rsidR="0045710A" w:rsidRPr="002E2502">
        <w:rPr>
          <w:rFonts w:cs="Arial"/>
          <w:sz w:val="24"/>
          <w:szCs w:val="24"/>
        </w:rPr>
        <w:t xml:space="preserve"> skł</w:t>
      </w:r>
      <w:r w:rsidRPr="002E2502">
        <w:rPr>
          <w:rFonts w:cs="Arial"/>
          <w:sz w:val="24"/>
          <w:szCs w:val="24"/>
        </w:rPr>
        <w:t xml:space="preserve">ad kierownictwa Urzędu wchodzą: </w:t>
      </w:r>
      <w:r w:rsidR="0045710A" w:rsidRPr="002E2502">
        <w:rPr>
          <w:rFonts w:cs="Arial"/>
          <w:sz w:val="24"/>
          <w:szCs w:val="24"/>
        </w:rPr>
        <w:t>Burmistrz</w:t>
      </w:r>
      <w:r w:rsidRPr="002E2502">
        <w:rPr>
          <w:rFonts w:cs="Arial"/>
          <w:sz w:val="24"/>
          <w:szCs w:val="24"/>
        </w:rPr>
        <w:t xml:space="preserve">, </w:t>
      </w:r>
      <w:r w:rsidR="0045710A" w:rsidRPr="002E2502">
        <w:rPr>
          <w:rFonts w:cs="Arial"/>
          <w:sz w:val="24"/>
          <w:szCs w:val="24"/>
        </w:rPr>
        <w:t>Zastępca Bu</w:t>
      </w:r>
      <w:r w:rsidR="004616FB">
        <w:rPr>
          <w:rFonts w:cs="Arial"/>
          <w:sz w:val="24"/>
          <w:szCs w:val="24"/>
        </w:rPr>
        <w:t xml:space="preserve">rmistrza, </w:t>
      </w:r>
      <w:r w:rsidR="0045710A" w:rsidRPr="002E2502">
        <w:rPr>
          <w:rFonts w:cs="Arial"/>
          <w:sz w:val="24"/>
          <w:szCs w:val="24"/>
        </w:rPr>
        <w:t>Sekretarz</w:t>
      </w:r>
      <w:r w:rsidRPr="002E2502">
        <w:rPr>
          <w:rFonts w:cs="Arial"/>
          <w:sz w:val="24"/>
          <w:szCs w:val="24"/>
        </w:rPr>
        <w:t xml:space="preserve">, </w:t>
      </w:r>
      <w:r w:rsidR="0045710A" w:rsidRPr="002E2502">
        <w:rPr>
          <w:rFonts w:cs="Arial"/>
          <w:sz w:val="24"/>
          <w:szCs w:val="24"/>
        </w:rPr>
        <w:t>Skarbnik.</w:t>
      </w:r>
      <w:r w:rsidRPr="002E2502">
        <w:rPr>
          <w:rFonts w:cs="Arial"/>
          <w:sz w:val="24"/>
          <w:szCs w:val="24"/>
        </w:rPr>
        <w:t xml:space="preserve"> W 2018 roku na stanowisku Zastępcy Burmistrza nie zatrudniono żadnej osoby.</w:t>
      </w:r>
    </w:p>
    <w:p w14:paraId="052ED202" w14:textId="77777777" w:rsidR="004616FB" w:rsidRDefault="004616FB" w:rsidP="002E2502">
      <w:pPr>
        <w:spacing w:after="0" w:line="240" w:lineRule="auto"/>
        <w:jc w:val="both"/>
        <w:rPr>
          <w:rFonts w:cs="Arial"/>
          <w:sz w:val="24"/>
          <w:szCs w:val="24"/>
        </w:rPr>
      </w:pPr>
    </w:p>
    <w:p w14:paraId="703B3FDC" w14:textId="77777777" w:rsidR="0045710A" w:rsidRPr="002E2502" w:rsidRDefault="0045710A" w:rsidP="002E2502">
      <w:pPr>
        <w:spacing w:after="0" w:line="240" w:lineRule="auto"/>
        <w:jc w:val="both"/>
        <w:rPr>
          <w:rFonts w:cs="Arial"/>
          <w:sz w:val="24"/>
          <w:szCs w:val="24"/>
        </w:rPr>
      </w:pPr>
      <w:r w:rsidRPr="002E2502">
        <w:rPr>
          <w:rFonts w:cs="Arial"/>
          <w:sz w:val="24"/>
          <w:szCs w:val="24"/>
        </w:rPr>
        <w:t xml:space="preserve">W urzędzie </w:t>
      </w:r>
      <w:r w:rsidR="002E2502" w:rsidRPr="002E2502">
        <w:rPr>
          <w:rFonts w:cs="Arial"/>
          <w:sz w:val="24"/>
          <w:szCs w:val="24"/>
        </w:rPr>
        <w:t>utworzono</w:t>
      </w:r>
      <w:r w:rsidRPr="002E2502">
        <w:rPr>
          <w:rFonts w:cs="Arial"/>
          <w:sz w:val="24"/>
          <w:szCs w:val="24"/>
        </w:rPr>
        <w:t xml:space="preserve"> następujące referaty:</w:t>
      </w:r>
    </w:p>
    <w:p w14:paraId="2C0DD069" w14:textId="77777777" w:rsidR="0045710A" w:rsidRPr="002E2502" w:rsidRDefault="0045710A" w:rsidP="00E122F0">
      <w:pPr>
        <w:numPr>
          <w:ilvl w:val="0"/>
          <w:numId w:val="61"/>
        </w:numPr>
        <w:spacing w:after="0" w:line="240" w:lineRule="auto"/>
        <w:jc w:val="both"/>
        <w:rPr>
          <w:rFonts w:cs="Arial"/>
          <w:sz w:val="24"/>
          <w:szCs w:val="24"/>
        </w:rPr>
      </w:pPr>
      <w:r w:rsidRPr="002E2502">
        <w:rPr>
          <w:rFonts w:cs="Arial"/>
          <w:sz w:val="24"/>
          <w:szCs w:val="24"/>
        </w:rPr>
        <w:t>Finansowo-Budżetowy,</w:t>
      </w:r>
    </w:p>
    <w:p w14:paraId="29011ECB" w14:textId="77777777" w:rsidR="0045710A" w:rsidRPr="002E2502" w:rsidRDefault="0045710A" w:rsidP="00E122F0">
      <w:pPr>
        <w:numPr>
          <w:ilvl w:val="0"/>
          <w:numId w:val="61"/>
        </w:numPr>
        <w:spacing w:after="0" w:line="240" w:lineRule="auto"/>
        <w:jc w:val="both"/>
        <w:rPr>
          <w:rFonts w:cs="Arial"/>
          <w:sz w:val="24"/>
          <w:szCs w:val="24"/>
        </w:rPr>
      </w:pPr>
      <w:r w:rsidRPr="002E2502">
        <w:rPr>
          <w:rFonts w:cs="Arial"/>
          <w:sz w:val="24"/>
          <w:szCs w:val="24"/>
        </w:rPr>
        <w:t>Inwestycji i Zamówień Publicznych,</w:t>
      </w:r>
    </w:p>
    <w:p w14:paraId="2B0712A3" w14:textId="77777777" w:rsidR="0045710A" w:rsidRPr="002E2502" w:rsidRDefault="0045710A" w:rsidP="00E122F0">
      <w:pPr>
        <w:numPr>
          <w:ilvl w:val="0"/>
          <w:numId w:val="61"/>
        </w:numPr>
        <w:spacing w:after="0" w:line="240" w:lineRule="auto"/>
        <w:jc w:val="both"/>
        <w:rPr>
          <w:rFonts w:cs="Arial"/>
          <w:sz w:val="24"/>
          <w:szCs w:val="24"/>
        </w:rPr>
      </w:pPr>
      <w:r w:rsidRPr="002E2502">
        <w:rPr>
          <w:rFonts w:cs="Arial"/>
          <w:sz w:val="24"/>
          <w:szCs w:val="24"/>
        </w:rPr>
        <w:t>Administracyjno-Gospodarczy,</w:t>
      </w:r>
    </w:p>
    <w:p w14:paraId="4962B63B" w14:textId="77777777" w:rsidR="0045710A" w:rsidRPr="002E2502" w:rsidRDefault="0045710A" w:rsidP="00E122F0">
      <w:pPr>
        <w:numPr>
          <w:ilvl w:val="0"/>
          <w:numId w:val="61"/>
        </w:numPr>
        <w:spacing w:after="0" w:line="240" w:lineRule="auto"/>
        <w:jc w:val="both"/>
        <w:rPr>
          <w:rFonts w:cs="Arial"/>
          <w:sz w:val="24"/>
          <w:szCs w:val="24"/>
        </w:rPr>
      </w:pPr>
      <w:r w:rsidRPr="002E2502">
        <w:rPr>
          <w:rFonts w:cs="Arial"/>
          <w:sz w:val="24"/>
          <w:szCs w:val="24"/>
        </w:rPr>
        <w:t>Nieruchomości i Gospodarki Komunalnej.</w:t>
      </w:r>
    </w:p>
    <w:p w14:paraId="6AF5C60E" w14:textId="77777777" w:rsidR="002E2502" w:rsidRDefault="002E2502" w:rsidP="002E2502">
      <w:pPr>
        <w:spacing w:after="0" w:line="240" w:lineRule="auto"/>
        <w:jc w:val="both"/>
        <w:rPr>
          <w:rFonts w:cs="Arial"/>
          <w:sz w:val="24"/>
          <w:szCs w:val="24"/>
        </w:rPr>
      </w:pPr>
      <w:r w:rsidRPr="002E2502">
        <w:rPr>
          <w:rFonts w:cs="Arial"/>
          <w:sz w:val="24"/>
          <w:szCs w:val="24"/>
        </w:rPr>
        <w:t xml:space="preserve">Ponadto </w:t>
      </w:r>
      <w:r>
        <w:rPr>
          <w:rFonts w:cs="Arial"/>
          <w:sz w:val="24"/>
          <w:szCs w:val="24"/>
        </w:rPr>
        <w:t xml:space="preserve">w urzędzie </w:t>
      </w:r>
      <w:r w:rsidRPr="002E2502">
        <w:rPr>
          <w:rFonts w:cs="Arial"/>
          <w:sz w:val="24"/>
          <w:szCs w:val="24"/>
        </w:rPr>
        <w:t xml:space="preserve">funkcjonują samodzielne stanowiska urzędnicze. </w:t>
      </w:r>
    </w:p>
    <w:p w14:paraId="71BBF202" w14:textId="77777777" w:rsidR="004616FB" w:rsidRDefault="004616FB" w:rsidP="002E2502">
      <w:pPr>
        <w:spacing w:after="0" w:line="240" w:lineRule="auto"/>
        <w:jc w:val="both"/>
        <w:rPr>
          <w:rFonts w:cs="Arial"/>
          <w:sz w:val="24"/>
          <w:szCs w:val="24"/>
        </w:rPr>
      </w:pPr>
    </w:p>
    <w:p w14:paraId="5240185B" w14:textId="77777777" w:rsidR="0045710A" w:rsidRPr="002E2502" w:rsidRDefault="0045710A" w:rsidP="002E2502">
      <w:pPr>
        <w:spacing w:after="0" w:line="240" w:lineRule="auto"/>
        <w:jc w:val="both"/>
        <w:rPr>
          <w:rFonts w:cs="Arial"/>
          <w:sz w:val="24"/>
          <w:szCs w:val="24"/>
        </w:rPr>
      </w:pPr>
      <w:r w:rsidRPr="002E2502">
        <w:rPr>
          <w:rFonts w:cs="Arial"/>
          <w:sz w:val="24"/>
          <w:szCs w:val="24"/>
        </w:rPr>
        <w:t xml:space="preserve">Strukturę organizacyjną Urzędu </w:t>
      </w:r>
      <w:r w:rsidR="002E2502">
        <w:rPr>
          <w:rFonts w:cs="Arial"/>
          <w:sz w:val="24"/>
          <w:szCs w:val="24"/>
        </w:rPr>
        <w:t xml:space="preserve">Miejskiego </w:t>
      </w:r>
      <w:r w:rsidRPr="002E2502">
        <w:rPr>
          <w:rFonts w:cs="Arial"/>
          <w:sz w:val="24"/>
          <w:szCs w:val="24"/>
        </w:rPr>
        <w:t xml:space="preserve">określa schemat organizacyjny, stanowiący załącznik nr 1 </w:t>
      </w:r>
      <w:r w:rsidR="002E2502" w:rsidRPr="002E2502">
        <w:rPr>
          <w:rFonts w:cs="Arial"/>
          <w:sz w:val="24"/>
          <w:szCs w:val="24"/>
        </w:rPr>
        <w:t>do Regulaminu</w:t>
      </w:r>
      <w:r w:rsidR="002E2502">
        <w:rPr>
          <w:rFonts w:cs="Arial"/>
          <w:sz w:val="24"/>
          <w:szCs w:val="24"/>
        </w:rPr>
        <w:t xml:space="preserve"> Organizacyjnego</w:t>
      </w:r>
      <w:r w:rsidR="002E2502" w:rsidRPr="002E2502">
        <w:rPr>
          <w:rFonts w:cs="Arial"/>
          <w:sz w:val="24"/>
          <w:szCs w:val="24"/>
        </w:rPr>
        <w:t>, który dostępny jest w Biuletynie Informacji Pu</w:t>
      </w:r>
      <w:r w:rsidR="002E2502">
        <w:rPr>
          <w:rFonts w:cs="Arial"/>
          <w:sz w:val="24"/>
          <w:szCs w:val="24"/>
        </w:rPr>
        <w:t>b</w:t>
      </w:r>
      <w:r w:rsidR="002E2502" w:rsidRPr="002E2502">
        <w:rPr>
          <w:rFonts w:cs="Arial"/>
          <w:sz w:val="24"/>
          <w:szCs w:val="24"/>
        </w:rPr>
        <w:t>licznej</w:t>
      </w:r>
      <w:r w:rsidR="002E2502">
        <w:rPr>
          <w:rFonts w:cs="Arial"/>
          <w:sz w:val="24"/>
          <w:szCs w:val="24"/>
        </w:rPr>
        <w:t xml:space="preserve">. Na dzień 31.12.2018 r. w administracji Urzędu Miejskiego zatrudnionych było </w:t>
      </w:r>
      <w:r w:rsidR="002E2502">
        <w:rPr>
          <w:rFonts w:cs="Arial"/>
          <w:sz w:val="24"/>
          <w:szCs w:val="24"/>
        </w:rPr>
        <w:br/>
        <w:t>28 osób.</w:t>
      </w:r>
    </w:p>
    <w:p w14:paraId="7FF34EF8" w14:textId="77777777" w:rsidR="00D43A91" w:rsidRPr="002E2502" w:rsidRDefault="00D43A91" w:rsidP="00E23534">
      <w:pPr>
        <w:autoSpaceDE w:val="0"/>
        <w:autoSpaceDN w:val="0"/>
        <w:adjustRightInd w:val="0"/>
        <w:spacing w:after="0" w:line="240" w:lineRule="auto"/>
        <w:rPr>
          <w:rFonts w:cs="Arial"/>
          <w:sz w:val="24"/>
          <w:szCs w:val="24"/>
        </w:rPr>
      </w:pPr>
    </w:p>
    <w:p w14:paraId="34298039" w14:textId="77777777" w:rsidR="00D43A91" w:rsidRPr="001558CB" w:rsidRDefault="00D43A91" w:rsidP="00591E66">
      <w:pPr>
        <w:autoSpaceDE w:val="0"/>
        <w:autoSpaceDN w:val="0"/>
        <w:adjustRightInd w:val="0"/>
        <w:spacing w:after="0" w:line="240" w:lineRule="auto"/>
        <w:jc w:val="both"/>
        <w:rPr>
          <w:rFonts w:cs="Times New Roman"/>
          <w:color w:val="000000"/>
          <w:sz w:val="24"/>
          <w:szCs w:val="24"/>
        </w:rPr>
      </w:pPr>
      <w:r w:rsidRPr="001558CB">
        <w:rPr>
          <w:rFonts w:cs="Times New Roman"/>
          <w:color w:val="000000"/>
          <w:sz w:val="24"/>
          <w:szCs w:val="24"/>
        </w:rPr>
        <w:t xml:space="preserve">Gminne jednostki organizacyjne: </w:t>
      </w:r>
    </w:p>
    <w:p w14:paraId="3728D590" w14:textId="77777777" w:rsidR="00D43A91" w:rsidRPr="001558CB" w:rsidRDefault="00591E66" w:rsidP="004A26E0">
      <w:pPr>
        <w:pStyle w:val="Akapitzlist"/>
        <w:numPr>
          <w:ilvl w:val="0"/>
          <w:numId w:val="54"/>
        </w:numPr>
        <w:jc w:val="both"/>
        <w:rPr>
          <w:sz w:val="24"/>
          <w:szCs w:val="24"/>
        </w:rPr>
      </w:pPr>
      <w:r w:rsidRPr="001558CB">
        <w:rPr>
          <w:sz w:val="24"/>
          <w:szCs w:val="24"/>
        </w:rPr>
        <w:t>Zespół Szkół</w:t>
      </w:r>
      <w:r w:rsidR="00D43A91" w:rsidRPr="001558CB">
        <w:rPr>
          <w:sz w:val="24"/>
          <w:szCs w:val="24"/>
        </w:rPr>
        <w:t xml:space="preserve"> Nr 1 im. Henryka Sienkiewicza </w:t>
      </w:r>
      <w:r w:rsidRPr="001558CB">
        <w:rPr>
          <w:sz w:val="24"/>
          <w:szCs w:val="24"/>
        </w:rPr>
        <w:t>w Białym Borze</w:t>
      </w:r>
      <w:r w:rsidR="00D43A91" w:rsidRPr="001558CB">
        <w:rPr>
          <w:sz w:val="24"/>
          <w:szCs w:val="24"/>
        </w:rPr>
        <w:t xml:space="preserve"> – Dyrektor Pani Elżbieta Andrasz. </w:t>
      </w:r>
    </w:p>
    <w:p w14:paraId="3495BA66" w14:textId="77777777" w:rsidR="00D43A91" w:rsidRPr="001558CB" w:rsidRDefault="00D43A91" w:rsidP="004A26E0">
      <w:pPr>
        <w:pStyle w:val="Akapitzlist"/>
        <w:numPr>
          <w:ilvl w:val="0"/>
          <w:numId w:val="54"/>
        </w:numPr>
        <w:jc w:val="both"/>
        <w:rPr>
          <w:sz w:val="24"/>
          <w:szCs w:val="24"/>
        </w:rPr>
      </w:pPr>
      <w:r w:rsidRPr="001558CB">
        <w:rPr>
          <w:sz w:val="24"/>
          <w:szCs w:val="24"/>
        </w:rPr>
        <w:t xml:space="preserve">Szkoła Podstawowa w Drzonowie – </w:t>
      </w:r>
      <w:r w:rsidR="00591E66" w:rsidRPr="001558CB">
        <w:rPr>
          <w:sz w:val="24"/>
          <w:szCs w:val="24"/>
        </w:rPr>
        <w:t>D</w:t>
      </w:r>
      <w:r w:rsidRPr="001558CB">
        <w:rPr>
          <w:sz w:val="24"/>
          <w:szCs w:val="24"/>
        </w:rPr>
        <w:t>yrektor Pani Jolanta Kowalska.</w:t>
      </w:r>
    </w:p>
    <w:p w14:paraId="6F1CA0A9" w14:textId="77777777" w:rsidR="00591E66" w:rsidRPr="001558CB" w:rsidRDefault="00D43A91" w:rsidP="004A26E0">
      <w:pPr>
        <w:pStyle w:val="Akapitzlist"/>
        <w:numPr>
          <w:ilvl w:val="0"/>
          <w:numId w:val="54"/>
        </w:numPr>
        <w:jc w:val="both"/>
        <w:rPr>
          <w:sz w:val="24"/>
          <w:szCs w:val="24"/>
        </w:rPr>
      </w:pPr>
      <w:r w:rsidRPr="001558CB">
        <w:rPr>
          <w:sz w:val="24"/>
          <w:szCs w:val="24"/>
        </w:rPr>
        <w:t xml:space="preserve">Miejsko-Gminny Ośrodek Pomocy Społecznej – </w:t>
      </w:r>
      <w:r w:rsidR="00591E66" w:rsidRPr="001558CB">
        <w:rPr>
          <w:sz w:val="24"/>
          <w:szCs w:val="24"/>
        </w:rPr>
        <w:t>K</w:t>
      </w:r>
      <w:r w:rsidR="005528CF" w:rsidRPr="001558CB">
        <w:rPr>
          <w:sz w:val="24"/>
          <w:szCs w:val="24"/>
        </w:rPr>
        <w:t>ierownik Pani Agnieszka Łazor.</w:t>
      </w:r>
      <w:r w:rsidRPr="001558CB">
        <w:rPr>
          <w:sz w:val="24"/>
          <w:szCs w:val="24"/>
        </w:rPr>
        <w:t xml:space="preserve"> </w:t>
      </w:r>
    </w:p>
    <w:p w14:paraId="384C69C8" w14:textId="77777777" w:rsidR="00D43A91" w:rsidRPr="001558CB" w:rsidRDefault="00D43A91" w:rsidP="004A26E0">
      <w:pPr>
        <w:pStyle w:val="Akapitzlist"/>
        <w:numPr>
          <w:ilvl w:val="0"/>
          <w:numId w:val="54"/>
        </w:numPr>
        <w:jc w:val="both"/>
        <w:rPr>
          <w:sz w:val="24"/>
          <w:szCs w:val="24"/>
        </w:rPr>
      </w:pPr>
      <w:r w:rsidRPr="001558CB">
        <w:rPr>
          <w:sz w:val="24"/>
          <w:szCs w:val="24"/>
        </w:rPr>
        <w:t xml:space="preserve">Biblioteka Publiczna – </w:t>
      </w:r>
      <w:r w:rsidR="00591E66" w:rsidRPr="001558CB">
        <w:rPr>
          <w:sz w:val="24"/>
          <w:szCs w:val="24"/>
        </w:rPr>
        <w:t>D</w:t>
      </w:r>
      <w:r w:rsidRPr="001558CB">
        <w:rPr>
          <w:sz w:val="24"/>
          <w:szCs w:val="24"/>
        </w:rPr>
        <w:t xml:space="preserve">yrektor Pani Marzena Gemba. </w:t>
      </w:r>
    </w:p>
    <w:p w14:paraId="6682F732" w14:textId="77777777" w:rsidR="005528CF" w:rsidRPr="001558CB" w:rsidRDefault="00D43A91" w:rsidP="004A26E0">
      <w:pPr>
        <w:pStyle w:val="Akapitzlist"/>
        <w:numPr>
          <w:ilvl w:val="0"/>
          <w:numId w:val="54"/>
        </w:numPr>
        <w:jc w:val="both"/>
        <w:rPr>
          <w:sz w:val="24"/>
          <w:szCs w:val="24"/>
        </w:rPr>
      </w:pPr>
      <w:r w:rsidRPr="001558CB">
        <w:rPr>
          <w:sz w:val="24"/>
          <w:szCs w:val="24"/>
        </w:rPr>
        <w:t>Białoborskie Centrum Kultury i Rekreacji – Dyrektor</w:t>
      </w:r>
      <w:r w:rsidR="005528CF" w:rsidRPr="001558CB">
        <w:rPr>
          <w:sz w:val="24"/>
          <w:szCs w:val="24"/>
        </w:rPr>
        <w:t xml:space="preserve"> Pan Aleksander Leszczyński.</w:t>
      </w:r>
    </w:p>
    <w:p w14:paraId="49521553" w14:textId="77777777" w:rsidR="001558CB" w:rsidRDefault="001558CB" w:rsidP="00591E66">
      <w:pPr>
        <w:jc w:val="both"/>
        <w:rPr>
          <w:b/>
          <w:sz w:val="24"/>
          <w:szCs w:val="24"/>
        </w:rPr>
      </w:pPr>
    </w:p>
    <w:p w14:paraId="6D08FB06" w14:textId="77777777" w:rsidR="00D43A91" w:rsidRPr="001558CB" w:rsidRDefault="00D43A91" w:rsidP="00591E66">
      <w:pPr>
        <w:jc w:val="both"/>
        <w:rPr>
          <w:b/>
          <w:sz w:val="24"/>
          <w:szCs w:val="24"/>
        </w:rPr>
      </w:pPr>
      <w:r w:rsidRPr="001558CB">
        <w:rPr>
          <w:b/>
          <w:sz w:val="24"/>
          <w:szCs w:val="24"/>
        </w:rPr>
        <w:t>Sołectwa</w:t>
      </w:r>
    </w:p>
    <w:p w14:paraId="0C930846" w14:textId="77777777" w:rsidR="00426111" w:rsidRPr="001558CB" w:rsidRDefault="008719C7" w:rsidP="00D43A91">
      <w:pPr>
        <w:jc w:val="both"/>
        <w:rPr>
          <w:rStyle w:val="Pogrubienie"/>
          <w:bCs w:val="0"/>
          <w:sz w:val="24"/>
          <w:szCs w:val="24"/>
        </w:rPr>
      </w:pPr>
      <w:r w:rsidRPr="001558CB">
        <w:rPr>
          <w:sz w:val="24"/>
          <w:szCs w:val="24"/>
        </w:rPr>
        <w:t>W skład gminy Biały Bór wchodzi 17</w:t>
      </w:r>
      <w:r w:rsidR="00606ADA" w:rsidRPr="001558CB">
        <w:rPr>
          <w:sz w:val="24"/>
          <w:szCs w:val="24"/>
        </w:rPr>
        <w:t xml:space="preserve"> sołectw:</w:t>
      </w:r>
      <w:r w:rsidRPr="001558CB">
        <w:rPr>
          <w:sz w:val="24"/>
          <w:szCs w:val="24"/>
        </w:rPr>
        <w:t xml:space="preserve"> </w:t>
      </w:r>
      <w:r w:rsidR="00D43A91" w:rsidRPr="001558CB">
        <w:rPr>
          <w:sz w:val="24"/>
          <w:szCs w:val="24"/>
        </w:rPr>
        <w:t>Biała</w:t>
      </w:r>
      <w:r w:rsidRPr="001558CB">
        <w:rPr>
          <w:sz w:val="24"/>
          <w:szCs w:val="24"/>
        </w:rPr>
        <w:t>,</w:t>
      </w:r>
      <w:r w:rsidR="00D43A91" w:rsidRPr="001558CB">
        <w:rPr>
          <w:sz w:val="24"/>
          <w:szCs w:val="24"/>
        </w:rPr>
        <w:t xml:space="preserve"> Biały Dwór, Bielica</w:t>
      </w:r>
      <w:r w:rsidRPr="001558CB">
        <w:rPr>
          <w:sz w:val="24"/>
          <w:szCs w:val="24"/>
        </w:rPr>
        <w:t>,</w:t>
      </w:r>
      <w:r w:rsidR="00D43A91" w:rsidRPr="001558CB">
        <w:rPr>
          <w:sz w:val="24"/>
          <w:szCs w:val="24"/>
        </w:rPr>
        <w:t xml:space="preserve"> Biskupice</w:t>
      </w:r>
      <w:r w:rsidRPr="001558CB">
        <w:rPr>
          <w:sz w:val="24"/>
          <w:szCs w:val="24"/>
        </w:rPr>
        <w:t>,</w:t>
      </w:r>
      <w:r w:rsidR="00D43A91" w:rsidRPr="001558CB">
        <w:rPr>
          <w:sz w:val="24"/>
          <w:szCs w:val="24"/>
        </w:rPr>
        <w:t xml:space="preserve"> Brzeźnica</w:t>
      </w:r>
      <w:r w:rsidRPr="001558CB">
        <w:rPr>
          <w:sz w:val="24"/>
          <w:szCs w:val="24"/>
        </w:rPr>
        <w:t xml:space="preserve">, </w:t>
      </w:r>
      <w:r w:rsidR="00D43A91" w:rsidRPr="001558CB">
        <w:rPr>
          <w:sz w:val="24"/>
          <w:szCs w:val="24"/>
        </w:rPr>
        <w:t>Drzonowo</w:t>
      </w:r>
      <w:r w:rsidRPr="001558CB">
        <w:rPr>
          <w:sz w:val="24"/>
          <w:szCs w:val="24"/>
        </w:rPr>
        <w:t xml:space="preserve">, </w:t>
      </w:r>
      <w:r w:rsidR="00D43A91" w:rsidRPr="001558CB">
        <w:rPr>
          <w:sz w:val="24"/>
          <w:szCs w:val="24"/>
        </w:rPr>
        <w:t>Dyminek,</w:t>
      </w:r>
      <w:r w:rsidRPr="001558CB">
        <w:rPr>
          <w:sz w:val="24"/>
          <w:szCs w:val="24"/>
        </w:rPr>
        <w:t xml:space="preserve"> </w:t>
      </w:r>
      <w:r w:rsidR="00D43A91" w:rsidRPr="001558CB">
        <w:rPr>
          <w:sz w:val="24"/>
          <w:szCs w:val="24"/>
        </w:rPr>
        <w:t>Grabowo</w:t>
      </w:r>
      <w:r w:rsidRPr="001558CB">
        <w:rPr>
          <w:sz w:val="24"/>
          <w:szCs w:val="24"/>
        </w:rPr>
        <w:t xml:space="preserve">, </w:t>
      </w:r>
      <w:r w:rsidR="00D43A91" w:rsidRPr="001558CB">
        <w:rPr>
          <w:sz w:val="24"/>
          <w:szCs w:val="24"/>
        </w:rPr>
        <w:t>Kaliska</w:t>
      </w:r>
      <w:r w:rsidRPr="001558CB">
        <w:rPr>
          <w:sz w:val="24"/>
          <w:szCs w:val="24"/>
        </w:rPr>
        <w:t xml:space="preserve">, </w:t>
      </w:r>
      <w:r w:rsidR="00D43A91" w:rsidRPr="001558CB">
        <w:rPr>
          <w:sz w:val="24"/>
          <w:szCs w:val="24"/>
        </w:rPr>
        <w:t>Kazimierz</w:t>
      </w:r>
      <w:r w:rsidRPr="001558CB">
        <w:rPr>
          <w:sz w:val="24"/>
          <w:szCs w:val="24"/>
        </w:rPr>
        <w:t xml:space="preserve">, </w:t>
      </w:r>
      <w:r w:rsidR="00D43A91" w:rsidRPr="001558CB">
        <w:rPr>
          <w:sz w:val="24"/>
          <w:szCs w:val="24"/>
        </w:rPr>
        <w:t>Kołtki</w:t>
      </w:r>
      <w:r w:rsidRPr="001558CB">
        <w:rPr>
          <w:sz w:val="24"/>
          <w:szCs w:val="24"/>
        </w:rPr>
        <w:t xml:space="preserve">, </w:t>
      </w:r>
      <w:r w:rsidR="00D43A91" w:rsidRPr="001558CB">
        <w:rPr>
          <w:sz w:val="24"/>
          <w:szCs w:val="24"/>
        </w:rPr>
        <w:t>Przybrda</w:t>
      </w:r>
      <w:r w:rsidRPr="001558CB">
        <w:rPr>
          <w:sz w:val="24"/>
          <w:szCs w:val="24"/>
        </w:rPr>
        <w:t xml:space="preserve">, </w:t>
      </w:r>
      <w:r w:rsidR="00D43A91" w:rsidRPr="001558CB">
        <w:rPr>
          <w:sz w:val="24"/>
          <w:szCs w:val="24"/>
        </w:rPr>
        <w:t>Sępolno Małe</w:t>
      </w:r>
      <w:r w:rsidRPr="001558CB">
        <w:rPr>
          <w:sz w:val="24"/>
          <w:szCs w:val="24"/>
        </w:rPr>
        <w:t xml:space="preserve">, </w:t>
      </w:r>
      <w:r w:rsidR="00D43A91" w:rsidRPr="001558CB">
        <w:rPr>
          <w:sz w:val="24"/>
          <w:szCs w:val="24"/>
        </w:rPr>
        <w:t>Sępolno Wielkie</w:t>
      </w:r>
      <w:r w:rsidRPr="001558CB">
        <w:rPr>
          <w:sz w:val="24"/>
          <w:szCs w:val="24"/>
        </w:rPr>
        <w:t xml:space="preserve">, </w:t>
      </w:r>
      <w:proofErr w:type="spellStart"/>
      <w:r w:rsidR="00D43A91" w:rsidRPr="001558CB">
        <w:rPr>
          <w:sz w:val="24"/>
          <w:szCs w:val="24"/>
        </w:rPr>
        <w:t>Stepień</w:t>
      </w:r>
      <w:proofErr w:type="spellEnd"/>
      <w:r w:rsidRPr="001558CB">
        <w:rPr>
          <w:sz w:val="24"/>
          <w:szCs w:val="24"/>
        </w:rPr>
        <w:t xml:space="preserve">, </w:t>
      </w:r>
      <w:r w:rsidR="00D43A91" w:rsidRPr="001558CB">
        <w:rPr>
          <w:sz w:val="24"/>
          <w:szCs w:val="24"/>
        </w:rPr>
        <w:t>Świerszczewo</w:t>
      </w:r>
      <w:r w:rsidRPr="001558CB">
        <w:rPr>
          <w:sz w:val="24"/>
          <w:szCs w:val="24"/>
        </w:rPr>
        <w:t xml:space="preserve">, </w:t>
      </w:r>
      <w:r w:rsidR="00D43A91" w:rsidRPr="001558CB">
        <w:rPr>
          <w:sz w:val="24"/>
          <w:szCs w:val="24"/>
        </w:rPr>
        <w:t>Trzebiele</w:t>
      </w:r>
      <w:r w:rsidRPr="001558CB">
        <w:rPr>
          <w:sz w:val="24"/>
          <w:szCs w:val="24"/>
        </w:rPr>
        <w:t>.</w:t>
      </w:r>
    </w:p>
    <w:p w14:paraId="7FB118E7" w14:textId="77777777" w:rsidR="00D43A91" w:rsidRPr="001558CB" w:rsidRDefault="00D43A91" w:rsidP="00E23534">
      <w:pPr>
        <w:autoSpaceDE w:val="0"/>
        <w:autoSpaceDN w:val="0"/>
        <w:adjustRightInd w:val="0"/>
        <w:spacing w:after="0" w:line="240" w:lineRule="auto"/>
        <w:rPr>
          <w:rFonts w:cs="Arial"/>
          <w:color w:val="000000"/>
          <w:sz w:val="24"/>
          <w:szCs w:val="24"/>
        </w:rPr>
      </w:pPr>
    </w:p>
    <w:p w14:paraId="48154DF4" w14:textId="77777777" w:rsidR="008719C7" w:rsidRPr="001558CB" w:rsidRDefault="00001A37" w:rsidP="009940B5">
      <w:pPr>
        <w:pStyle w:val="Akapitzlist"/>
        <w:numPr>
          <w:ilvl w:val="1"/>
          <w:numId w:val="9"/>
        </w:numPr>
        <w:autoSpaceDE w:val="0"/>
        <w:autoSpaceDN w:val="0"/>
        <w:adjustRightInd w:val="0"/>
        <w:spacing w:after="0" w:line="240" w:lineRule="auto"/>
        <w:rPr>
          <w:rFonts w:cs="Arial"/>
          <w:b/>
          <w:sz w:val="24"/>
          <w:szCs w:val="24"/>
        </w:rPr>
      </w:pPr>
      <w:r w:rsidRPr="001558CB">
        <w:rPr>
          <w:rFonts w:cs="Times New Roman"/>
          <w:b/>
          <w:sz w:val="24"/>
          <w:szCs w:val="24"/>
        </w:rPr>
        <w:t>Partnerstwo międzygminne</w:t>
      </w:r>
    </w:p>
    <w:p w14:paraId="745C632D" w14:textId="77777777" w:rsidR="007A5E35" w:rsidRPr="001558CB" w:rsidRDefault="007A5E35" w:rsidP="007A5E35">
      <w:pPr>
        <w:jc w:val="both"/>
        <w:rPr>
          <w:sz w:val="24"/>
          <w:szCs w:val="24"/>
        </w:rPr>
      </w:pPr>
    </w:p>
    <w:p w14:paraId="1755B7E0" w14:textId="77777777" w:rsidR="007A5E35" w:rsidRPr="001558CB" w:rsidRDefault="00D541B3" w:rsidP="007A5E35">
      <w:pPr>
        <w:jc w:val="both"/>
        <w:rPr>
          <w:rFonts w:eastAsia="Times New Roman"/>
          <w:bCs/>
          <w:kern w:val="36"/>
          <w:sz w:val="24"/>
          <w:szCs w:val="24"/>
          <w:lang w:eastAsia="pl-PL"/>
        </w:rPr>
      </w:pPr>
      <w:r w:rsidRPr="001558CB">
        <w:rPr>
          <w:rFonts w:eastAsia="Times New Roman"/>
          <w:noProof/>
          <w:sz w:val="24"/>
          <w:szCs w:val="24"/>
          <w:lang w:eastAsia="pl-PL"/>
        </w:rPr>
        <w:fldChar w:fldCharType="begin"/>
      </w:r>
      <w:r w:rsidRPr="001558CB">
        <w:rPr>
          <w:rFonts w:eastAsia="Times New Roman"/>
          <w:noProof/>
          <w:sz w:val="24"/>
          <w:szCs w:val="24"/>
          <w:lang w:eastAsia="pl-PL"/>
        </w:rPr>
        <w:instrText xml:space="preserve"> INCLUDEPICTURE  "cid:image001.png@01D50C2B.D6F3DA10" \* MERGEFORMATINET </w:instrText>
      </w:r>
      <w:r w:rsidRPr="001558CB">
        <w:rPr>
          <w:rFonts w:eastAsia="Times New Roman"/>
          <w:noProof/>
          <w:sz w:val="24"/>
          <w:szCs w:val="24"/>
          <w:lang w:eastAsia="pl-PL"/>
        </w:rPr>
        <w:fldChar w:fldCharType="separate"/>
      </w:r>
      <w:r w:rsidR="00BE31A5" w:rsidRPr="001558CB">
        <w:rPr>
          <w:rFonts w:eastAsia="Times New Roman"/>
          <w:noProof/>
          <w:sz w:val="24"/>
          <w:szCs w:val="24"/>
          <w:lang w:eastAsia="pl-PL"/>
        </w:rPr>
        <w:fldChar w:fldCharType="begin"/>
      </w:r>
      <w:r w:rsidR="00BE31A5" w:rsidRPr="001558CB">
        <w:rPr>
          <w:rFonts w:eastAsia="Times New Roman"/>
          <w:noProof/>
          <w:sz w:val="24"/>
          <w:szCs w:val="24"/>
          <w:lang w:eastAsia="pl-PL"/>
        </w:rPr>
        <w:instrText xml:space="preserve"> INCLUDEPICTURE  "cid:image001.png@01D50C2B.D6F3DA10" \* MERGEFORMATINET </w:instrText>
      </w:r>
      <w:r w:rsidR="00BE31A5" w:rsidRPr="001558CB">
        <w:rPr>
          <w:rFonts w:eastAsia="Times New Roman"/>
          <w:noProof/>
          <w:sz w:val="24"/>
          <w:szCs w:val="24"/>
          <w:lang w:eastAsia="pl-PL"/>
        </w:rPr>
        <w:fldChar w:fldCharType="separate"/>
      </w:r>
      <w:r w:rsidR="00DC17B7">
        <w:rPr>
          <w:rFonts w:eastAsia="Times New Roman"/>
          <w:noProof/>
          <w:sz w:val="24"/>
          <w:szCs w:val="24"/>
          <w:lang w:eastAsia="pl-PL"/>
        </w:rPr>
        <w:fldChar w:fldCharType="begin"/>
      </w:r>
      <w:r w:rsidR="00DC17B7">
        <w:rPr>
          <w:rFonts w:eastAsia="Times New Roman"/>
          <w:noProof/>
          <w:sz w:val="24"/>
          <w:szCs w:val="24"/>
          <w:lang w:eastAsia="pl-PL"/>
        </w:rPr>
        <w:instrText xml:space="preserve"> INCLUDEPICTURE  "cid:image001.png@01D50C2B.D6F3DA10" \* MERGEFORMATINET </w:instrText>
      </w:r>
      <w:r w:rsidR="00DC17B7">
        <w:rPr>
          <w:rFonts w:eastAsia="Times New Roman"/>
          <w:noProof/>
          <w:sz w:val="24"/>
          <w:szCs w:val="24"/>
          <w:lang w:eastAsia="pl-PL"/>
        </w:rPr>
        <w:fldChar w:fldCharType="separate"/>
      </w:r>
      <w:r w:rsidR="00263A93">
        <w:rPr>
          <w:rFonts w:eastAsia="Times New Roman"/>
          <w:noProof/>
          <w:sz w:val="24"/>
          <w:szCs w:val="24"/>
          <w:lang w:eastAsia="pl-PL"/>
        </w:rPr>
        <w:fldChar w:fldCharType="begin"/>
      </w:r>
      <w:r w:rsidR="00263A93">
        <w:rPr>
          <w:rFonts w:eastAsia="Times New Roman"/>
          <w:noProof/>
          <w:sz w:val="24"/>
          <w:szCs w:val="24"/>
          <w:lang w:eastAsia="pl-PL"/>
        </w:rPr>
        <w:instrText xml:space="preserve"> INCLUDEPICTURE  "cid:image001.png@01D50C2B.D6F3DA10" \* MERGEFORMATINET </w:instrText>
      </w:r>
      <w:r w:rsidR="00263A93">
        <w:rPr>
          <w:rFonts w:eastAsia="Times New Roman"/>
          <w:noProof/>
          <w:sz w:val="24"/>
          <w:szCs w:val="24"/>
          <w:lang w:eastAsia="pl-PL"/>
        </w:rPr>
        <w:fldChar w:fldCharType="separate"/>
      </w:r>
      <w:r w:rsidR="00AE2318">
        <w:rPr>
          <w:rFonts w:eastAsia="Times New Roman"/>
          <w:noProof/>
          <w:sz w:val="24"/>
          <w:szCs w:val="24"/>
          <w:lang w:eastAsia="pl-PL"/>
        </w:rPr>
        <w:fldChar w:fldCharType="begin"/>
      </w:r>
      <w:r w:rsidR="00AE2318">
        <w:rPr>
          <w:rFonts w:eastAsia="Times New Roman"/>
          <w:noProof/>
          <w:sz w:val="24"/>
          <w:szCs w:val="24"/>
          <w:lang w:eastAsia="pl-PL"/>
        </w:rPr>
        <w:instrText xml:space="preserve"> INCLUDEPICTURE  "cid:image001.png@01D50C2B.D6F3DA10" \* MERGEFORMATINET </w:instrText>
      </w:r>
      <w:r w:rsidR="00AE2318">
        <w:rPr>
          <w:rFonts w:eastAsia="Times New Roman"/>
          <w:noProof/>
          <w:sz w:val="24"/>
          <w:szCs w:val="24"/>
          <w:lang w:eastAsia="pl-PL"/>
        </w:rPr>
        <w:fldChar w:fldCharType="separate"/>
      </w:r>
      <w:r w:rsidR="00412C57">
        <w:rPr>
          <w:rFonts w:eastAsia="Times New Roman"/>
          <w:noProof/>
          <w:sz w:val="24"/>
          <w:szCs w:val="24"/>
          <w:lang w:eastAsia="pl-PL"/>
        </w:rPr>
        <w:fldChar w:fldCharType="begin"/>
      </w:r>
      <w:r w:rsidR="00412C57">
        <w:rPr>
          <w:rFonts w:eastAsia="Times New Roman"/>
          <w:noProof/>
          <w:sz w:val="24"/>
          <w:szCs w:val="24"/>
          <w:lang w:eastAsia="pl-PL"/>
        </w:rPr>
        <w:instrText xml:space="preserve"> INCLUDEPICTURE  "cid:image001.png@01D50C2B.D6F3DA10" \* MERGEFORMATINET </w:instrText>
      </w:r>
      <w:r w:rsidR="00412C57">
        <w:rPr>
          <w:rFonts w:eastAsia="Times New Roman"/>
          <w:noProof/>
          <w:sz w:val="24"/>
          <w:szCs w:val="24"/>
          <w:lang w:eastAsia="pl-PL"/>
        </w:rPr>
        <w:fldChar w:fldCharType="separate"/>
      </w:r>
      <w:r w:rsidR="00D03C06">
        <w:rPr>
          <w:rFonts w:eastAsia="Times New Roman"/>
          <w:noProof/>
          <w:sz w:val="24"/>
          <w:szCs w:val="24"/>
          <w:lang w:eastAsia="pl-PL"/>
        </w:rPr>
        <w:fldChar w:fldCharType="begin"/>
      </w:r>
      <w:r w:rsidR="00D03C06">
        <w:rPr>
          <w:rFonts w:eastAsia="Times New Roman"/>
          <w:noProof/>
          <w:sz w:val="24"/>
          <w:szCs w:val="24"/>
          <w:lang w:eastAsia="pl-PL"/>
        </w:rPr>
        <w:instrText xml:space="preserve"> INCLUDEPICTURE  "cid:image001.png@01D50C2B.D6F3DA10" \* MERGEFORMATINET </w:instrText>
      </w:r>
      <w:r w:rsidR="00D03C06">
        <w:rPr>
          <w:rFonts w:eastAsia="Times New Roman"/>
          <w:noProof/>
          <w:sz w:val="24"/>
          <w:szCs w:val="24"/>
          <w:lang w:eastAsia="pl-PL"/>
        </w:rPr>
        <w:fldChar w:fldCharType="separate"/>
      </w:r>
      <w:r w:rsidR="004937F0">
        <w:rPr>
          <w:rFonts w:eastAsia="Times New Roman"/>
          <w:noProof/>
          <w:sz w:val="24"/>
          <w:szCs w:val="24"/>
          <w:lang w:eastAsia="pl-PL"/>
        </w:rPr>
        <w:fldChar w:fldCharType="begin"/>
      </w:r>
      <w:r w:rsidR="004937F0">
        <w:rPr>
          <w:rFonts w:eastAsia="Times New Roman"/>
          <w:noProof/>
          <w:sz w:val="24"/>
          <w:szCs w:val="24"/>
          <w:lang w:eastAsia="pl-PL"/>
        </w:rPr>
        <w:instrText xml:space="preserve"> INCLUDEPICTURE  "cid:image001.png@01D50C2B.D6F3DA10" \* MERGEFORMATINET </w:instrText>
      </w:r>
      <w:r w:rsidR="004937F0">
        <w:rPr>
          <w:rFonts w:eastAsia="Times New Roman"/>
          <w:noProof/>
          <w:sz w:val="24"/>
          <w:szCs w:val="24"/>
          <w:lang w:eastAsia="pl-PL"/>
        </w:rPr>
        <w:fldChar w:fldCharType="separate"/>
      </w:r>
      <w:r w:rsidR="00CD3810">
        <w:rPr>
          <w:rFonts w:eastAsia="Times New Roman"/>
          <w:noProof/>
          <w:sz w:val="24"/>
          <w:szCs w:val="24"/>
          <w:lang w:eastAsia="pl-PL"/>
        </w:rPr>
        <w:fldChar w:fldCharType="begin"/>
      </w:r>
      <w:r w:rsidR="00CD3810">
        <w:rPr>
          <w:rFonts w:eastAsia="Times New Roman"/>
          <w:noProof/>
          <w:sz w:val="24"/>
          <w:szCs w:val="24"/>
          <w:lang w:eastAsia="pl-PL"/>
        </w:rPr>
        <w:instrText xml:space="preserve"> INCLUDEPICTURE  "cid:image001.png@01D50C2B.D6F3DA10" \* MERGEFORMATINET </w:instrText>
      </w:r>
      <w:r w:rsidR="00CD3810">
        <w:rPr>
          <w:rFonts w:eastAsia="Times New Roman"/>
          <w:noProof/>
          <w:sz w:val="24"/>
          <w:szCs w:val="24"/>
          <w:lang w:eastAsia="pl-PL"/>
        </w:rPr>
        <w:fldChar w:fldCharType="separate"/>
      </w:r>
      <w:r w:rsidR="00EE2E57">
        <w:rPr>
          <w:rFonts w:eastAsia="Times New Roman"/>
          <w:noProof/>
          <w:sz w:val="24"/>
          <w:szCs w:val="24"/>
          <w:lang w:eastAsia="pl-PL"/>
        </w:rPr>
        <w:fldChar w:fldCharType="begin"/>
      </w:r>
      <w:r w:rsidR="00EE2E57">
        <w:rPr>
          <w:rFonts w:eastAsia="Times New Roman"/>
          <w:noProof/>
          <w:sz w:val="24"/>
          <w:szCs w:val="24"/>
          <w:lang w:eastAsia="pl-PL"/>
        </w:rPr>
        <w:instrText xml:space="preserve"> INCLUDEPICTURE  "cid:image001.png@01D50C2B.D6F3DA10" \* MERGEFORMATINET </w:instrText>
      </w:r>
      <w:r w:rsidR="00EE2E57">
        <w:rPr>
          <w:rFonts w:eastAsia="Times New Roman"/>
          <w:noProof/>
          <w:sz w:val="24"/>
          <w:szCs w:val="24"/>
          <w:lang w:eastAsia="pl-PL"/>
        </w:rPr>
        <w:fldChar w:fldCharType="separate"/>
      </w:r>
      <w:r w:rsidR="00D82095">
        <w:rPr>
          <w:rFonts w:eastAsia="Times New Roman"/>
          <w:noProof/>
          <w:sz w:val="24"/>
          <w:szCs w:val="24"/>
          <w:lang w:eastAsia="pl-PL"/>
        </w:rPr>
        <w:fldChar w:fldCharType="begin"/>
      </w:r>
      <w:r w:rsidR="00D82095">
        <w:rPr>
          <w:rFonts w:eastAsia="Times New Roman"/>
          <w:noProof/>
          <w:sz w:val="24"/>
          <w:szCs w:val="24"/>
          <w:lang w:eastAsia="pl-PL"/>
        </w:rPr>
        <w:instrText xml:space="preserve"> INCLUDEPICTURE  "cid:image001.png@01D50C2B.D6F3DA10" \* MERGEFORMATINET </w:instrText>
      </w:r>
      <w:r w:rsidR="00D82095">
        <w:rPr>
          <w:rFonts w:eastAsia="Times New Roman"/>
          <w:noProof/>
          <w:sz w:val="24"/>
          <w:szCs w:val="24"/>
          <w:lang w:eastAsia="pl-PL"/>
        </w:rPr>
        <w:fldChar w:fldCharType="separate"/>
      </w:r>
      <w:r w:rsidR="004E375F">
        <w:rPr>
          <w:rFonts w:eastAsia="Times New Roman"/>
          <w:noProof/>
          <w:sz w:val="24"/>
          <w:szCs w:val="24"/>
          <w:lang w:eastAsia="pl-PL"/>
        </w:rPr>
        <w:fldChar w:fldCharType="begin"/>
      </w:r>
      <w:r w:rsidR="004E375F">
        <w:rPr>
          <w:rFonts w:eastAsia="Times New Roman"/>
          <w:noProof/>
          <w:sz w:val="24"/>
          <w:szCs w:val="24"/>
          <w:lang w:eastAsia="pl-PL"/>
        </w:rPr>
        <w:instrText xml:space="preserve"> INCLUDEPICTURE  "cid:image001.png@01D50C2B.D6F3DA10" \* MERGEFORMATINET </w:instrText>
      </w:r>
      <w:r w:rsidR="004E375F">
        <w:rPr>
          <w:rFonts w:eastAsia="Times New Roman"/>
          <w:noProof/>
          <w:sz w:val="24"/>
          <w:szCs w:val="24"/>
          <w:lang w:eastAsia="pl-PL"/>
        </w:rPr>
        <w:fldChar w:fldCharType="separate"/>
      </w:r>
      <w:r w:rsidR="002B5E42">
        <w:rPr>
          <w:rFonts w:eastAsia="Times New Roman"/>
          <w:noProof/>
          <w:sz w:val="24"/>
          <w:szCs w:val="24"/>
          <w:lang w:eastAsia="pl-PL"/>
        </w:rPr>
        <w:fldChar w:fldCharType="begin"/>
      </w:r>
      <w:r w:rsidR="002B5E42">
        <w:rPr>
          <w:rFonts w:eastAsia="Times New Roman"/>
          <w:noProof/>
          <w:sz w:val="24"/>
          <w:szCs w:val="24"/>
          <w:lang w:eastAsia="pl-PL"/>
        </w:rPr>
        <w:instrText xml:space="preserve"> </w:instrText>
      </w:r>
      <w:r w:rsidR="002B5E42">
        <w:rPr>
          <w:rFonts w:eastAsia="Times New Roman"/>
          <w:noProof/>
          <w:sz w:val="24"/>
          <w:szCs w:val="24"/>
          <w:lang w:eastAsia="pl-PL"/>
        </w:rPr>
        <w:instrText>INCLUDEPICTURE  "cid:image001.png@01D50C2B.D6F3DA10" \* MERGEFORMATINET</w:instrText>
      </w:r>
      <w:r w:rsidR="002B5E42">
        <w:rPr>
          <w:rFonts w:eastAsia="Times New Roman"/>
          <w:noProof/>
          <w:sz w:val="24"/>
          <w:szCs w:val="24"/>
          <w:lang w:eastAsia="pl-PL"/>
        </w:rPr>
        <w:instrText xml:space="preserve"> </w:instrText>
      </w:r>
      <w:r w:rsidR="002B5E42">
        <w:rPr>
          <w:rFonts w:eastAsia="Times New Roman"/>
          <w:noProof/>
          <w:sz w:val="24"/>
          <w:szCs w:val="24"/>
          <w:lang w:eastAsia="pl-PL"/>
        </w:rPr>
        <w:fldChar w:fldCharType="separate"/>
      </w:r>
      <w:r w:rsidR="002B5E42">
        <w:rPr>
          <w:rFonts w:eastAsia="Times New Roman"/>
          <w:noProof/>
          <w:sz w:val="24"/>
          <w:szCs w:val="24"/>
          <w:lang w:eastAsia="pl-PL"/>
        </w:rPr>
        <w:pict w14:anchorId="7667FC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visibility:visible">
            <v:imagedata r:id="rId17" r:href="rId18"/>
          </v:shape>
        </w:pict>
      </w:r>
      <w:r w:rsidR="002B5E42">
        <w:rPr>
          <w:rFonts w:eastAsia="Times New Roman"/>
          <w:noProof/>
          <w:sz w:val="24"/>
          <w:szCs w:val="24"/>
          <w:lang w:eastAsia="pl-PL"/>
        </w:rPr>
        <w:fldChar w:fldCharType="end"/>
      </w:r>
      <w:r w:rsidR="004E375F">
        <w:rPr>
          <w:rFonts w:eastAsia="Times New Roman"/>
          <w:noProof/>
          <w:sz w:val="24"/>
          <w:szCs w:val="24"/>
          <w:lang w:eastAsia="pl-PL"/>
        </w:rPr>
        <w:fldChar w:fldCharType="end"/>
      </w:r>
      <w:r w:rsidR="00D82095">
        <w:rPr>
          <w:rFonts w:eastAsia="Times New Roman"/>
          <w:noProof/>
          <w:sz w:val="24"/>
          <w:szCs w:val="24"/>
          <w:lang w:eastAsia="pl-PL"/>
        </w:rPr>
        <w:fldChar w:fldCharType="end"/>
      </w:r>
      <w:r w:rsidR="00EE2E57">
        <w:rPr>
          <w:rFonts w:eastAsia="Times New Roman"/>
          <w:noProof/>
          <w:sz w:val="24"/>
          <w:szCs w:val="24"/>
          <w:lang w:eastAsia="pl-PL"/>
        </w:rPr>
        <w:fldChar w:fldCharType="end"/>
      </w:r>
      <w:r w:rsidR="00CD3810">
        <w:rPr>
          <w:rFonts w:eastAsia="Times New Roman"/>
          <w:noProof/>
          <w:sz w:val="24"/>
          <w:szCs w:val="24"/>
          <w:lang w:eastAsia="pl-PL"/>
        </w:rPr>
        <w:fldChar w:fldCharType="end"/>
      </w:r>
      <w:r w:rsidR="004937F0">
        <w:rPr>
          <w:rFonts w:eastAsia="Times New Roman"/>
          <w:noProof/>
          <w:sz w:val="24"/>
          <w:szCs w:val="24"/>
          <w:lang w:eastAsia="pl-PL"/>
        </w:rPr>
        <w:fldChar w:fldCharType="end"/>
      </w:r>
      <w:r w:rsidR="00D03C06">
        <w:rPr>
          <w:rFonts w:eastAsia="Times New Roman"/>
          <w:noProof/>
          <w:sz w:val="24"/>
          <w:szCs w:val="24"/>
          <w:lang w:eastAsia="pl-PL"/>
        </w:rPr>
        <w:fldChar w:fldCharType="end"/>
      </w:r>
      <w:r w:rsidR="00412C57">
        <w:rPr>
          <w:rFonts w:eastAsia="Times New Roman"/>
          <w:noProof/>
          <w:sz w:val="24"/>
          <w:szCs w:val="24"/>
          <w:lang w:eastAsia="pl-PL"/>
        </w:rPr>
        <w:fldChar w:fldCharType="end"/>
      </w:r>
      <w:r w:rsidR="00AE2318">
        <w:rPr>
          <w:rFonts w:eastAsia="Times New Roman"/>
          <w:noProof/>
          <w:sz w:val="24"/>
          <w:szCs w:val="24"/>
          <w:lang w:eastAsia="pl-PL"/>
        </w:rPr>
        <w:fldChar w:fldCharType="end"/>
      </w:r>
      <w:r w:rsidR="00263A93">
        <w:rPr>
          <w:rFonts w:eastAsia="Times New Roman"/>
          <w:noProof/>
          <w:sz w:val="24"/>
          <w:szCs w:val="24"/>
          <w:lang w:eastAsia="pl-PL"/>
        </w:rPr>
        <w:fldChar w:fldCharType="end"/>
      </w:r>
      <w:r w:rsidR="00DC17B7">
        <w:rPr>
          <w:rFonts w:eastAsia="Times New Roman"/>
          <w:noProof/>
          <w:sz w:val="24"/>
          <w:szCs w:val="24"/>
          <w:lang w:eastAsia="pl-PL"/>
        </w:rPr>
        <w:fldChar w:fldCharType="end"/>
      </w:r>
      <w:r w:rsidR="00BE31A5" w:rsidRPr="001558CB">
        <w:rPr>
          <w:rFonts w:eastAsia="Times New Roman"/>
          <w:noProof/>
          <w:sz w:val="24"/>
          <w:szCs w:val="24"/>
          <w:lang w:eastAsia="pl-PL"/>
        </w:rPr>
        <w:fldChar w:fldCharType="end"/>
      </w:r>
      <w:r w:rsidRPr="001558CB">
        <w:rPr>
          <w:rFonts w:eastAsia="Times New Roman"/>
          <w:noProof/>
          <w:sz w:val="24"/>
          <w:szCs w:val="24"/>
          <w:lang w:eastAsia="pl-PL"/>
        </w:rPr>
        <w:fldChar w:fldCharType="end"/>
      </w:r>
      <w:r w:rsidR="007A5E35" w:rsidRPr="001558CB">
        <w:rPr>
          <w:rFonts w:eastAsia="Times New Roman"/>
          <w:bCs/>
          <w:kern w:val="36"/>
          <w:sz w:val="24"/>
          <w:szCs w:val="24"/>
          <w:lang w:eastAsia="pl-PL"/>
        </w:rPr>
        <w:t>Gmina Biały Bór w 2018r. współtworzy wspólnie z innymi gminami następujące związki międzygminne:</w:t>
      </w:r>
    </w:p>
    <w:p w14:paraId="4E7BD009" w14:textId="77777777" w:rsidR="007A5E35" w:rsidRPr="001558CB" w:rsidRDefault="007A5E35" w:rsidP="00122219">
      <w:pPr>
        <w:pStyle w:val="Akapitzlist"/>
        <w:numPr>
          <w:ilvl w:val="0"/>
          <w:numId w:val="20"/>
        </w:numPr>
        <w:spacing w:after="200" w:line="276" w:lineRule="auto"/>
        <w:jc w:val="both"/>
        <w:rPr>
          <w:kern w:val="36"/>
          <w:sz w:val="24"/>
          <w:szCs w:val="24"/>
          <w:u w:val="single"/>
          <w:lang w:eastAsia="pl-PL"/>
        </w:rPr>
      </w:pPr>
      <w:r w:rsidRPr="001558CB">
        <w:rPr>
          <w:kern w:val="36"/>
          <w:sz w:val="24"/>
          <w:szCs w:val="24"/>
          <w:u w:val="single"/>
          <w:lang w:eastAsia="pl-PL"/>
        </w:rPr>
        <w:lastRenderedPageBreak/>
        <w:t>Stowarzyszenie Gmin Polskich Euroregionu Pomerania.</w:t>
      </w:r>
    </w:p>
    <w:p w14:paraId="7EE8C3EE" w14:textId="77777777" w:rsidR="007A5E35" w:rsidRPr="001558CB" w:rsidRDefault="007A5E35" w:rsidP="007A5E35">
      <w:pPr>
        <w:jc w:val="both"/>
        <w:rPr>
          <w:kern w:val="36"/>
          <w:sz w:val="24"/>
          <w:szCs w:val="24"/>
          <w:lang w:eastAsia="pl-PL"/>
        </w:rPr>
      </w:pPr>
      <w:r w:rsidRPr="001558CB">
        <w:rPr>
          <w:b/>
          <w:kern w:val="36"/>
          <w:sz w:val="24"/>
          <w:szCs w:val="24"/>
          <w:lang w:eastAsia="pl-PL"/>
        </w:rPr>
        <w:t>Przystąpienie</w:t>
      </w:r>
      <w:r w:rsidRPr="001558CB">
        <w:rPr>
          <w:kern w:val="36"/>
          <w:sz w:val="24"/>
          <w:szCs w:val="24"/>
          <w:lang w:eastAsia="pl-PL"/>
        </w:rPr>
        <w:t xml:space="preserve">: Uchwała Nr XI/3/96 z dnia 30.04.1996 r. Zgromadzenia Komunalnego Związku Celowego Gmin Pomorza Zachodniego  Pomerania w sprawie przyjęcia gminy w poczet członków Komunalnego Związku Celowego Gmin Pomorza Zachodniego POMERANIA oraz uchwała nr XXIV/230/01 Rady Miejskiej w Białym Borze z dnia 25 kwietnia 2001 r. w sprawie przystąpienia do stowarzyszenia i przyjęcia jego statutu. </w:t>
      </w:r>
    </w:p>
    <w:p w14:paraId="42B1796C" w14:textId="77777777" w:rsidR="007A5E35" w:rsidRPr="001558CB" w:rsidRDefault="007A5E35" w:rsidP="007A5E35">
      <w:pPr>
        <w:jc w:val="both"/>
        <w:rPr>
          <w:kern w:val="36"/>
          <w:sz w:val="24"/>
          <w:szCs w:val="24"/>
          <w:lang w:eastAsia="pl-PL"/>
        </w:rPr>
      </w:pPr>
      <w:r w:rsidRPr="001558CB">
        <w:rPr>
          <w:b/>
          <w:kern w:val="36"/>
          <w:sz w:val="24"/>
          <w:szCs w:val="24"/>
          <w:lang w:eastAsia="pl-PL"/>
        </w:rPr>
        <w:t>Reprezentacja</w:t>
      </w:r>
      <w:r w:rsidRPr="001558CB">
        <w:rPr>
          <w:kern w:val="36"/>
          <w:sz w:val="24"/>
          <w:szCs w:val="24"/>
          <w:lang w:eastAsia="pl-PL"/>
        </w:rPr>
        <w:t>: Bożena Pankiewicz- Ginda (Sekretarz Gminy).</w:t>
      </w:r>
    </w:p>
    <w:p w14:paraId="2D8BF6BB" w14:textId="77777777" w:rsidR="007A5E35" w:rsidRPr="001558CB" w:rsidRDefault="007A5E35" w:rsidP="007A5E35">
      <w:pPr>
        <w:pStyle w:val="Akapitzlist"/>
        <w:ind w:left="360"/>
        <w:jc w:val="both"/>
        <w:rPr>
          <w:rStyle w:val="Pogrubienie"/>
          <w:sz w:val="24"/>
          <w:szCs w:val="24"/>
        </w:rPr>
      </w:pPr>
    </w:p>
    <w:p w14:paraId="6D853D3F" w14:textId="77777777" w:rsidR="007A5E35" w:rsidRPr="001558CB" w:rsidRDefault="007A5E35" w:rsidP="007A5E35">
      <w:pPr>
        <w:pStyle w:val="Akapitzlist"/>
        <w:ind w:left="360"/>
        <w:jc w:val="both"/>
        <w:rPr>
          <w:rStyle w:val="Pogrubienie"/>
          <w:sz w:val="24"/>
          <w:szCs w:val="24"/>
        </w:rPr>
      </w:pPr>
      <w:r w:rsidRPr="001558CB">
        <w:rPr>
          <w:rStyle w:val="Pogrubienie"/>
          <w:b w:val="0"/>
          <w:sz w:val="24"/>
          <w:szCs w:val="24"/>
        </w:rPr>
        <w:t xml:space="preserve">2. </w:t>
      </w:r>
      <w:r w:rsidRPr="001558CB">
        <w:rPr>
          <w:rStyle w:val="Pogrubienie"/>
          <w:b w:val="0"/>
          <w:sz w:val="24"/>
          <w:szCs w:val="24"/>
          <w:u w:val="single"/>
        </w:rPr>
        <w:t>Konwent Współpracy Samorządowej POLSKA - UKRAINA</w:t>
      </w:r>
      <w:r w:rsidRPr="001558CB">
        <w:rPr>
          <w:rStyle w:val="Pogrubienie"/>
          <w:sz w:val="24"/>
          <w:szCs w:val="24"/>
        </w:rPr>
        <w:t xml:space="preserve">. </w:t>
      </w:r>
    </w:p>
    <w:p w14:paraId="2B8B8782" w14:textId="77777777" w:rsidR="007A5E35" w:rsidRPr="001558CB" w:rsidRDefault="007A5E35" w:rsidP="007A5E35">
      <w:pPr>
        <w:pStyle w:val="Akapitzlist"/>
        <w:ind w:left="360"/>
        <w:jc w:val="both"/>
        <w:rPr>
          <w:rStyle w:val="Pogrubienie"/>
          <w:sz w:val="24"/>
          <w:szCs w:val="24"/>
        </w:rPr>
      </w:pPr>
    </w:p>
    <w:p w14:paraId="22DA562D" w14:textId="77777777" w:rsidR="007A5E35" w:rsidRPr="001558CB" w:rsidRDefault="007A5E35" w:rsidP="007A5E35">
      <w:pPr>
        <w:pStyle w:val="Akapitzlist"/>
        <w:ind w:left="0"/>
        <w:jc w:val="both"/>
        <w:rPr>
          <w:b/>
          <w:kern w:val="36"/>
          <w:sz w:val="24"/>
          <w:szCs w:val="24"/>
          <w:lang w:eastAsia="pl-PL"/>
        </w:rPr>
      </w:pPr>
      <w:r w:rsidRPr="001558CB">
        <w:rPr>
          <w:rStyle w:val="Pogrubienie"/>
          <w:kern w:val="36"/>
          <w:sz w:val="24"/>
          <w:szCs w:val="24"/>
          <w:lang w:eastAsia="pl-PL"/>
        </w:rPr>
        <w:t xml:space="preserve">Przystąpienie: </w:t>
      </w:r>
      <w:r w:rsidRPr="001558CB">
        <w:rPr>
          <w:rStyle w:val="Pogrubienie"/>
          <w:b w:val="0"/>
          <w:sz w:val="24"/>
          <w:szCs w:val="24"/>
        </w:rPr>
        <w:t xml:space="preserve">Uchwała </w:t>
      </w:r>
      <w:r w:rsidRPr="001558CB">
        <w:rPr>
          <w:rStyle w:val="Tytu1"/>
          <w:sz w:val="24"/>
          <w:szCs w:val="24"/>
        </w:rPr>
        <w:t xml:space="preserve">Nr XXI/164/2012 Rady Miejskiej w Białym Borze z dnia 25 września 2012r. </w:t>
      </w:r>
      <w:r w:rsidR="00C37EAD">
        <w:rPr>
          <w:rStyle w:val="Pogrubienie"/>
          <w:b w:val="0"/>
          <w:sz w:val="24"/>
          <w:szCs w:val="24"/>
        </w:rPr>
        <w:t>w  sprawie przystąpienia g</w:t>
      </w:r>
      <w:r w:rsidRPr="001558CB">
        <w:rPr>
          <w:rStyle w:val="Pogrubienie"/>
          <w:b w:val="0"/>
          <w:sz w:val="24"/>
          <w:szCs w:val="24"/>
        </w:rPr>
        <w:t xml:space="preserve">miny Biały Bór do Konwentu Współpracy Samorządowej Polska - Ukraina. </w:t>
      </w:r>
    </w:p>
    <w:p w14:paraId="2D28CEEC" w14:textId="77777777" w:rsidR="007A5E35" w:rsidRPr="001558CB" w:rsidRDefault="007A5E35" w:rsidP="007A5E35">
      <w:pPr>
        <w:pStyle w:val="Akapitzlist"/>
        <w:ind w:left="0"/>
        <w:jc w:val="both"/>
        <w:rPr>
          <w:kern w:val="36"/>
          <w:sz w:val="24"/>
          <w:szCs w:val="24"/>
          <w:lang w:eastAsia="pl-PL"/>
        </w:rPr>
      </w:pPr>
      <w:r w:rsidRPr="001558CB">
        <w:rPr>
          <w:b/>
          <w:kern w:val="36"/>
          <w:sz w:val="24"/>
          <w:szCs w:val="24"/>
          <w:lang w:eastAsia="pl-PL"/>
        </w:rPr>
        <w:t>Reprezentacja</w:t>
      </w:r>
      <w:r w:rsidRPr="001558CB">
        <w:rPr>
          <w:kern w:val="36"/>
          <w:sz w:val="24"/>
          <w:szCs w:val="24"/>
          <w:lang w:eastAsia="pl-PL"/>
        </w:rPr>
        <w:t xml:space="preserve">: Paweł Mikołajewski (Burmistrz Białego Boru). </w:t>
      </w:r>
    </w:p>
    <w:p w14:paraId="1196EDA8" w14:textId="77777777" w:rsidR="007A5E35" w:rsidRPr="001558CB" w:rsidRDefault="007A5E35" w:rsidP="007A5E35">
      <w:pPr>
        <w:pStyle w:val="Akapitzlist"/>
        <w:ind w:left="0"/>
        <w:jc w:val="both"/>
        <w:rPr>
          <w:kern w:val="36"/>
          <w:sz w:val="24"/>
          <w:szCs w:val="24"/>
          <w:lang w:eastAsia="pl-PL"/>
        </w:rPr>
      </w:pPr>
    </w:p>
    <w:p w14:paraId="6628092A" w14:textId="77777777" w:rsidR="007A5E35" w:rsidRPr="001558CB" w:rsidRDefault="007A5E35" w:rsidP="007A5E35">
      <w:pPr>
        <w:pStyle w:val="Akapitzlist"/>
        <w:ind w:left="360"/>
        <w:jc w:val="both"/>
        <w:rPr>
          <w:rStyle w:val="Pogrubienie"/>
          <w:b w:val="0"/>
          <w:bCs w:val="0"/>
          <w:sz w:val="24"/>
          <w:szCs w:val="24"/>
          <w:u w:val="single"/>
        </w:rPr>
      </w:pPr>
      <w:r w:rsidRPr="001558CB">
        <w:rPr>
          <w:rStyle w:val="Pogrubienie"/>
          <w:b w:val="0"/>
          <w:sz w:val="24"/>
          <w:szCs w:val="24"/>
        </w:rPr>
        <w:t xml:space="preserve">3. </w:t>
      </w:r>
      <w:r w:rsidR="008153C0" w:rsidRPr="001558CB">
        <w:rPr>
          <w:rStyle w:val="Pogrubienie"/>
          <w:b w:val="0"/>
          <w:sz w:val="24"/>
          <w:szCs w:val="24"/>
          <w:u w:val="single"/>
        </w:rPr>
        <w:t>Stowarzyszenie</w:t>
      </w:r>
      <w:r w:rsidRPr="001558CB">
        <w:rPr>
          <w:rStyle w:val="Pogrubienie"/>
          <w:b w:val="0"/>
          <w:sz w:val="24"/>
          <w:szCs w:val="24"/>
          <w:u w:val="single"/>
        </w:rPr>
        <w:t xml:space="preserve"> Lokalna Grupa Działania Powiatu Szczecineckiego.  </w:t>
      </w:r>
    </w:p>
    <w:p w14:paraId="28F486DF" w14:textId="77777777" w:rsidR="007A5E35" w:rsidRPr="001558CB" w:rsidRDefault="007A5E35" w:rsidP="007A5E35">
      <w:pPr>
        <w:pStyle w:val="Akapitzlist"/>
        <w:ind w:left="0"/>
        <w:jc w:val="both"/>
        <w:rPr>
          <w:rStyle w:val="Pogrubienie"/>
          <w:bCs w:val="0"/>
          <w:kern w:val="36"/>
          <w:sz w:val="24"/>
          <w:szCs w:val="24"/>
          <w:lang w:eastAsia="pl-PL"/>
        </w:rPr>
      </w:pPr>
    </w:p>
    <w:p w14:paraId="47E6E118" w14:textId="77777777" w:rsidR="007A5E35" w:rsidRPr="001558CB" w:rsidRDefault="007A5E35" w:rsidP="007A5E35">
      <w:pPr>
        <w:pStyle w:val="Akapitzlist"/>
        <w:ind w:left="0"/>
        <w:jc w:val="both"/>
        <w:rPr>
          <w:rStyle w:val="Pogrubienie"/>
          <w:b w:val="0"/>
          <w:sz w:val="24"/>
          <w:szCs w:val="24"/>
        </w:rPr>
      </w:pPr>
      <w:r w:rsidRPr="001558CB">
        <w:rPr>
          <w:rStyle w:val="Pogrubienie"/>
          <w:kern w:val="36"/>
          <w:sz w:val="24"/>
          <w:szCs w:val="24"/>
          <w:lang w:eastAsia="pl-PL"/>
        </w:rPr>
        <w:t xml:space="preserve">Przystąpienie: </w:t>
      </w:r>
      <w:r w:rsidRPr="001558CB">
        <w:rPr>
          <w:rStyle w:val="Pogrubienie"/>
          <w:b w:val="0"/>
          <w:sz w:val="24"/>
          <w:szCs w:val="24"/>
        </w:rPr>
        <w:t xml:space="preserve">Uchwała </w:t>
      </w:r>
      <w:r w:rsidRPr="001558CB">
        <w:rPr>
          <w:rStyle w:val="Tytu1"/>
          <w:sz w:val="24"/>
          <w:szCs w:val="24"/>
        </w:rPr>
        <w:t xml:space="preserve">Nr VI/42/2015 Rady Miejskiej w Białym Borze z dnia 31 marca 2015r. </w:t>
      </w:r>
      <w:r w:rsidRPr="001558CB">
        <w:rPr>
          <w:rStyle w:val="Pogrubienie"/>
          <w:b w:val="0"/>
          <w:sz w:val="24"/>
          <w:szCs w:val="24"/>
        </w:rPr>
        <w:t>w  sprawie przystąpienia Gminy Biały Bór do Stowarzyszenia Lokalna Grupa Działania Powiatu Szczecineckiego.</w:t>
      </w:r>
      <w:r w:rsidRPr="001558CB">
        <w:rPr>
          <w:rStyle w:val="Pogrubienie"/>
          <w:sz w:val="24"/>
          <w:szCs w:val="24"/>
        </w:rPr>
        <w:t xml:space="preserve"> </w:t>
      </w:r>
    </w:p>
    <w:p w14:paraId="7F562584" w14:textId="77777777" w:rsidR="007A5E35" w:rsidRPr="001558CB" w:rsidRDefault="007A5E35" w:rsidP="007A5E35">
      <w:pPr>
        <w:pStyle w:val="Akapitzlist"/>
        <w:ind w:left="0"/>
        <w:jc w:val="both"/>
        <w:rPr>
          <w:kern w:val="36"/>
          <w:sz w:val="24"/>
          <w:szCs w:val="24"/>
          <w:lang w:eastAsia="pl-PL"/>
        </w:rPr>
      </w:pPr>
      <w:r w:rsidRPr="001558CB">
        <w:rPr>
          <w:b/>
          <w:kern w:val="36"/>
          <w:sz w:val="24"/>
          <w:szCs w:val="24"/>
          <w:lang w:eastAsia="pl-PL"/>
        </w:rPr>
        <w:t>Reprezentacja</w:t>
      </w:r>
      <w:r w:rsidRPr="001558CB">
        <w:rPr>
          <w:kern w:val="36"/>
          <w:sz w:val="24"/>
          <w:szCs w:val="24"/>
          <w:lang w:eastAsia="pl-PL"/>
        </w:rPr>
        <w:t xml:space="preserve">: Paweł Mikołajewski (Burmistrz Białego Boru). </w:t>
      </w:r>
    </w:p>
    <w:p w14:paraId="26EA23F4" w14:textId="77777777" w:rsidR="007A5E35" w:rsidRPr="001558CB" w:rsidRDefault="007A5E35" w:rsidP="007A5E35">
      <w:pPr>
        <w:pStyle w:val="Akapitzlist"/>
        <w:ind w:left="0"/>
        <w:jc w:val="both"/>
        <w:rPr>
          <w:kern w:val="36"/>
          <w:sz w:val="24"/>
          <w:szCs w:val="24"/>
          <w:lang w:eastAsia="pl-PL"/>
        </w:rPr>
      </w:pPr>
    </w:p>
    <w:p w14:paraId="7F7209CC" w14:textId="77777777" w:rsidR="00616093" w:rsidRPr="001558CB" w:rsidRDefault="00616093" w:rsidP="00122219">
      <w:pPr>
        <w:pStyle w:val="Akapitzlist"/>
        <w:numPr>
          <w:ilvl w:val="0"/>
          <w:numId w:val="21"/>
        </w:numPr>
        <w:jc w:val="both"/>
        <w:rPr>
          <w:rStyle w:val="Pogrubienie"/>
          <w:b w:val="0"/>
          <w:sz w:val="24"/>
          <w:szCs w:val="24"/>
          <w:u w:val="single"/>
        </w:rPr>
      </w:pPr>
      <w:r w:rsidRPr="001558CB">
        <w:rPr>
          <w:rStyle w:val="Pogrubienie"/>
          <w:b w:val="0"/>
          <w:sz w:val="24"/>
          <w:szCs w:val="24"/>
          <w:u w:val="single"/>
        </w:rPr>
        <w:t xml:space="preserve">Lokalna Grupa Rybacka "Partnerstwo Drawy" </w:t>
      </w:r>
    </w:p>
    <w:p w14:paraId="54EEE639" w14:textId="77777777" w:rsidR="00616093" w:rsidRPr="001558CB" w:rsidRDefault="00616093" w:rsidP="00616093">
      <w:pPr>
        <w:pStyle w:val="Akapitzlist"/>
        <w:ind w:left="360"/>
        <w:jc w:val="both"/>
        <w:rPr>
          <w:rStyle w:val="Pogrubienie"/>
          <w:sz w:val="24"/>
          <w:szCs w:val="24"/>
        </w:rPr>
      </w:pPr>
    </w:p>
    <w:p w14:paraId="6C02F025" w14:textId="77777777" w:rsidR="00616093" w:rsidRPr="001558CB" w:rsidRDefault="00616093" w:rsidP="00616093">
      <w:pPr>
        <w:pStyle w:val="Akapitzlist"/>
        <w:ind w:left="0"/>
        <w:jc w:val="both"/>
        <w:rPr>
          <w:rStyle w:val="Pogrubienie"/>
          <w:b w:val="0"/>
          <w:sz w:val="24"/>
          <w:szCs w:val="24"/>
        </w:rPr>
      </w:pPr>
      <w:r w:rsidRPr="001558CB">
        <w:rPr>
          <w:rStyle w:val="Pogrubienie"/>
          <w:sz w:val="24"/>
          <w:szCs w:val="24"/>
        </w:rPr>
        <w:t xml:space="preserve">Przystąpienie: </w:t>
      </w:r>
      <w:r w:rsidRPr="001558CB">
        <w:rPr>
          <w:rStyle w:val="Pogrubienie"/>
          <w:b w:val="0"/>
          <w:sz w:val="24"/>
          <w:szCs w:val="24"/>
        </w:rPr>
        <w:t>Uchwała</w:t>
      </w:r>
      <w:r w:rsidRPr="001558CB">
        <w:rPr>
          <w:rStyle w:val="Pogrubienie"/>
          <w:sz w:val="24"/>
          <w:szCs w:val="24"/>
        </w:rPr>
        <w:t xml:space="preserve"> </w:t>
      </w:r>
      <w:r w:rsidRPr="001558CB">
        <w:rPr>
          <w:rStyle w:val="Tytu2"/>
          <w:sz w:val="24"/>
          <w:szCs w:val="24"/>
        </w:rPr>
        <w:t xml:space="preserve">Nr XXXVII/297/09 Rady Miejskiej w Białym Borze z dnia 05 listopada 2009r. </w:t>
      </w:r>
      <w:r w:rsidRPr="001558CB">
        <w:rPr>
          <w:rStyle w:val="Pogrubienie"/>
          <w:b w:val="0"/>
          <w:sz w:val="24"/>
          <w:szCs w:val="24"/>
        </w:rPr>
        <w:t xml:space="preserve">w  sprawie deklaracji przystąpienia Gminy Biały Bór do Stowarzyszenia Lokalna Grupa Rybacka "Partnerstwo Drawy" z siedzibą w Szczecinku. </w:t>
      </w:r>
    </w:p>
    <w:p w14:paraId="47C3BAAB" w14:textId="77777777" w:rsidR="00616093" w:rsidRPr="001558CB" w:rsidRDefault="00616093" w:rsidP="00616093">
      <w:pPr>
        <w:pStyle w:val="Akapitzlist"/>
        <w:ind w:left="0"/>
        <w:jc w:val="both"/>
        <w:rPr>
          <w:sz w:val="24"/>
          <w:szCs w:val="24"/>
        </w:rPr>
      </w:pPr>
      <w:r w:rsidRPr="001558CB">
        <w:rPr>
          <w:b/>
          <w:bCs/>
          <w:sz w:val="24"/>
          <w:szCs w:val="24"/>
        </w:rPr>
        <w:t>Reprezentacja</w:t>
      </w:r>
      <w:r w:rsidRPr="001558CB">
        <w:rPr>
          <w:sz w:val="24"/>
          <w:szCs w:val="24"/>
        </w:rPr>
        <w:t>: Arkadiusz Sobociński</w:t>
      </w:r>
      <w:r w:rsidR="00823452" w:rsidRPr="001558CB">
        <w:rPr>
          <w:sz w:val="24"/>
          <w:szCs w:val="24"/>
        </w:rPr>
        <w:t xml:space="preserve"> - </w:t>
      </w:r>
      <w:r w:rsidRPr="001558CB">
        <w:rPr>
          <w:sz w:val="24"/>
          <w:szCs w:val="24"/>
        </w:rPr>
        <w:t xml:space="preserve"> </w:t>
      </w:r>
      <w:r w:rsidR="00823452" w:rsidRPr="001558CB">
        <w:rPr>
          <w:sz w:val="24"/>
          <w:szCs w:val="24"/>
        </w:rPr>
        <w:t>inspektora ds. zasobów komunalnych i działalności gospodarczej</w:t>
      </w:r>
      <w:r w:rsidRPr="001558CB">
        <w:rPr>
          <w:sz w:val="24"/>
          <w:szCs w:val="24"/>
        </w:rPr>
        <w:t xml:space="preserve">. </w:t>
      </w:r>
    </w:p>
    <w:p w14:paraId="3ADD1C72" w14:textId="77777777" w:rsidR="00616093" w:rsidRPr="001558CB" w:rsidRDefault="00616093" w:rsidP="00616093">
      <w:pPr>
        <w:pStyle w:val="Akapitzlist"/>
        <w:ind w:left="0"/>
        <w:jc w:val="both"/>
        <w:rPr>
          <w:sz w:val="24"/>
          <w:szCs w:val="24"/>
        </w:rPr>
      </w:pPr>
      <w:r w:rsidRPr="001558CB">
        <w:rPr>
          <w:sz w:val="24"/>
          <w:szCs w:val="24"/>
        </w:rPr>
        <w:t> </w:t>
      </w:r>
    </w:p>
    <w:p w14:paraId="4F991196" w14:textId="77777777" w:rsidR="00823452" w:rsidRPr="001558CB" w:rsidRDefault="00823452" w:rsidP="009940B5">
      <w:pPr>
        <w:pStyle w:val="Akapitzlist"/>
        <w:numPr>
          <w:ilvl w:val="1"/>
          <w:numId w:val="9"/>
        </w:numPr>
        <w:jc w:val="both"/>
        <w:rPr>
          <w:b/>
          <w:sz w:val="24"/>
          <w:szCs w:val="24"/>
        </w:rPr>
      </w:pPr>
      <w:r w:rsidRPr="001558CB">
        <w:rPr>
          <w:rFonts w:cs="Times New Roman"/>
          <w:b/>
          <w:color w:val="000000"/>
          <w:sz w:val="24"/>
          <w:szCs w:val="24"/>
        </w:rPr>
        <w:t>Partnerstwo międzynarodowe</w:t>
      </w:r>
    </w:p>
    <w:p w14:paraId="3E448EF8" w14:textId="77777777" w:rsidR="008153C0" w:rsidRPr="001558CB" w:rsidRDefault="008153C0" w:rsidP="00685D68">
      <w:pPr>
        <w:pStyle w:val="NormalnyWeb"/>
        <w:jc w:val="both"/>
        <w:rPr>
          <w:rFonts w:asciiTheme="minorHAnsi" w:hAnsiTheme="minorHAnsi" w:cs="Calibri"/>
        </w:rPr>
      </w:pPr>
      <w:r w:rsidRPr="001558CB">
        <w:rPr>
          <w:rStyle w:val="Pogrubienie"/>
          <w:rFonts w:asciiTheme="minorHAnsi" w:hAnsiTheme="minorHAnsi" w:cs="Calibri"/>
          <w:b w:val="0"/>
        </w:rPr>
        <w:t>W maju 2018r. podczas oficjalnej wizyty we Francji</w:t>
      </w:r>
      <w:r w:rsidRPr="001558CB">
        <w:rPr>
          <w:rStyle w:val="Pogrubienie"/>
          <w:rFonts w:asciiTheme="minorHAnsi" w:hAnsiTheme="minorHAnsi" w:cs="Calibri"/>
        </w:rPr>
        <w:t xml:space="preserve">  </w:t>
      </w:r>
      <w:r w:rsidRPr="001558CB">
        <w:rPr>
          <w:rFonts w:asciiTheme="minorHAnsi" w:hAnsiTheme="minorHAnsi" w:cs="Calibri"/>
        </w:rPr>
        <w:t>Burmistrz Białego Boru oraz B</w:t>
      </w:r>
      <w:r w:rsidR="00685D68" w:rsidRPr="001558CB">
        <w:rPr>
          <w:rFonts w:asciiTheme="minorHAnsi" w:hAnsiTheme="minorHAnsi" w:cs="Calibri"/>
        </w:rPr>
        <w:t xml:space="preserve">urmistrzowie francuskich gmin: </w:t>
      </w:r>
      <w:proofErr w:type="spellStart"/>
      <w:r w:rsidR="00685D68" w:rsidRPr="001558CB">
        <w:rPr>
          <w:rFonts w:asciiTheme="minorHAnsi" w:hAnsiTheme="minorHAnsi" w:cs="Calibri"/>
        </w:rPr>
        <w:t>L</w:t>
      </w:r>
      <w:r w:rsidRPr="001558CB">
        <w:rPr>
          <w:rFonts w:asciiTheme="minorHAnsi" w:hAnsiTheme="minorHAnsi" w:cs="Calibri"/>
        </w:rPr>
        <w:t>'Isle</w:t>
      </w:r>
      <w:proofErr w:type="spellEnd"/>
      <w:r w:rsidRPr="001558CB">
        <w:rPr>
          <w:rFonts w:asciiTheme="minorHAnsi" w:hAnsiTheme="minorHAnsi" w:cs="Calibri"/>
        </w:rPr>
        <w:t xml:space="preserve"> Jourdain oraz Le </w:t>
      </w:r>
      <w:proofErr w:type="spellStart"/>
      <w:r w:rsidRPr="001558CB">
        <w:rPr>
          <w:rFonts w:asciiTheme="minorHAnsi" w:hAnsiTheme="minorHAnsi" w:cs="Calibri"/>
        </w:rPr>
        <w:t>Vigeant</w:t>
      </w:r>
      <w:proofErr w:type="spellEnd"/>
      <w:r w:rsidRPr="001558CB">
        <w:rPr>
          <w:rFonts w:asciiTheme="minorHAnsi" w:hAnsiTheme="minorHAnsi" w:cs="Calibri"/>
        </w:rPr>
        <w:t xml:space="preserve">  podpisali  </w:t>
      </w:r>
      <w:r w:rsidR="00685D68" w:rsidRPr="001558CB">
        <w:rPr>
          <w:rFonts w:asciiTheme="minorHAnsi" w:hAnsiTheme="minorHAnsi" w:cs="Calibri"/>
        </w:rPr>
        <w:t>l</w:t>
      </w:r>
      <w:r w:rsidRPr="001558CB">
        <w:rPr>
          <w:rFonts w:asciiTheme="minorHAnsi" w:hAnsiTheme="minorHAnsi" w:cs="Calibri"/>
        </w:rPr>
        <w:t xml:space="preserve">ist Intencyjny w sprawie nawiązania współpracy partnerskiej. </w:t>
      </w:r>
      <w:r w:rsidR="00C37EAD">
        <w:rPr>
          <w:rFonts w:asciiTheme="minorHAnsi" w:hAnsiTheme="minorHAnsi" w:cs="Calibri"/>
        </w:rPr>
        <w:t xml:space="preserve">Dnia </w:t>
      </w:r>
      <w:r w:rsidRPr="001558CB">
        <w:rPr>
          <w:rFonts w:asciiTheme="minorHAnsi" w:hAnsiTheme="minorHAnsi" w:cs="Calibri"/>
        </w:rPr>
        <w:t xml:space="preserve">31 grudnia 2018r. Rada Miejska w Białym Borze podjęła Uchwałę Nr III/24/2018 w sprawie nawiązania współpracy partnerskiej pomiędzy </w:t>
      </w:r>
      <w:r w:rsidR="00C37EAD">
        <w:rPr>
          <w:rStyle w:val="Pogrubienie"/>
          <w:rFonts w:asciiTheme="minorHAnsi" w:hAnsiTheme="minorHAnsi" w:cs="Calibri"/>
        </w:rPr>
        <w:t>Gminą Biały Bór, a</w:t>
      </w:r>
      <w:r w:rsidRPr="001558CB">
        <w:rPr>
          <w:rStyle w:val="Pogrubienie"/>
          <w:rFonts w:asciiTheme="minorHAnsi" w:hAnsiTheme="minorHAnsi" w:cs="Calibri"/>
        </w:rPr>
        <w:t xml:space="preserve"> </w:t>
      </w:r>
      <w:proofErr w:type="spellStart"/>
      <w:r w:rsidRPr="001558CB">
        <w:rPr>
          <w:rStyle w:val="Pogrubienie"/>
          <w:rFonts w:asciiTheme="minorHAnsi" w:hAnsiTheme="minorHAnsi" w:cs="Calibri"/>
        </w:rPr>
        <w:t>L'Isle</w:t>
      </w:r>
      <w:proofErr w:type="spellEnd"/>
      <w:r w:rsidRPr="001558CB">
        <w:rPr>
          <w:rStyle w:val="Pogrubienie"/>
          <w:rFonts w:asciiTheme="minorHAnsi" w:hAnsiTheme="minorHAnsi" w:cs="Calibri"/>
        </w:rPr>
        <w:t xml:space="preserve"> Jourdain oraz Le </w:t>
      </w:r>
      <w:proofErr w:type="spellStart"/>
      <w:r w:rsidRPr="001558CB">
        <w:rPr>
          <w:rStyle w:val="Pogrubienie"/>
          <w:rFonts w:asciiTheme="minorHAnsi" w:hAnsiTheme="minorHAnsi" w:cs="Calibri"/>
        </w:rPr>
        <w:t>Vigeant</w:t>
      </w:r>
      <w:proofErr w:type="spellEnd"/>
      <w:r w:rsidRPr="001558CB">
        <w:rPr>
          <w:rStyle w:val="Pogrubienie"/>
          <w:rFonts w:asciiTheme="minorHAnsi" w:hAnsiTheme="minorHAnsi" w:cs="Calibri"/>
        </w:rPr>
        <w:t xml:space="preserve">. </w:t>
      </w:r>
    </w:p>
    <w:p w14:paraId="672D9403" w14:textId="77777777" w:rsidR="008153C0" w:rsidRPr="001558CB" w:rsidRDefault="008153C0" w:rsidP="00685D68">
      <w:pPr>
        <w:pStyle w:val="NormalnyWeb"/>
        <w:jc w:val="both"/>
        <w:rPr>
          <w:rFonts w:asciiTheme="minorHAnsi" w:hAnsiTheme="minorHAnsi" w:cs="Calibri"/>
        </w:rPr>
      </w:pPr>
      <w:r w:rsidRPr="001558CB">
        <w:rPr>
          <w:rFonts w:asciiTheme="minorHAnsi" w:hAnsiTheme="minorHAnsi" w:cs="Calibri"/>
        </w:rPr>
        <w:t xml:space="preserve">Od 1997r. obowiązuje oficjalna Umowa o współpracy gminy Biały Bór </w:t>
      </w:r>
      <w:r w:rsidRPr="001558CB">
        <w:rPr>
          <w:rFonts w:asciiTheme="minorHAnsi" w:hAnsiTheme="minorHAnsi" w:cs="Calibri"/>
          <w:b/>
        </w:rPr>
        <w:t>or</w:t>
      </w:r>
      <w:r w:rsidR="00685D68" w:rsidRPr="001558CB">
        <w:rPr>
          <w:rFonts w:asciiTheme="minorHAnsi" w:hAnsiTheme="minorHAnsi" w:cs="Calibri"/>
          <w:b/>
        </w:rPr>
        <w:t xml:space="preserve">az niemieckiej gminy </w:t>
      </w:r>
      <w:proofErr w:type="spellStart"/>
      <w:r w:rsidR="00685D68" w:rsidRPr="001558CB">
        <w:rPr>
          <w:rFonts w:asciiTheme="minorHAnsi" w:hAnsiTheme="minorHAnsi" w:cs="Calibri"/>
          <w:b/>
        </w:rPr>
        <w:t>Salzhausen</w:t>
      </w:r>
      <w:proofErr w:type="spellEnd"/>
      <w:r w:rsidRPr="001558CB">
        <w:rPr>
          <w:rFonts w:asciiTheme="minorHAnsi" w:hAnsiTheme="minorHAnsi" w:cs="Calibri"/>
        </w:rPr>
        <w:t>.</w:t>
      </w:r>
    </w:p>
    <w:p w14:paraId="5A9421B6" w14:textId="77777777" w:rsidR="008153C0" w:rsidRPr="001558CB" w:rsidRDefault="008153C0" w:rsidP="00685D68">
      <w:pPr>
        <w:pStyle w:val="NormalnyWeb"/>
        <w:jc w:val="both"/>
        <w:rPr>
          <w:rFonts w:asciiTheme="minorHAnsi" w:hAnsiTheme="minorHAnsi" w:cs="Calibri"/>
        </w:rPr>
      </w:pPr>
      <w:r w:rsidRPr="001558CB">
        <w:rPr>
          <w:rFonts w:asciiTheme="minorHAnsi" w:hAnsiTheme="minorHAnsi" w:cs="Calibri"/>
        </w:rPr>
        <w:t>W trakcie jest nawiązanie kontaktu z ukraińska</w:t>
      </w:r>
      <w:r w:rsidR="00C37EAD">
        <w:rPr>
          <w:rFonts w:asciiTheme="minorHAnsi" w:hAnsiTheme="minorHAnsi" w:cs="Calibri"/>
        </w:rPr>
        <w:t>,</w:t>
      </w:r>
      <w:r w:rsidRPr="001558CB">
        <w:rPr>
          <w:rFonts w:asciiTheme="minorHAnsi" w:hAnsiTheme="minorHAnsi" w:cs="Calibri"/>
        </w:rPr>
        <w:t xml:space="preserve"> </w:t>
      </w:r>
      <w:proofErr w:type="spellStart"/>
      <w:r w:rsidRPr="001558CB">
        <w:rPr>
          <w:rFonts w:asciiTheme="minorHAnsi" w:hAnsiTheme="minorHAnsi" w:cs="Calibri"/>
        </w:rPr>
        <w:t>Pawliwską</w:t>
      </w:r>
      <w:proofErr w:type="spellEnd"/>
      <w:r w:rsidRPr="001558CB">
        <w:rPr>
          <w:rFonts w:asciiTheme="minorHAnsi" w:hAnsiTheme="minorHAnsi" w:cs="Calibri"/>
        </w:rPr>
        <w:t xml:space="preserve"> Wiejską Radą w Rejonie Wołyńskim. (etap korespondencji)</w:t>
      </w:r>
      <w:r w:rsidR="008A4456" w:rsidRPr="001558CB">
        <w:rPr>
          <w:rFonts w:asciiTheme="minorHAnsi" w:hAnsiTheme="minorHAnsi" w:cs="Calibri"/>
        </w:rPr>
        <w:t>.</w:t>
      </w:r>
      <w:r w:rsidRPr="001558CB">
        <w:rPr>
          <w:rFonts w:asciiTheme="minorHAnsi" w:hAnsiTheme="minorHAnsi" w:cs="Calibri"/>
        </w:rPr>
        <w:t xml:space="preserve"> </w:t>
      </w:r>
    </w:p>
    <w:p w14:paraId="7FDE2F29" w14:textId="77777777" w:rsidR="008719C7" w:rsidRPr="001558CB" w:rsidRDefault="00001A37" w:rsidP="009940B5">
      <w:pPr>
        <w:pStyle w:val="Akapitzlist"/>
        <w:numPr>
          <w:ilvl w:val="1"/>
          <w:numId w:val="9"/>
        </w:numPr>
        <w:autoSpaceDE w:val="0"/>
        <w:autoSpaceDN w:val="0"/>
        <w:adjustRightInd w:val="0"/>
        <w:spacing w:after="0" w:line="240" w:lineRule="auto"/>
        <w:rPr>
          <w:rFonts w:cs="Arial"/>
          <w:b/>
          <w:sz w:val="24"/>
          <w:szCs w:val="24"/>
        </w:rPr>
      </w:pPr>
      <w:r w:rsidRPr="001558CB">
        <w:rPr>
          <w:rFonts w:cs="Times New Roman"/>
          <w:b/>
          <w:sz w:val="24"/>
          <w:szCs w:val="24"/>
        </w:rPr>
        <w:lastRenderedPageBreak/>
        <w:t xml:space="preserve">Ludność i dynamika zmian </w:t>
      </w:r>
    </w:p>
    <w:p w14:paraId="09C43541" w14:textId="77777777" w:rsidR="008719C7" w:rsidRPr="001558CB" w:rsidRDefault="008719C7" w:rsidP="008719C7">
      <w:pPr>
        <w:autoSpaceDE w:val="0"/>
        <w:autoSpaceDN w:val="0"/>
        <w:adjustRightInd w:val="0"/>
        <w:spacing w:after="0" w:line="240" w:lineRule="auto"/>
        <w:rPr>
          <w:rFonts w:cs="Arial"/>
          <w:color w:val="000000"/>
          <w:sz w:val="24"/>
          <w:szCs w:val="24"/>
        </w:rPr>
      </w:pPr>
    </w:p>
    <w:p w14:paraId="473BADBE" w14:textId="77777777" w:rsidR="008B4891" w:rsidRPr="001558CB" w:rsidRDefault="008B4891" w:rsidP="002E4C89">
      <w:pPr>
        <w:autoSpaceDE w:val="0"/>
        <w:autoSpaceDN w:val="0"/>
        <w:adjustRightInd w:val="0"/>
        <w:spacing w:after="0" w:line="240" w:lineRule="auto"/>
        <w:jc w:val="both"/>
        <w:rPr>
          <w:sz w:val="24"/>
          <w:szCs w:val="24"/>
        </w:rPr>
      </w:pPr>
      <w:r w:rsidRPr="001558CB">
        <w:rPr>
          <w:sz w:val="24"/>
          <w:szCs w:val="24"/>
        </w:rPr>
        <w:t xml:space="preserve">Gminę Biały Bór, według danych ewidencji ludności Urzędu Miejskiego </w:t>
      </w:r>
      <w:r w:rsidR="00047F3C" w:rsidRPr="001558CB">
        <w:rPr>
          <w:sz w:val="24"/>
          <w:szCs w:val="24"/>
        </w:rPr>
        <w:t xml:space="preserve">w Białym Borze </w:t>
      </w:r>
      <w:r w:rsidR="002E4C89" w:rsidRPr="001558CB">
        <w:rPr>
          <w:sz w:val="24"/>
          <w:szCs w:val="24"/>
        </w:rPr>
        <w:br/>
      </w:r>
      <w:r w:rsidRPr="001558CB">
        <w:rPr>
          <w:sz w:val="24"/>
          <w:szCs w:val="24"/>
        </w:rPr>
        <w:t xml:space="preserve">na dzień 31.12.2018 r. </w:t>
      </w:r>
      <w:r w:rsidR="002E4C89" w:rsidRPr="001558CB">
        <w:rPr>
          <w:sz w:val="24"/>
          <w:szCs w:val="24"/>
        </w:rPr>
        <w:t>osób zameldowanych na pobyt stały było</w:t>
      </w:r>
      <w:r w:rsidRPr="001558CB">
        <w:rPr>
          <w:sz w:val="24"/>
          <w:szCs w:val="24"/>
        </w:rPr>
        <w:t xml:space="preserve"> 5.136 osób.</w:t>
      </w:r>
      <w:r w:rsidR="002E4C89" w:rsidRPr="001558CB">
        <w:rPr>
          <w:sz w:val="24"/>
          <w:szCs w:val="24"/>
        </w:rPr>
        <w:t xml:space="preserve">  Wg stanu </w:t>
      </w:r>
      <w:r w:rsidR="002E4C89" w:rsidRPr="001558CB">
        <w:rPr>
          <w:sz w:val="24"/>
          <w:szCs w:val="24"/>
        </w:rPr>
        <w:br/>
        <w:t>na koniec 2017 roku, w gminie zameldowane były 5.174 osoby.</w:t>
      </w:r>
    </w:p>
    <w:p w14:paraId="57853587" w14:textId="77777777" w:rsidR="00047F3C" w:rsidRPr="001558CB" w:rsidRDefault="00FA6C34" w:rsidP="002E4C89">
      <w:pPr>
        <w:autoSpaceDE w:val="0"/>
        <w:autoSpaceDN w:val="0"/>
        <w:adjustRightInd w:val="0"/>
        <w:spacing w:after="0" w:line="240" w:lineRule="auto"/>
        <w:jc w:val="both"/>
        <w:rPr>
          <w:sz w:val="24"/>
          <w:szCs w:val="24"/>
        </w:rPr>
      </w:pPr>
      <w:r w:rsidRPr="001558CB">
        <w:rPr>
          <w:sz w:val="24"/>
          <w:szCs w:val="24"/>
        </w:rPr>
        <w:t>Szczegółową s</w:t>
      </w:r>
      <w:r w:rsidR="00047F3C" w:rsidRPr="001558CB">
        <w:rPr>
          <w:sz w:val="24"/>
          <w:szCs w:val="24"/>
        </w:rPr>
        <w:t>trukturę wieku mieszkańców gminy Biały Bór</w:t>
      </w:r>
      <w:r w:rsidRPr="001558CB">
        <w:rPr>
          <w:sz w:val="24"/>
          <w:szCs w:val="24"/>
        </w:rPr>
        <w:t xml:space="preserve"> w latach 2017-2018 przedstawiają tabele poniżej.</w:t>
      </w:r>
    </w:p>
    <w:p w14:paraId="2C635E47" w14:textId="77777777" w:rsidR="008B4891" w:rsidRPr="001558CB" w:rsidRDefault="008B4891" w:rsidP="008719C7">
      <w:pPr>
        <w:autoSpaceDE w:val="0"/>
        <w:autoSpaceDN w:val="0"/>
        <w:adjustRightInd w:val="0"/>
        <w:spacing w:after="0" w:line="240" w:lineRule="auto"/>
        <w:rPr>
          <w:rFonts w:cs="Arial"/>
          <w:color w:val="000000"/>
          <w:sz w:val="24"/>
          <w:szCs w:val="24"/>
        </w:rPr>
      </w:pPr>
    </w:p>
    <w:p w14:paraId="7B248249" w14:textId="77777777" w:rsidR="00E40D56" w:rsidRPr="001558CB" w:rsidRDefault="00E40D56" w:rsidP="00E40D56">
      <w:pPr>
        <w:autoSpaceDE w:val="0"/>
        <w:autoSpaceDN w:val="0"/>
        <w:adjustRightInd w:val="0"/>
        <w:spacing w:after="0" w:line="240" w:lineRule="auto"/>
        <w:jc w:val="center"/>
        <w:rPr>
          <w:rFonts w:cs="Arial"/>
          <w:b/>
          <w:color w:val="000000"/>
          <w:sz w:val="24"/>
          <w:szCs w:val="24"/>
        </w:rPr>
      </w:pPr>
      <w:r w:rsidRPr="001558CB">
        <w:rPr>
          <w:rFonts w:cs="Arial"/>
          <w:b/>
          <w:color w:val="000000"/>
          <w:sz w:val="24"/>
          <w:szCs w:val="24"/>
        </w:rPr>
        <w:t>Struktura ludności w gminie Biały Bór w latach 2017-2018 wg wieku w podziale miasto/wieś</w:t>
      </w:r>
    </w:p>
    <w:p w14:paraId="42A72913" w14:textId="77777777" w:rsidR="00E40D56" w:rsidRPr="001558CB" w:rsidRDefault="00E40D56" w:rsidP="008719C7">
      <w:pPr>
        <w:autoSpaceDE w:val="0"/>
        <w:autoSpaceDN w:val="0"/>
        <w:adjustRightInd w:val="0"/>
        <w:spacing w:after="0" w:line="240" w:lineRule="auto"/>
        <w:rPr>
          <w:rFonts w:cs="Arial"/>
          <w:color w:val="000000"/>
          <w:sz w:val="24"/>
          <w:szCs w:val="24"/>
        </w:rPr>
      </w:pPr>
    </w:p>
    <w:tbl>
      <w:tblPr>
        <w:tblW w:w="15138" w:type="dxa"/>
        <w:tblCellMar>
          <w:left w:w="70" w:type="dxa"/>
          <w:right w:w="70" w:type="dxa"/>
        </w:tblCellMar>
        <w:tblLook w:val="04A0" w:firstRow="1" w:lastRow="0" w:firstColumn="1" w:lastColumn="0" w:noHBand="0" w:noVBand="1"/>
      </w:tblPr>
      <w:tblGrid>
        <w:gridCol w:w="1019"/>
        <w:gridCol w:w="61"/>
        <w:gridCol w:w="1086"/>
        <w:gridCol w:w="536"/>
        <w:gridCol w:w="544"/>
        <w:gridCol w:w="1080"/>
        <w:gridCol w:w="666"/>
        <w:gridCol w:w="414"/>
        <w:gridCol w:w="1080"/>
        <w:gridCol w:w="134"/>
        <w:gridCol w:w="952"/>
        <w:gridCol w:w="1080"/>
        <w:gridCol w:w="1080"/>
        <w:gridCol w:w="1080"/>
        <w:gridCol w:w="1080"/>
        <w:gridCol w:w="1086"/>
        <w:gridCol w:w="1080"/>
        <w:gridCol w:w="1080"/>
      </w:tblGrid>
      <w:tr w:rsidR="008719C7" w:rsidRPr="001558CB" w14:paraId="0FF011AF" w14:textId="77777777" w:rsidTr="007247B7">
        <w:trPr>
          <w:trHeight w:val="300"/>
        </w:trPr>
        <w:tc>
          <w:tcPr>
            <w:tcW w:w="1080" w:type="dxa"/>
            <w:gridSpan w:val="2"/>
            <w:tcBorders>
              <w:top w:val="nil"/>
              <w:left w:val="nil"/>
              <w:bottom w:val="nil"/>
              <w:right w:val="nil"/>
            </w:tcBorders>
            <w:shd w:val="clear" w:color="auto" w:fill="auto"/>
            <w:noWrap/>
            <w:vAlign w:val="bottom"/>
            <w:hideMark/>
          </w:tcPr>
          <w:p w14:paraId="21DF8FCD" w14:textId="77777777" w:rsidR="008719C7" w:rsidRPr="001558CB" w:rsidRDefault="008719C7" w:rsidP="008719C7">
            <w:pPr>
              <w:spacing w:after="0" w:line="240" w:lineRule="auto"/>
              <w:rPr>
                <w:rFonts w:eastAsia="Times New Roman" w:cs="Times New Roman"/>
                <w:sz w:val="24"/>
                <w:szCs w:val="24"/>
                <w:lang w:eastAsia="pl-PL"/>
              </w:rPr>
            </w:pPr>
          </w:p>
        </w:tc>
        <w:tc>
          <w:tcPr>
            <w:tcW w:w="1086" w:type="dxa"/>
            <w:tcBorders>
              <w:top w:val="nil"/>
              <w:left w:val="nil"/>
              <w:bottom w:val="nil"/>
              <w:right w:val="nil"/>
            </w:tcBorders>
            <w:shd w:val="clear" w:color="auto" w:fill="auto"/>
            <w:noWrap/>
            <w:vAlign w:val="bottom"/>
            <w:hideMark/>
          </w:tcPr>
          <w:p w14:paraId="189C7368" w14:textId="77777777" w:rsidR="008719C7" w:rsidRPr="001558CB" w:rsidRDefault="008719C7" w:rsidP="008719C7">
            <w:pPr>
              <w:spacing w:after="0" w:line="240" w:lineRule="auto"/>
              <w:jc w:val="right"/>
              <w:rPr>
                <w:rFonts w:eastAsia="Times New Roman" w:cs="Arial"/>
                <w:color w:val="000000"/>
                <w:sz w:val="24"/>
                <w:szCs w:val="24"/>
                <w:lang w:eastAsia="pl-PL"/>
              </w:rPr>
            </w:pPr>
            <w:r w:rsidRPr="001558CB">
              <w:rPr>
                <w:rFonts w:eastAsia="Times New Roman" w:cs="Arial"/>
                <w:color w:val="000000"/>
                <w:sz w:val="24"/>
                <w:szCs w:val="24"/>
                <w:lang w:eastAsia="pl-PL"/>
              </w:rPr>
              <w:t>2018</w:t>
            </w:r>
          </w:p>
        </w:tc>
        <w:tc>
          <w:tcPr>
            <w:tcW w:w="1080" w:type="dxa"/>
            <w:gridSpan w:val="2"/>
            <w:tcBorders>
              <w:top w:val="nil"/>
              <w:left w:val="nil"/>
              <w:bottom w:val="nil"/>
              <w:right w:val="nil"/>
            </w:tcBorders>
            <w:shd w:val="clear" w:color="auto" w:fill="auto"/>
            <w:noWrap/>
            <w:vAlign w:val="bottom"/>
            <w:hideMark/>
          </w:tcPr>
          <w:p w14:paraId="45041EA5"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miasto</w:t>
            </w:r>
          </w:p>
        </w:tc>
        <w:tc>
          <w:tcPr>
            <w:tcW w:w="1080" w:type="dxa"/>
            <w:tcBorders>
              <w:top w:val="nil"/>
              <w:left w:val="nil"/>
              <w:bottom w:val="nil"/>
              <w:right w:val="nil"/>
            </w:tcBorders>
            <w:shd w:val="clear" w:color="auto" w:fill="auto"/>
            <w:noWrap/>
            <w:vAlign w:val="bottom"/>
            <w:hideMark/>
          </w:tcPr>
          <w:p w14:paraId="4A186CD1" w14:textId="77777777" w:rsidR="008719C7" w:rsidRPr="001558CB" w:rsidRDefault="008719C7" w:rsidP="008719C7">
            <w:pPr>
              <w:spacing w:after="0" w:line="240" w:lineRule="auto"/>
              <w:rPr>
                <w:rFonts w:eastAsia="Times New Roman" w:cs="Arial"/>
                <w:color w:val="000000"/>
                <w:sz w:val="24"/>
                <w:szCs w:val="24"/>
                <w:lang w:eastAsia="pl-PL"/>
              </w:rPr>
            </w:pPr>
          </w:p>
        </w:tc>
        <w:tc>
          <w:tcPr>
            <w:tcW w:w="1080" w:type="dxa"/>
            <w:gridSpan w:val="2"/>
            <w:tcBorders>
              <w:top w:val="nil"/>
              <w:left w:val="nil"/>
              <w:bottom w:val="nil"/>
              <w:right w:val="nil"/>
            </w:tcBorders>
            <w:shd w:val="clear" w:color="auto" w:fill="auto"/>
            <w:noWrap/>
            <w:vAlign w:val="bottom"/>
            <w:hideMark/>
          </w:tcPr>
          <w:p w14:paraId="261375B4"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539743D2" w14:textId="77777777" w:rsidR="008719C7" w:rsidRPr="001558CB" w:rsidRDefault="008719C7" w:rsidP="008719C7">
            <w:pPr>
              <w:spacing w:after="0" w:line="240" w:lineRule="auto"/>
              <w:rPr>
                <w:rFonts w:eastAsia="Times New Roman" w:cs="Times New Roman"/>
                <w:sz w:val="24"/>
                <w:szCs w:val="24"/>
                <w:lang w:eastAsia="pl-PL"/>
              </w:rPr>
            </w:pPr>
          </w:p>
        </w:tc>
        <w:tc>
          <w:tcPr>
            <w:tcW w:w="1086" w:type="dxa"/>
            <w:gridSpan w:val="2"/>
            <w:tcBorders>
              <w:top w:val="nil"/>
              <w:left w:val="nil"/>
              <w:bottom w:val="nil"/>
              <w:right w:val="nil"/>
            </w:tcBorders>
            <w:shd w:val="clear" w:color="auto" w:fill="auto"/>
            <w:noWrap/>
            <w:vAlign w:val="bottom"/>
            <w:hideMark/>
          </w:tcPr>
          <w:p w14:paraId="6D11A96D" w14:textId="77777777" w:rsidR="008719C7" w:rsidRPr="001558CB" w:rsidRDefault="008719C7" w:rsidP="008719C7">
            <w:pPr>
              <w:spacing w:after="0" w:line="240" w:lineRule="auto"/>
              <w:jc w:val="right"/>
              <w:rPr>
                <w:rFonts w:eastAsia="Times New Roman" w:cs="Arial"/>
                <w:color w:val="000000"/>
                <w:sz w:val="24"/>
                <w:szCs w:val="24"/>
                <w:lang w:eastAsia="pl-PL"/>
              </w:rPr>
            </w:pPr>
            <w:r w:rsidRPr="001558CB">
              <w:rPr>
                <w:rFonts w:eastAsia="Times New Roman" w:cs="Arial"/>
                <w:color w:val="000000"/>
                <w:sz w:val="24"/>
                <w:szCs w:val="24"/>
                <w:lang w:eastAsia="pl-PL"/>
              </w:rPr>
              <w:t>2017</w:t>
            </w:r>
          </w:p>
        </w:tc>
        <w:tc>
          <w:tcPr>
            <w:tcW w:w="1080" w:type="dxa"/>
            <w:tcBorders>
              <w:top w:val="nil"/>
              <w:left w:val="nil"/>
              <w:bottom w:val="nil"/>
              <w:right w:val="nil"/>
            </w:tcBorders>
            <w:shd w:val="clear" w:color="auto" w:fill="auto"/>
            <w:noWrap/>
            <w:vAlign w:val="bottom"/>
            <w:hideMark/>
          </w:tcPr>
          <w:p w14:paraId="599DA824"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miasto</w:t>
            </w:r>
          </w:p>
        </w:tc>
        <w:tc>
          <w:tcPr>
            <w:tcW w:w="1080" w:type="dxa"/>
            <w:tcBorders>
              <w:top w:val="nil"/>
              <w:left w:val="nil"/>
              <w:bottom w:val="nil"/>
              <w:right w:val="nil"/>
            </w:tcBorders>
            <w:shd w:val="clear" w:color="auto" w:fill="auto"/>
            <w:noWrap/>
            <w:vAlign w:val="bottom"/>
            <w:hideMark/>
          </w:tcPr>
          <w:p w14:paraId="10485C80" w14:textId="77777777" w:rsidR="008719C7" w:rsidRPr="001558CB" w:rsidRDefault="008719C7" w:rsidP="008719C7">
            <w:pPr>
              <w:spacing w:after="0" w:line="240" w:lineRule="auto"/>
              <w:rPr>
                <w:rFonts w:eastAsia="Times New Roman" w:cs="Arial"/>
                <w:color w:val="000000"/>
                <w:sz w:val="24"/>
                <w:szCs w:val="24"/>
                <w:lang w:eastAsia="pl-PL"/>
              </w:rPr>
            </w:pPr>
          </w:p>
        </w:tc>
        <w:tc>
          <w:tcPr>
            <w:tcW w:w="1080" w:type="dxa"/>
            <w:tcBorders>
              <w:top w:val="nil"/>
              <w:left w:val="nil"/>
              <w:bottom w:val="nil"/>
              <w:right w:val="nil"/>
            </w:tcBorders>
            <w:shd w:val="clear" w:color="auto" w:fill="auto"/>
            <w:noWrap/>
            <w:vAlign w:val="bottom"/>
            <w:hideMark/>
          </w:tcPr>
          <w:p w14:paraId="431151CC"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0A7BDAE6" w14:textId="77777777" w:rsidR="008719C7" w:rsidRPr="001558CB" w:rsidRDefault="008719C7" w:rsidP="008719C7">
            <w:pPr>
              <w:spacing w:after="0" w:line="240" w:lineRule="auto"/>
              <w:rPr>
                <w:rFonts w:eastAsia="Times New Roman" w:cs="Times New Roman"/>
                <w:sz w:val="24"/>
                <w:szCs w:val="24"/>
                <w:lang w:eastAsia="pl-PL"/>
              </w:rPr>
            </w:pPr>
          </w:p>
        </w:tc>
        <w:tc>
          <w:tcPr>
            <w:tcW w:w="1086" w:type="dxa"/>
            <w:tcBorders>
              <w:top w:val="nil"/>
              <w:left w:val="nil"/>
              <w:bottom w:val="nil"/>
              <w:right w:val="nil"/>
            </w:tcBorders>
            <w:shd w:val="clear" w:color="auto" w:fill="auto"/>
            <w:noWrap/>
            <w:vAlign w:val="bottom"/>
            <w:hideMark/>
          </w:tcPr>
          <w:p w14:paraId="4C897096" w14:textId="77777777" w:rsidR="008719C7" w:rsidRPr="001558CB" w:rsidRDefault="008719C7" w:rsidP="008719C7">
            <w:pPr>
              <w:spacing w:after="0" w:line="240" w:lineRule="auto"/>
              <w:jc w:val="right"/>
              <w:rPr>
                <w:rFonts w:eastAsia="Times New Roman" w:cs="Arial"/>
                <w:color w:val="000000"/>
                <w:sz w:val="24"/>
                <w:szCs w:val="24"/>
                <w:lang w:eastAsia="pl-PL"/>
              </w:rPr>
            </w:pPr>
            <w:r w:rsidRPr="001558CB">
              <w:rPr>
                <w:rFonts w:eastAsia="Times New Roman" w:cs="Arial"/>
                <w:color w:val="000000"/>
                <w:sz w:val="24"/>
                <w:szCs w:val="24"/>
                <w:lang w:eastAsia="pl-PL"/>
              </w:rPr>
              <w:t>2016</w:t>
            </w:r>
          </w:p>
        </w:tc>
        <w:tc>
          <w:tcPr>
            <w:tcW w:w="1080" w:type="dxa"/>
            <w:tcBorders>
              <w:top w:val="nil"/>
              <w:left w:val="nil"/>
              <w:bottom w:val="nil"/>
              <w:right w:val="nil"/>
            </w:tcBorders>
            <w:shd w:val="clear" w:color="auto" w:fill="auto"/>
            <w:noWrap/>
            <w:vAlign w:val="bottom"/>
            <w:hideMark/>
          </w:tcPr>
          <w:p w14:paraId="4FB10BD3"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miasto</w:t>
            </w:r>
          </w:p>
        </w:tc>
        <w:tc>
          <w:tcPr>
            <w:tcW w:w="1080" w:type="dxa"/>
            <w:tcBorders>
              <w:top w:val="nil"/>
              <w:left w:val="nil"/>
              <w:bottom w:val="nil"/>
              <w:right w:val="nil"/>
            </w:tcBorders>
            <w:shd w:val="clear" w:color="auto" w:fill="auto"/>
            <w:noWrap/>
            <w:vAlign w:val="bottom"/>
            <w:hideMark/>
          </w:tcPr>
          <w:p w14:paraId="561F759E" w14:textId="77777777" w:rsidR="008719C7" w:rsidRPr="001558CB" w:rsidRDefault="008719C7" w:rsidP="008719C7">
            <w:pPr>
              <w:spacing w:after="0" w:line="240" w:lineRule="auto"/>
              <w:rPr>
                <w:rFonts w:eastAsia="Times New Roman" w:cs="Arial"/>
                <w:color w:val="000000"/>
                <w:sz w:val="24"/>
                <w:szCs w:val="24"/>
                <w:lang w:eastAsia="pl-PL"/>
              </w:rPr>
            </w:pPr>
          </w:p>
        </w:tc>
      </w:tr>
      <w:tr w:rsidR="008719C7" w:rsidRPr="001558CB" w14:paraId="646B54ED" w14:textId="77777777" w:rsidTr="007247B7">
        <w:trPr>
          <w:trHeight w:val="300"/>
        </w:trPr>
        <w:tc>
          <w:tcPr>
            <w:tcW w:w="1080"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07E30D8A"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Wiek</w:t>
            </w:r>
          </w:p>
        </w:tc>
        <w:tc>
          <w:tcPr>
            <w:tcW w:w="1086" w:type="dxa"/>
            <w:tcBorders>
              <w:top w:val="single" w:sz="8" w:space="0" w:color="000000"/>
              <w:left w:val="nil"/>
              <w:bottom w:val="single" w:sz="8" w:space="0" w:color="000000"/>
              <w:right w:val="single" w:sz="8" w:space="0" w:color="000000"/>
            </w:tcBorders>
            <w:shd w:val="clear" w:color="auto" w:fill="auto"/>
            <w:hideMark/>
          </w:tcPr>
          <w:p w14:paraId="2C8B2BFE"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Mężczyzn</w:t>
            </w:r>
          </w:p>
        </w:tc>
        <w:tc>
          <w:tcPr>
            <w:tcW w:w="1080" w:type="dxa"/>
            <w:gridSpan w:val="2"/>
            <w:tcBorders>
              <w:top w:val="single" w:sz="8" w:space="0" w:color="000000"/>
              <w:left w:val="nil"/>
              <w:bottom w:val="single" w:sz="8" w:space="0" w:color="000000"/>
              <w:right w:val="single" w:sz="8" w:space="0" w:color="000000"/>
            </w:tcBorders>
            <w:shd w:val="clear" w:color="auto" w:fill="auto"/>
            <w:hideMark/>
          </w:tcPr>
          <w:p w14:paraId="72238656"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Kobiet</w:t>
            </w:r>
          </w:p>
        </w:tc>
        <w:tc>
          <w:tcPr>
            <w:tcW w:w="1080" w:type="dxa"/>
            <w:tcBorders>
              <w:top w:val="single" w:sz="8" w:space="0" w:color="000000"/>
              <w:left w:val="nil"/>
              <w:bottom w:val="single" w:sz="8" w:space="0" w:color="000000"/>
              <w:right w:val="single" w:sz="8" w:space="0" w:color="000000"/>
            </w:tcBorders>
            <w:shd w:val="clear" w:color="auto" w:fill="auto"/>
            <w:hideMark/>
          </w:tcPr>
          <w:p w14:paraId="57E593FE"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Ogółem</w:t>
            </w:r>
          </w:p>
        </w:tc>
        <w:tc>
          <w:tcPr>
            <w:tcW w:w="1080" w:type="dxa"/>
            <w:gridSpan w:val="2"/>
            <w:tcBorders>
              <w:top w:val="nil"/>
              <w:left w:val="nil"/>
              <w:bottom w:val="nil"/>
              <w:right w:val="nil"/>
            </w:tcBorders>
            <w:shd w:val="clear" w:color="auto" w:fill="auto"/>
            <w:noWrap/>
            <w:vAlign w:val="bottom"/>
            <w:hideMark/>
          </w:tcPr>
          <w:p w14:paraId="1D6B4FC4" w14:textId="77777777" w:rsidR="008719C7" w:rsidRPr="001558CB" w:rsidRDefault="008719C7" w:rsidP="008719C7">
            <w:pPr>
              <w:spacing w:after="0" w:line="240" w:lineRule="auto"/>
              <w:jc w:val="center"/>
              <w:rPr>
                <w:rFonts w:eastAsia="Times New Roman" w:cs="Arial"/>
                <w:color w:val="000000"/>
                <w:sz w:val="24"/>
                <w:szCs w:val="24"/>
                <w:lang w:eastAsia="pl-PL"/>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hideMark/>
          </w:tcPr>
          <w:p w14:paraId="38DFD989"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Wiek</w:t>
            </w:r>
          </w:p>
        </w:tc>
        <w:tc>
          <w:tcPr>
            <w:tcW w:w="1086" w:type="dxa"/>
            <w:gridSpan w:val="2"/>
            <w:tcBorders>
              <w:top w:val="single" w:sz="8" w:space="0" w:color="000000"/>
              <w:left w:val="nil"/>
              <w:bottom w:val="single" w:sz="8" w:space="0" w:color="000000"/>
              <w:right w:val="single" w:sz="8" w:space="0" w:color="000000"/>
            </w:tcBorders>
            <w:shd w:val="clear" w:color="auto" w:fill="auto"/>
            <w:hideMark/>
          </w:tcPr>
          <w:p w14:paraId="7EA9339C"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Mężczyzn</w:t>
            </w:r>
          </w:p>
        </w:tc>
        <w:tc>
          <w:tcPr>
            <w:tcW w:w="1080" w:type="dxa"/>
            <w:tcBorders>
              <w:top w:val="single" w:sz="8" w:space="0" w:color="000000"/>
              <w:left w:val="nil"/>
              <w:bottom w:val="single" w:sz="8" w:space="0" w:color="000000"/>
              <w:right w:val="single" w:sz="8" w:space="0" w:color="000000"/>
            </w:tcBorders>
            <w:shd w:val="clear" w:color="auto" w:fill="auto"/>
            <w:hideMark/>
          </w:tcPr>
          <w:p w14:paraId="3C2DD584"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Kobiet</w:t>
            </w:r>
          </w:p>
        </w:tc>
        <w:tc>
          <w:tcPr>
            <w:tcW w:w="1080" w:type="dxa"/>
            <w:tcBorders>
              <w:top w:val="single" w:sz="8" w:space="0" w:color="000000"/>
              <w:left w:val="nil"/>
              <w:bottom w:val="single" w:sz="8" w:space="0" w:color="000000"/>
              <w:right w:val="single" w:sz="8" w:space="0" w:color="000000"/>
            </w:tcBorders>
            <w:shd w:val="clear" w:color="auto" w:fill="auto"/>
            <w:hideMark/>
          </w:tcPr>
          <w:p w14:paraId="45650DE2"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Ogółem</w:t>
            </w:r>
          </w:p>
        </w:tc>
        <w:tc>
          <w:tcPr>
            <w:tcW w:w="1080" w:type="dxa"/>
            <w:tcBorders>
              <w:top w:val="nil"/>
              <w:left w:val="nil"/>
              <w:bottom w:val="nil"/>
              <w:right w:val="nil"/>
            </w:tcBorders>
            <w:shd w:val="clear" w:color="auto" w:fill="auto"/>
            <w:noWrap/>
            <w:vAlign w:val="bottom"/>
            <w:hideMark/>
          </w:tcPr>
          <w:p w14:paraId="50D26447" w14:textId="77777777" w:rsidR="008719C7" w:rsidRPr="001558CB" w:rsidRDefault="008719C7" w:rsidP="008719C7">
            <w:pPr>
              <w:spacing w:after="0" w:line="240" w:lineRule="auto"/>
              <w:jc w:val="center"/>
              <w:rPr>
                <w:rFonts w:eastAsia="Times New Roman" w:cs="Arial"/>
                <w:color w:val="000000"/>
                <w:sz w:val="24"/>
                <w:szCs w:val="24"/>
                <w:lang w:eastAsia="pl-PL"/>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hideMark/>
          </w:tcPr>
          <w:p w14:paraId="325DD514"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Wiek</w:t>
            </w:r>
          </w:p>
        </w:tc>
        <w:tc>
          <w:tcPr>
            <w:tcW w:w="1086" w:type="dxa"/>
            <w:tcBorders>
              <w:top w:val="single" w:sz="8" w:space="0" w:color="000000"/>
              <w:left w:val="nil"/>
              <w:bottom w:val="single" w:sz="8" w:space="0" w:color="000000"/>
              <w:right w:val="single" w:sz="8" w:space="0" w:color="000000"/>
            </w:tcBorders>
            <w:shd w:val="clear" w:color="auto" w:fill="auto"/>
            <w:hideMark/>
          </w:tcPr>
          <w:p w14:paraId="54C43F93"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Mężczyzn</w:t>
            </w:r>
          </w:p>
        </w:tc>
        <w:tc>
          <w:tcPr>
            <w:tcW w:w="1080" w:type="dxa"/>
            <w:tcBorders>
              <w:top w:val="single" w:sz="8" w:space="0" w:color="000000"/>
              <w:left w:val="nil"/>
              <w:bottom w:val="single" w:sz="8" w:space="0" w:color="000000"/>
              <w:right w:val="single" w:sz="8" w:space="0" w:color="000000"/>
            </w:tcBorders>
            <w:shd w:val="clear" w:color="auto" w:fill="auto"/>
            <w:hideMark/>
          </w:tcPr>
          <w:p w14:paraId="07C7C60B"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Kobiet</w:t>
            </w:r>
          </w:p>
        </w:tc>
        <w:tc>
          <w:tcPr>
            <w:tcW w:w="1080" w:type="dxa"/>
            <w:tcBorders>
              <w:top w:val="single" w:sz="8" w:space="0" w:color="000000"/>
              <w:left w:val="nil"/>
              <w:bottom w:val="single" w:sz="8" w:space="0" w:color="000000"/>
              <w:right w:val="single" w:sz="8" w:space="0" w:color="000000"/>
            </w:tcBorders>
            <w:shd w:val="clear" w:color="auto" w:fill="auto"/>
            <w:hideMark/>
          </w:tcPr>
          <w:p w14:paraId="16054D18"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Ogółem</w:t>
            </w:r>
          </w:p>
        </w:tc>
      </w:tr>
      <w:tr w:rsidR="008719C7" w:rsidRPr="001558CB" w14:paraId="6B011875"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04A605AE"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0-2</w:t>
            </w:r>
          </w:p>
        </w:tc>
        <w:tc>
          <w:tcPr>
            <w:tcW w:w="1086" w:type="dxa"/>
            <w:tcBorders>
              <w:top w:val="nil"/>
              <w:left w:val="nil"/>
              <w:bottom w:val="single" w:sz="8" w:space="0" w:color="000000"/>
              <w:right w:val="single" w:sz="8" w:space="0" w:color="000000"/>
            </w:tcBorders>
            <w:shd w:val="clear" w:color="auto" w:fill="auto"/>
            <w:hideMark/>
          </w:tcPr>
          <w:p w14:paraId="7034A82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33</w:t>
            </w:r>
          </w:p>
        </w:tc>
        <w:tc>
          <w:tcPr>
            <w:tcW w:w="1080" w:type="dxa"/>
            <w:gridSpan w:val="2"/>
            <w:tcBorders>
              <w:top w:val="nil"/>
              <w:left w:val="nil"/>
              <w:bottom w:val="single" w:sz="8" w:space="0" w:color="000000"/>
              <w:right w:val="single" w:sz="8" w:space="0" w:color="000000"/>
            </w:tcBorders>
            <w:shd w:val="clear" w:color="auto" w:fill="auto"/>
            <w:hideMark/>
          </w:tcPr>
          <w:p w14:paraId="2F24702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27</w:t>
            </w:r>
          </w:p>
        </w:tc>
        <w:tc>
          <w:tcPr>
            <w:tcW w:w="1080" w:type="dxa"/>
            <w:tcBorders>
              <w:top w:val="nil"/>
              <w:left w:val="nil"/>
              <w:bottom w:val="single" w:sz="8" w:space="0" w:color="000000"/>
              <w:right w:val="single" w:sz="8" w:space="0" w:color="000000"/>
            </w:tcBorders>
            <w:shd w:val="clear" w:color="auto" w:fill="auto"/>
            <w:hideMark/>
          </w:tcPr>
          <w:p w14:paraId="23EF962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60</w:t>
            </w:r>
          </w:p>
        </w:tc>
        <w:tc>
          <w:tcPr>
            <w:tcW w:w="1080" w:type="dxa"/>
            <w:gridSpan w:val="2"/>
            <w:tcBorders>
              <w:top w:val="nil"/>
              <w:left w:val="nil"/>
              <w:bottom w:val="nil"/>
              <w:right w:val="nil"/>
            </w:tcBorders>
            <w:shd w:val="clear" w:color="auto" w:fill="auto"/>
            <w:noWrap/>
            <w:vAlign w:val="bottom"/>
            <w:hideMark/>
          </w:tcPr>
          <w:p w14:paraId="39605E63"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4111DE59"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0-2</w:t>
            </w:r>
          </w:p>
        </w:tc>
        <w:tc>
          <w:tcPr>
            <w:tcW w:w="1086" w:type="dxa"/>
            <w:gridSpan w:val="2"/>
            <w:tcBorders>
              <w:top w:val="nil"/>
              <w:left w:val="nil"/>
              <w:bottom w:val="single" w:sz="8" w:space="0" w:color="000000"/>
              <w:right w:val="single" w:sz="8" w:space="0" w:color="000000"/>
            </w:tcBorders>
            <w:shd w:val="clear" w:color="auto" w:fill="auto"/>
            <w:hideMark/>
          </w:tcPr>
          <w:p w14:paraId="658BC2C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26</w:t>
            </w:r>
          </w:p>
        </w:tc>
        <w:tc>
          <w:tcPr>
            <w:tcW w:w="1080" w:type="dxa"/>
            <w:tcBorders>
              <w:top w:val="nil"/>
              <w:left w:val="nil"/>
              <w:bottom w:val="single" w:sz="8" w:space="0" w:color="000000"/>
              <w:right w:val="single" w:sz="8" w:space="0" w:color="000000"/>
            </w:tcBorders>
            <w:shd w:val="clear" w:color="auto" w:fill="auto"/>
            <w:hideMark/>
          </w:tcPr>
          <w:p w14:paraId="3DBBA92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24</w:t>
            </w:r>
          </w:p>
        </w:tc>
        <w:tc>
          <w:tcPr>
            <w:tcW w:w="1080" w:type="dxa"/>
            <w:tcBorders>
              <w:top w:val="nil"/>
              <w:left w:val="nil"/>
              <w:bottom w:val="single" w:sz="8" w:space="0" w:color="000000"/>
              <w:right w:val="single" w:sz="8" w:space="0" w:color="000000"/>
            </w:tcBorders>
            <w:shd w:val="clear" w:color="auto" w:fill="auto"/>
            <w:hideMark/>
          </w:tcPr>
          <w:p w14:paraId="63550FB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50</w:t>
            </w:r>
          </w:p>
        </w:tc>
        <w:tc>
          <w:tcPr>
            <w:tcW w:w="1080" w:type="dxa"/>
            <w:tcBorders>
              <w:top w:val="nil"/>
              <w:left w:val="nil"/>
              <w:bottom w:val="nil"/>
              <w:right w:val="nil"/>
            </w:tcBorders>
            <w:shd w:val="clear" w:color="auto" w:fill="auto"/>
            <w:noWrap/>
            <w:vAlign w:val="bottom"/>
            <w:hideMark/>
          </w:tcPr>
          <w:p w14:paraId="5149A5F1"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16FF80E"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0-2</w:t>
            </w:r>
          </w:p>
        </w:tc>
        <w:tc>
          <w:tcPr>
            <w:tcW w:w="1086" w:type="dxa"/>
            <w:tcBorders>
              <w:top w:val="nil"/>
              <w:left w:val="nil"/>
              <w:bottom w:val="single" w:sz="8" w:space="0" w:color="000000"/>
              <w:right w:val="single" w:sz="8" w:space="0" w:color="000000"/>
            </w:tcBorders>
            <w:shd w:val="clear" w:color="auto" w:fill="auto"/>
            <w:hideMark/>
          </w:tcPr>
          <w:p w14:paraId="0F8BDAF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22</w:t>
            </w:r>
          </w:p>
        </w:tc>
        <w:tc>
          <w:tcPr>
            <w:tcW w:w="1080" w:type="dxa"/>
            <w:tcBorders>
              <w:top w:val="nil"/>
              <w:left w:val="nil"/>
              <w:bottom w:val="single" w:sz="8" w:space="0" w:color="000000"/>
              <w:right w:val="single" w:sz="8" w:space="0" w:color="000000"/>
            </w:tcBorders>
            <w:shd w:val="clear" w:color="auto" w:fill="auto"/>
            <w:hideMark/>
          </w:tcPr>
          <w:p w14:paraId="035C4A8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23</w:t>
            </w:r>
          </w:p>
        </w:tc>
        <w:tc>
          <w:tcPr>
            <w:tcW w:w="1080" w:type="dxa"/>
            <w:tcBorders>
              <w:top w:val="nil"/>
              <w:left w:val="nil"/>
              <w:bottom w:val="single" w:sz="8" w:space="0" w:color="000000"/>
              <w:right w:val="single" w:sz="8" w:space="0" w:color="000000"/>
            </w:tcBorders>
            <w:shd w:val="clear" w:color="auto" w:fill="auto"/>
            <w:hideMark/>
          </w:tcPr>
          <w:p w14:paraId="06A45FE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45</w:t>
            </w:r>
          </w:p>
        </w:tc>
      </w:tr>
      <w:tr w:rsidR="008719C7" w:rsidRPr="001558CB" w14:paraId="652AC5EA"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24142908"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3</w:t>
            </w:r>
          </w:p>
        </w:tc>
        <w:tc>
          <w:tcPr>
            <w:tcW w:w="1086" w:type="dxa"/>
            <w:tcBorders>
              <w:top w:val="nil"/>
              <w:left w:val="nil"/>
              <w:bottom w:val="single" w:sz="8" w:space="0" w:color="000000"/>
              <w:right w:val="single" w:sz="8" w:space="0" w:color="000000"/>
            </w:tcBorders>
            <w:shd w:val="clear" w:color="auto" w:fill="auto"/>
            <w:hideMark/>
          </w:tcPr>
          <w:p w14:paraId="3476DA5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w:t>
            </w:r>
          </w:p>
        </w:tc>
        <w:tc>
          <w:tcPr>
            <w:tcW w:w="1080" w:type="dxa"/>
            <w:gridSpan w:val="2"/>
            <w:tcBorders>
              <w:top w:val="nil"/>
              <w:left w:val="nil"/>
              <w:bottom w:val="single" w:sz="8" w:space="0" w:color="000000"/>
              <w:right w:val="single" w:sz="8" w:space="0" w:color="000000"/>
            </w:tcBorders>
            <w:shd w:val="clear" w:color="auto" w:fill="auto"/>
            <w:hideMark/>
          </w:tcPr>
          <w:p w14:paraId="4EA4266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7</w:t>
            </w:r>
          </w:p>
        </w:tc>
        <w:tc>
          <w:tcPr>
            <w:tcW w:w="1080" w:type="dxa"/>
            <w:tcBorders>
              <w:top w:val="nil"/>
              <w:left w:val="nil"/>
              <w:bottom w:val="single" w:sz="8" w:space="0" w:color="000000"/>
              <w:right w:val="single" w:sz="8" w:space="0" w:color="000000"/>
            </w:tcBorders>
            <w:shd w:val="clear" w:color="auto" w:fill="auto"/>
            <w:hideMark/>
          </w:tcPr>
          <w:p w14:paraId="0A6250F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17</w:t>
            </w:r>
          </w:p>
        </w:tc>
        <w:tc>
          <w:tcPr>
            <w:tcW w:w="1080" w:type="dxa"/>
            <w:gridSpan w:val="2"/>
            <w:tcBorders>
              <w:top w:val="nil"/>
              <w:left w:val="nil"/>
              <w:bottom w:val="nil"/>
              <w:right w:val="nil"/>
            </w:tcBorders>
            <w:shd w:val="clear" w:color="auto" w:fill="auto"/>
            <w:noWrap/>
            <w:vAlign w:val="bottom"/>
            <w:hideMark/>
          </w:tcPr>
          <w:p w14:paraId="78C86D10"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3C0D0981"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3</w:t>
            </w:r>
          </w:p>
        </w:tc>
        <w:tc>
          <w:tcPr>
            <w:tcW w:w="1086" w:type="dxa"/>
            <w:gridSpan w:val="2"/>
            <w:tcBorders>
              <w:top w:val="nil"/>
              <w:left w:val="nil"/>
              <w:bottom w:val="single" w:sz="8" w:space="0" w:color="000000"/>
              <w:right w:val="single" w:sz="8" w:space="0" w:color="000000"/>
            </w:tcBorders>
            <w:shd w:val="clear" w:color="auto" w:fill="auto"/>
            <w:hideMark/>
          </w:tcPr>
          <w:p w14:paraId="5B327C1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w:t>
            </w:r>
          </w:p>
        </w:tc>
        <w:tc>
          <w:tcPr>
            <w:tcW w:w="1080" w:type="dxa"/>
            <w:tcBorders>
              <w:top w:val="nil"/>
              <w:left w:val="nil"/>
              <w:bottom w:val="single" w:sz="8" w:space="0" w:color="000000"/>
              <w:right w:val="single" w:sz="8" w:space="0" w:color="000000"/>
            </w:tcBorders>
            <w:shd w:val="clear" w:color="auto" w:fill="auto"/>
            <w:hideMark/>
          </w:tcPr>
          <w:p w14:paraId="3ACF839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w:t>
            </w:r>
          </w:p>
        </w:tc>
        <w:tc>
          <w:tcPr>
            <w:tcW w:w="1080" w:type="dxa"/>
            <w:tcBorders>
              <w:top w:val="nil"/>
              <w:left w:val="nil"/>
              <w:bottom w:val="single" w:sz="8" w:space="0" w:color="000000"/>
              <w:right w:val="single" w:sz="8" w:space="0" w:color="000000"/>
            </w:tcBorders>
            <w:shd w:val="clear" w:color="auto" w:fill="auto"/>
            <w:hideMark/>
          </w:tcPr>
          <w:p w14:paraId="45F79CF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18</w:t>
            </w:r>
          </w:p>
        </w:tc>
        <w:tc>
          <w:tcPr>
            <w:tcW w:w="1080" w:type="dxa"/>
            <w:tcBorders>
              <w:top w:val="nil"/>
              <w:left w:val="nil"/>
              <w:bottom w:val="nil"/>
              <w:right w:val="nil"/>
            </w:tcBorders>
            <w:shd w:val="clear" w:color="auto" w:fill="auto"/>
            <w:noWrap/>
            <w:vAlign w:val="bottom"/>
            <w:hideMark/>
          </w:tcPr>
          <w:p w14:paraId="474D34D3"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7F069FA"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3</w:t>
            </w:r>
          </w:p>
        </w:tc>
        <w:tc>
          <w:tcPr>
            <w:tcW w:w="1086" w:type="dxa"/>
            <w:tcBorders>
              <w:top w:val="nil"/>
              <w:left w:val="nil"/>
              <w:bottom w:val="single" w:sz="8" w:space="0" w:color="000000"/>
              <w:right w:val="single" w:sz="8" w:space="0" w:color="000000"/>
            </w:tcBorders>
            <w:shd w:val="clear" w:color="auto" w:fill="auto"/>
            <w:hideMark/>
          </w:tcPr>
          <w:p w14:paraId="5D1E882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7</w:t>
            </w:r>
          </w:p>
        </w:tc>
        <w:tc>
          <w:tcPr>
            <w:tcW w:w="1080" w:type="dxa"/>
            <w:tcBorders>
              <w:top w:val="nil"/>
              <w:left w:val="nil"/>
              <w:bottom w:val="single" w:sz="8" w:space="0" w:color="000000"/>
              <w:right w:val="single" w:sz="8" w:space="0" w:color="000000"/>
            </w:tcBorders>
            <w:shd w:val="clear" w:color="auto" w:fill="auto"/>
            <w:hideMark/>
          </w:tcPr>
          <w:p w14:paraId="775AA64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w:t>
            </w:r>
          </w:p>
        </w:tc>
        <w:tc>
          <w:tcPr>
            <w:tcW w:w="1080" w:type="dxa"/>
            <w:tcBorders>
              <w:top w:val="nil"/>
              <w:left w:val="nil"/>
              <w:bottom w:val="single" w:sz="8" w:space="0" w:color="000000"/>
              <w:right w:val="single" w:sz="8" w:space="0" w:color="000000"/>
            </w:tcBorders>
            <w:shd w:val="clear" w:color="auto" w:fill="auto"/>
            <w:hideMark/>
          </w:tcPr>
          <w:p w14:paraId="6BA99E4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18</w:t>
            </w:r>
          </w:p>
        </w:tc>
      </w:tr>
      <w:tr w:rsidR="008719C7" w:rsidRPr="001558CB" w14:paraId="44A8EDC2"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34F78909"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4-5</w:t>
            </w:r>
          </w:p>
        </w:tc>
        <w:tc>
          <w:tcPr>
            <w:tcW w:w="1086" w:type="dxa"/>
            <w:tcBorders>
              <w:top w:val="nil"/>
              <w:left w:val="nil"/>
              <w:bottom w:val="single" w:sz="8" w:space="0" w:color="000000"/>
              <w:right w:val="single" w:sz="8" w:space="0" w:color="000000"/>
            </w:tcBorders>
            <w:shd w:val="clear" w:color="auto" w:fill="auto"/>
            <w:hideMark/>
          </w:tcPr>
          <w:p w14:paraId="1750EEB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w:t>
            </w:r>
          </w:p>
        </w:tc>
        <w:tc>
          <w:tcPr>
            <w:tcW w:w="1080" w:type="dxa"/>
            <w:gridSpan w:val="2"/>
            <w:tcBorders>
              <w:top w:val="nil"/>
              <w:left w:val="nil"/>
              <w:bottom w:val="single" w:sz="8" w:space="0" w:color="000000"/>
              <w:right w:val="single" w:sz="8" w:space="0" w:color="000000"/>
            </w:tcBorders>
            <w:shd w:val="clear" w:color="auto" w:fill="auto"/>
            <w:hideMark/>
          </w:tcPr>
          <w:p w14:paraId="16E3CC0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21</w:t>
            </w:r>
          </w:p>
        </w:tc>
        <w:tc>
          <w:tcPr>
            <w:tcW w:w="1080" w:type="dxa"/>
            <w:tcBorders>
              <w:top w:val="nil"/>
              <w:left w:val="nil"/>
              <w:bottom w:val="single" w:sz="8" w:space="0" w:color="000000"/>
              <w:right w:val="single" w:sz="8" w:space="0" w:color="000000"/>
            </w:tcBorders>
            <w:shd w:val="clear" w:color="auto" w:fill="auto"/>
            <w:hideMark/>
          </w:tcPr>
          <w:p w14:paraId="3C16528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36</w:t>
            </w:r>
          </w:p>
        </w:tc>
        <w:tc>
          <w:tcPr>
            <w:tcW w:w="1080" w:type="dxa"/>
            <w:gridSpan w:val="2"/>
            <w:tcBorders>
              <w:top w:val="nil"/>
              <w:left w:val="nil"/>
              <w:bottom w:val="nil"/>
              <w:right w:val="nil"/>
            </w:tcBorders>
            <w:shd w:val="clear" w:color="auto" w:fill="auto"/>
            <w:noWrap/>
            <w:vAlign w:val="bottom"/>
            <w:hideMark/>
          </w:tcPr>
          <w:p w14:paraId="3F68CACD"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3238F86F"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4-5</w:t>
            </w:r>
          </w:p>
        </w:tc>
        <w:tc>
          <w:tcPr>
            <w:tcW w:w="1086" w:type="dxa"/>
            <w:gridSpan w:val="2"/>
            <w:tcBorders>
              <w:top w:val="nil"/>
              <w:left w:val="nil"/>
              <w:bottom w:val="single" w:sz="8" w:space="0" w:color="000000"/>
              <w:right w:val="single" w:sz="8" w:space="0" w:color="000000"/>
            </w:tcBorders>
            <w:shd w:val="clear" w:color="auto" w:fill="auto"/>
            <w:hideMark/>
          </w:tcPr>
          <w:p w14:paraId="4E9F8B9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17</w:t>
            </w:r>
          </w:p>
        </w:tc>
        <w:tc>
          <w:tcPr>
            <w:tcW w:w="1080" w:type="dxa"/>
            <w:tcBorders>
              <w:top w:val="nil"/>
              <w:left w:val="nil"/>
              <w:bottom w:val="single" w:sz="8" w:space="0" w:color="000000"/>
              <w:right w:val="single" w:sz="8" w:space="0" w:color="000000"/>
            </w:tcBorders>
            <w:shd w:val="clear" w:color="auto" w:fill="auto"/>
            <w:hideMark/>
          </w:tcPr>
          <w:p w14:paraId="59BC2FA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26</w:t>
            </w:r>
          </w:p>
        </w:tc>
        <w:tc>
          <w:tcPr>
            <w:tcW w:w="1080" w:type="dxa"/>
            <w:tcBorders>
              <w:top w:val="nil"/>
              <w:left w:val="nil"/>
              <w:bottom w:val="single" w:sz="8" w:space="0" w:color="000000"/>
              <w:right w:val="single" w:sz="8" w:space="0" w:color="000000"/>
            </w:tcBorders>
            <w:shd w:val="clear" w:color="auto" w:fill="auto"/>
            <w:hideMark/>
          </w:tcPr>
          <w:p w14:paraId="237DBC5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43</w:t>
            </w:r>
          </w:p>
        </w:tc>
        <w:tc>
          <w:tcPr>
            <w:tcW w:w="1080" w:type="dxa"/>
            <w:tcBorders>
              <w:top w:val="nil"/>
              <w:left w:val="nil"/>
              <w:bottom w:val="nil"/>
              <w:right w:val="nil"/>
            </w:tcBorders>
            <w:shd w:val="clear" w:color="auto" w:fill="auto"/>
            <w:noWrap/>
            <w:vAlign w:val="bottom"/>
            <w:hideMark/>
          </w:tcPr>
          <w:p w14:paraId="29AE394F"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BD942ED"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4-5</w:t>
            </w:r>
          </w:p>
        </w:tc>
        <w:tc>
          <w:tcPr>
            <w:tcW w:w="1086" w:type="dxa"/>
            <w:tcBorders>
              <w:top w:val="nil"/>
              <w:left w:val="nil"/>
              <w:bottom w:val="single" w:sz="8" w:space="0" w:color="000000"/>
              <w:right w:val="single" w:sz="8" w:space="0" w:color="000000"/>
            </w:tcBorders>
            <w:shd w:val="clear" w:color="auto" w:fill="auto"/>
            <w:hideMark/>
          </w:tcPr>
          <w:p w14:paraId="78E92C8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23</w:t>
            </w:r>
          </w:p>
        </w:tc>
        <w:tc>
          <w:tcPr>
            <w:tcW w:w="1080" w:type="dxa"/>
            <w:tcBorders>
              <w:top w:val="nil"/>
              <w:left w:val="nil"/>
              <w:bottom w:val="single" w:sz="8" w:space="0" w:color="000000"/>
              <w:right w:val="single" w:sz="8" w:space="0" w:color="000000"/>
            </w:tcBorders>
            <w:shd w:val="clear" w:color="auto" w:fill="auto"/>
            <w:hideMark/>
          </w:tcPr>
          <w:p w14:paraId="245F0EB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25</w:t>
            </w:r>
          </w:p>
        </w:tc>
        <w:tc>
          <w:tcPr>
            <w:tcW w:w="1080" w:type="dxa"/>
            <w:tcBorders>
              <w:top w:val="nil"/>
              <w:left w:val="nil"/>
              <w:bottom w:val="single" w:sz="8" w:space="0" w:color="000000"/>
              <w:right w:val="single" w:sz="8" w:space="0" w:color="000000"/>
            </w:tcBorders>
            <w:shd w:val="clear" w:color="auto" w:fill="auto"/>
            <w:hideMark/>
          </w:tcPr>
          <w:p w14:paraId="6DC549B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48</w:t>
            </w:r>
          </w:p>
        </w:tc>
      </w:tr>
      <w:tr w:rsidR="008719C7" w:rsidRPr="001558CB" w14:paraId="323F7C08"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1FB5F908"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6</w:t>
            </w:r>
          </w:p>
        </w:tc>
        <w:tc>
          <w:tcPr>
            <w:tcW w:w="1086" w:type="dxa"/>
            <w:tcBorders>
              <w:top w:val="nil"/>
              <w:left w:val="nil"/>
              <w:bottom w:val="single" w:sz="8" w:space="0" w:color="000000"/>
              <w:right w:val="single" w:sz="8" w:space="0" w:color="000000"/>
            </w:tcBorders>
            <w:shd w:val="clear" w:color="auto" w:fill="auto"/>
            <w:hideMark/>
          </w:tcPr>
          <w:p w14:paraId="231F5B4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w:t>
            </w:r>
          </w:p>
        </w:tc>
        <w:tc>
          <w:tcPr>
            <w:tcW w:w="1080" w:type="dxa"/>
            <w:gridSpan w:val="2"/>
            <w:tcBorders>
              <w:top w:val="nil"/>
              <w:left w:val="nil"/>
              <w:bottom w:val="single" w:sz="8" w:space="0" w:color="000000"/>
              <w:right w:val="single" w:sz="8" w:space="0" w:color="000000"/>
            </w:tcBorders>
            <w:shd w:val="clear" w:color="auto" w:fill="auto"/>
            <w:hideMark/>
          </w:tcPr>
          <w:p w14:paraId="04FEB06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14</w:t>
            </w:r>
          </w:p>
        </w:tc>
        <w:tc>
          <w:tcPr>
            <w:tcW w:w="1080" w:type="dxa"/>
            <w:tcBorders>
              <w:top w:val="nil"/>
              <w:left w:val="nil"/>
              <w:bottom w:val="single" w:sz="8" w:space="0" w:color="000000"/>
              <w:right w:val="single" w:sz="8" w:space="0" w:color="000000"/>
            </w:tcBorders>
            <w:shd w:val="clear" w:color="auto" w:fill="auto"/>
            <w:hideMark/>
          </w:tcPr>
          <w:p w14:paraId="39C23CE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24</w:t>
            </w:r>
          </w:p>
        </w:tc>
        <w:tc>
          <w:tcPr>
            <w:tcW w:w="1080" w:type="dxa"/>
            <w:gridSpan w:val="2"/>
            <w:tcBorders>
              <w:top w:val="nil"/>
              <w:left w:val="nil"/>
              <w:bottom w:val="nil"/>
              <w:right w:val="nil"/>
            </w:tcBorders>
            <w:shd w:val="clear" w:color="auto" w:fill="auto"/>
            <w:noWrap/>
            <w:vAlign w:val="bottom"/>
            <w:hideMark/>
          </w:tcPr>
          <w:p w14:paraId="6BA8444F"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3151805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6</w:t>
            </w:r>
          </w:p>
        </w:tc>
        <w:tc>
          <w:tcPr>
            <w:tcW w:w="1086" w:type="dxa"/>
            <w:gridSpan w:val="2"/>
            <w:tcBorders>
              <w:top w:val="nil"/>
              <w:left w:val="nil"/>
              <w:bottom w:val="single" w:sz="8" w:space="0" w:color="000000"/>
              <w:right w:val="single" w:sz="8" w:space="0" w:color="000000"/>
            </w:tcBorders>
            <w:shd w:val="clear" w:color="auto" w:fill="auto"/>
            <w:hideMark/>
          </w:tcPr>
          <w:p w14:paraId="1EB543F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w:t>
            </w:r>
          </w:p>
        </w:tc>
        <w:tc>
          <w:tcPr>
            <w:tcW w:w="1080" w:type="dxa"/>
            <w:tcBorders>
              <w:top w:val="nil"/>
              <w:left w:val="nil"/>
              <w:bottom w:val="single" w:sz="8" w:space="0" w:color="000000"/>
              <w:right w:val="single" w:sz="8" w:space="0" w:color="000000"/>
            </w:tcBorders>
            <w:shd w:val="clear" w:color="auto" w:fill="auto"/>
            <w:hideMark/>
          </w:tcPr>
          <w:p w14:paraId="2AFD946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w:t>
            </w:r>
          </w:p>
        </w:tc>
        <w:tc>
          <w:tcPr>
            <w:tcW w:w="1080" w:type="dxa"/>
            <w:tcBorders>
              <w:top w:val="nil"/>
              <w:left w:val="nil"/>
              <w:bottom w:val="single" w:sz="8" w:space="0" w:color="000000"/>
              <w:right w:val="single" w:sz="8" w:space="0" w:color="000000"/>
            </w:tcBorders>
            <w:shd w:val="clear" w:color="auto" w:fill="auto"/>
            <w:hideMark/>
          </w:tcPr>
          <w:p w14:paraId="5D33114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21</w:t>
            </w:r>
          </w:p>
        </w:tc>
        <w:tc>
          <w:tcPr>
            <w:tcW w:w="1080" w:type="dxa"/>
            <w:tcBorders>
              <w:top w:val="nil"/>
              <w:left w:val="nil"/>
              <w:bottom w:val="nil"/>
              <w:right w:val="nil"/>
            </w:tcBorders>
            <w:shd w:val="clear" w:color="auto" w:fill="auto"/>
            <w:noWrap/>
            <w:vAlign w:val="bottom"/>
            <w:hideMark/>
          </w:tcPr>
          <w:p w14:paraId="0B2BA7AB"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24CC05CB"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6</w:t>
            </w:r>
          </w:p>
        </w:tc>
        <w:tc>
          <w:tcPr>
            <w:tcW w:w="1086" w:type="dxa"/>
            <w:tcBorders>
              <w:top w:val="nil"/>
              <w:left w:val="nil"/>
              <w:bottom w:val="single" w:sz="8" w:space="0" w:color="000000"/>
              <w:right w:val="single" w:sz="8" w:space="0" w:color="000000"/>
            </w:tcBorders>
            <w:shd w:val="clear" w:color="auto" w:fill="auto"/>
            <w:hideMark/>
          </w:tcPr>
          <w:p w14:paraId="4206F8D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w:t>
            </w:r>
          </w:p>
        </w:tc>
        <w:tc>
          <w:tcPr>
            <w:tcW w:w="1080" w:type="dxa"/>
            <w:tcBorders>
              <w:top w:val="nil"/>
              <w:left w:val="nil"/>
              <w:bottom w:val="single" w:sz="8" w:space="0" w:color="000000"/>
              <w:right w:val="single" w:sz="8" w:space="0" w:color="000000"/>
            </w:tcBorders>
            <w:shd w:val="clear" w:color="auto" w:fill="auto"/>
            <w:hideMark/>
          </w:tcPr>
          <w:p w14:paraId="20851D8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w:t>
            </w:r>
          </w:p>
        </w:tc>
        <w:tc>
          <w:tcPr>
            <w:tcW w:w="1080" w:type="dxa"/>
            <w:tcBorders>
              <w:top w:val="nil"/>
              <w:left w:val="nil"/>
              <w:bottom w:val="single" w:sz="8" w:space="0" w:color="000000"/>
              <w:right w:val="single" w:sz="8" w:space="0" w:color="000000"/>
            </w:tcBorders>
            <w:shd w:val="clear" w:color="auto" w:fill="auto"/>
            <w:hideMark/>
          </w:tcPr>
          <w:p w14:paraId="2DC9D00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13</w:t>
            </w:r>
          </w:p>
        </w:tc>
      </w:tr>
      <w:tr w:rsidR="008719C7" w:rsidRPr="001558CB" w14:paraId="104D9602"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48861BAB"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7</w:t>
            </w:r>
          </w:p>
        </w:tc>
        <w:tc>
          <w:tcPr>
            <w:tcW w:w="1086" w:type="dxa"/>
            <w:tcBorders>
              <w:top w:val="nil"/>
              <w:left w:val="nil"/>
              <w:bottom w:val="single" w:sz="8" w:space="0" w:color="000000"/>
              <w:right w:val="single" w:sz="8" w:space="0" w:color="000000"/>
            </w:tcBorders>
            <w:shd w:val="clear" w:color="auto" w:fill="auto"/>
            <w:hideMark/>
          </w:tcPr>
          <w:p w14:paraId="5BE0440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w:t>
            </w:r>
          </w:p>
        </w:tc>
        <w:tc>
          <w:tcPr>
            <w:tcW w:w="1080" w:type="dxa"/>
            <w:gridSpan w:val="2"/>
            <w:tcBorders>
              <w:top w:val="nil"/>
              <w:left w:val="nil"/>
              <w:bottom w:val="single" w:sz="8" w:space="0" w:color="000000"/>
              <w:right w:val="single" w:sz="8" w:space="0" w:color="000000"/>
            </w:tcBorders>
            <w:shd w:val="clear" w:color="auto" w:fill="auto"/>
            <w:hideMark/>
          </w:tcPr>
          <w:p w14:paraId="459E1F9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w:t>
            </w:r>
          </w:p>
        </w:tc>
        <w:tc>
          <w:tcPr>
            <w:tcW w:w="1080" w:type="dxa"/>
            <w:tcBorders>
              <w:top w:val="nil"/>
              <w:left w:val="nil"/>
              <w:bottom w:val="single" w:sz="8" w:space="0" w:color="000000"/>
              <w:right w:val="single" w:sz="8" w:space="0" w:color="000000"/>
            </w:tcBorders>
            <w:shd w:val="clear" w:color="auto" w:fill="auto"/>
            <w:hideMark/>
          </w:tcPr>
          <w:p w14:paraId="5E2E273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21</w:t>
            </w:r>
          </w:p>
        </w:tc>
        <w:tc>
          <w:tcPr>
            <w:tcW w:w="1080" w:type="dxa"/>
            <w:gridSpan w:val="2"/>
            <w:tcBorders>
              <w:top w:val="nil"/>
              <w:left w:val="nil"/>
              <w:bottom w:val="nil"/>
              <w:right w:val="nil"/>
            </w:tcBorders>
            <w:shd w:val="clear" w:color="auto" w:fill="auto"/>
            <w:noWrap/>
            <w:vAlign w:val="bottom"/>
            <w:hideMark/>
          </w:tcPr>
          <w:p w14:paraId="2BA42B06"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5413532E"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7</w:t>
            </w:r>
          </w:p>
        </w:tc>
        <w:tc>
          <w:tcPr>
            <w:tcW w:w="1086" w:type="dxa"/>
            <w:gridSpan w:val="2"/>
            <w:tcBorders>
              <w:top w:val="nil"/>
              <w:left w:val="nil"/>
              <w:bottom w:val="single" w:sz="8" w:space="0" w:color="000000"/>
              <w:right w:val="single" w:sz="8" w:space="0" w:color="000000"/>
            </w:tcBorders>
            <w:shd w:val="clear" w:color="auto" w:fill="auto"/>
            <w:hideMark/>
          </w:tcPr>
          <w:p w14:paraId="046AE8E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w:t>
            </w:r>
          </w:p>
        </w:tc>
        <w:tc>
          <w:tcPr>
            <w:tcW w:w="1080" w:type="dxa"/>
            <w:tcBorders>
              <w:top w:val="nil"/>
              <w:left w:val="nil"/>
              <w:bottom w:val="single" w:sz="8" w:space="0" w:color="000000"/>
              <w:right w:val="single" w:sz="8" w:space="0" w:color="000000"/>
            </w:tcBorders>
            <w:shd w:val="clear" w:color="auto" w:fill="auto"/>
            <w:hideMark/>
          </w:tcPr>
          <w:p w14:paraId="14767E1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w:t>
            </w:r>
          </w:p>
        </w:tc>
        <w:tc>
          <w:tcPr>
            <w:tcW w:w="1080" w:type="dxa"/>
            <w:tcBorders>
              <w:top w:val="nil"/>
              <w:left w:val="nil"/>
              <w:bottom w:val="single" w:sz="8" w:space="0" w:color="000000"/>
              <w:right w:val="single" w:sz="8" w:space="0" w:color="000000"/>
            </w:tcBorders>
            <w:shd w:val="clear" w:color="auto" w:fill="auto"/>
            <w:hideMark/>
          </w:tcPr>
          <w:p w14:paraId="20CF7EA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14</w:t>
            </w:r>
          </w:p>
        </w:tc>
        <w:tc>
          <w:tcPr>
            <w:tcW w:w="1080" w:type="dxa"/>
            <w:tcBorders>
              <w:top w:val="nil"/>
              <w:left w:val="nil"/>
              <w:bottom w:val="nil"/>
              <w:right w:val="nil"/>
            </w:tcBorders>
            <w:shd w:val="clear" w:color="auto" w:fill="auto"/>
            <w:noWrap/>
            <w:vAlign w:val="bottom"/>
            <w:hideMark/>
          </w:tcPr>
          <w:p w14:paraId="533AF87A"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85B4D6B"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7</w:t>
            </w:r>
          </w:p>
        </w:tc>
        <w:tc>
          <w:tcPr>
            <w:tcW w:w="1086" w:type="dxa"/>
            <w:tcBorders>
              <w:top w:val="nil"/>
              <w:left w:val="nil"/>
              <w:bottom w:val="single" w:sz="8" w:space="0" w:color="000000"/>
              <w:right w:val="single" w:sz="8" w:space="0" w:color="000000"/>
            </w:tcBorders>
            <w:shd w:val="clear" w:color="auto" w:fill="auto"/>
            <w:hideMark/>
          </w:tcPr>
          <w:p w14:paraId="01B5C75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12</w:t>
            </w:r>
          </w:p>
        </w:tc>
        <w:tc>
          <w:tcPr>
            <w:tcW w:w="1080" w:type="dxa"/>
            <w:tcBorders>
              <w:top w:val="nil"/>
              <w:left w:val="nil"/>
              <w:bottom w:val="single" w:sz="8" w:space="0" w:color="000000"/>
              <w:right w:val="single" w:sz="8" w:space="0" w:color="000000"/>
            </w:tcBorders>
            <w:shd w:val="clear" w:color="auto" w:fill="auto"/>
            <w:hideMark/>
          </w:tcPr>
          <w:p w14:paraId="35ACC9F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w:t>
            </w:r>
          </w:p>
        </w:tc>
        <w:tc>
          <w:tcPr>
            <w:tcW w:w="1080" w:type="dxa"/>
            <w:tcBorders>
              <w:top w:val="nil"/>
              <w:left w:val="nil"/>
              <w:bottom w:val="single" w:sz="8" w:space="0" w:color="000000"/>
              <w:right w:val="single" w:sz="8" w:space="0" w:color="000000"/>
            </w:tcBorders>
            <w:shd w:val="clear" w:color="auto" w:fill="auto"/>
            <w:hideMark/>
          </w:tcPr>
          <w:p w14:paraId="40CCEA8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22</w:t>
            </w:r>
          </w:p>
        </w:tc>
      </w:tr>
      <w:tr w:rsidR="008719C7" w:rsidRPr="001558CB" w14:paraId="03905E28"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0B808C38"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8-12</w:t>
            </w:r>
          </w:p>
        </w:tc>
        <w:tc>
          <w:tcPr>
            <w:tcW w:w="1086" w:type="dxa"/>
            <w:tcBorders>
              <w:top w:val="nil"/>
              <w:left w:val="nil"/>
              <w:bottom w:val="single" w:sz="8" w:space="0" w:color="000000"/>
              <w:right w:val="single" w:sz="8" w:space="0" w:color="000000"/>
            </w:tcBorders>
            <w:shd w:val="clear" w:color="auto" w:fill="auto"/>
            <w:hideMark/>
          </w:tcPr>
          <w:p w14:paraId="5D8FEA6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47</w:t>
            </w:r>
          </w:p>
        </w:tc>
        <w:tc>
          <w:tcPr>
            <w:tcW w:w="1080" w:type="dxa"/>
            <w:gridSpan w:val="2"/>
            <w:tcBorders>
              <w:top w:val="nil"/>
              <w:left w:val="nil"/>
              <w:bottom w:val="single" w:sz="8" w:space="0" w:color="000000"/>
              <w:right w:val="single" w:sz="8" w:space="0" w:color="000000"/>
            </w:tcBorders>
            <w:shd w:val="clear" w:color="auto" w:fill="auto"/>
            <w:hideMark/>
          </w:tcPr>
          <w:p w14:paraId="751F614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49</w:t>
            </w:r>
          </w:p>
        </w:tc>
        <w:tc>
          <w:tcPr>
            <w:tcW w:w="1080" w:type="dxa"/>
            <w:tcBorders>
              <w:top w:val="nil"/>
              <w:left w:val="nil"/>
              <w:bottom w:val="single" w:sz="8" w:space="0" w:color="000000"/>
              <w:right w:val="single" w:sz="8" w:space="0" w:color="000000"/>
            </w:tcBorders>
            <w:shd w:val="clear" w:color="auto" w:fill="auto"/>
            <w:hideMark/>
          </w:tcPr>
          <w:p w14:paraId="4FE2E88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96</w:t>
            </w:r>
          </w:p>
        </w:tc>
        <w:tc>
          <w:tcPr>
            <w:tcW w:w="1080" w:type="dxa"/>
            <w:gridSpan w:val="2"/>
            <w:tcBorders>
              <w:top w:val="nil"/>
              <w:left w:val="nil"/>
              <w:bottom w:val="nil"/>
              <w:right w:val="nil"/>
            </w:tcBorders>
            <w:shd w:val="clear" w:color="auto" w:fill="auto"/>
            <w:noWrap/>
            <w:vAlign w:val="bottom"/>
            <w:hideMark/>
          </w:tcPr>
          <w:p w14:paraId="4EFF953A"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3E0CBA85"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8-12</w:t>
            </w:r>
          </w:p>
        </w:tc>
        <w:tc>
          <w:tcPr>
            <w:tcW w:w="1086" w:type="dxa"/>
            <w:gridSpan w:val="2"/>
            <w:tcBorders>
              <w:top w:val="nil"/>
              <w:left w:val="nil"/>
              <w:bottom w:val="single" w:sz="8" w:space="0" w:color="000000"/>
              <w:right w:val="single" w:sz="8" w:space="0" w:color="000000"/>
            </w:tcBorders>
            <w:shd w:val="clear" w:color="auto" w:fill="auto"/>
            <w:hideMark/>
          </w:tcPr>
          <w:p w14:paraId="095C621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45</w:t>
            </w:r>
          </w:p>
        </w:tc>
        <w:tc>
          <w:tcPr>
            <w:tcW w:w="1080" w:type="dxa"/>
            <w:tcBorders>
              <w:top w:val="nil"/>
              <w:left w:val="nil"/>
              <w:bottom w:val="single" w:sz="8" w:space="0" w:color="000000"/>
              <w:right w:val="single" w:sz="8" w:space="0" w:color="000000"/>
            </w:tcBorders>
            <w:shd w:val="clear" w:color="auto" w:fill="auto"/>
            <w:hideMark/>
          </w:tcPr>
          <w:p w14:paraId="382C347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52</w:t>
            </w:r>
          </w:p>
        </w:tc>
        <w:tc>
          <w:tcPr>
            <w:tcW w:w="1080" w:type="dxa"/>
            <w:tcBorders>
              <w:top w:val="nil"/>
              <w:left w:val="nil"/>
              <w:bottom w:val="single" w:sz="8" w:space="0" w:color="000000"/>
              <w:right w:val="single" w:sz="8" w:space="0" w:color="000000"/>
            </w:tcBorders>
            <w:shd w:val="clear" w:color="auto" w:fill="auto"/>
            <w:hideMark/>
          </w:tcPr>
          <w:p w14:paraId="12E6B6B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97</w:t>
            </w:r>
          </w:p>
        </w:tc>
        <w:tc>
          <w:tcPr>
            <w:tcW w:w="1080" w:type="dxa"/>
            <w:tcBorders>
              <w:top w:val="nil"/>
              <w:left w:val="nil"/>
              <w:bottom w:val="nil"/>
              <w:right w:val="nil"/>
            </w:tcBorders>
            <w:shd w:val="clear" w:color="auto" w:fill="auto"/>
            <w:noWrap/>
            <w:vAlign w:val="bottom"/>
            <w:hideMark/>
          </w:tcPr>
          <w:p w14:paraId="37FB73E0"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44992E78"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8-12</w:t>
            </w:r>
          </w:p>
        </w:tc>
        <w:tc>
          <w:tcPr>
            <w:tcW w:w="1086" w:type="dxa"/>
            <w:tcBorders>
              <w:top w:val="nil"/>
              <w:left w:val="nil"/>
              <w:bottom w:val="single" w:sz="8" w:space="0" w:color="000000"/>
              <w:right w:val="single" w:sz="8" w:space="0" w:color="000000"/>
            </w:tcBorders>
            <w:shd w:val="clear" w:color="auto" w:fill="auto"/>
            <w:hideMark/>
          </w:tcPr>
          <w:p w14:paraId="4398801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42</w:t>
            </w:r>
          </w:p>
        </w:tc>
        <w:tc>
          <w:tcPr>
            <w:tcW w:w="1080" w:type="dxa"/>
            <w:tcBorders>
              <w:top w:val="nil"/>
              <w:left w:val="nil"/>
              <w:bottom w:val="single" w:sz="8" w:space="0" w:color="000000"/>
              <w:right w:val="single" w:sz="8" w:space="0" w:color="000000"/>
            </w:tcBorders>
            <w:shd w:val="clear" w:color="auto" w:fill="auto"/>
            <w:hideMark/>
          </w:tcPr>
          <w:p w14:paraId="4C77E68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52</w:t>
            </w:r>
          </w:p>
        </w:tc>
        <w:tc>
          <w:tcPr>
            <w:tcW w:w="1080" w:type="dxa"/>
            <w:tcBorders>
              <w:top w:val="nil"/>
              <w:left w:val="nil"/>
              <w:bottom w:val="single" w:sz="8" w:space="0" w:color="000000"/>
              <w:right w:val="single" w:sz="8" w:space="0" w:color="000000"/>
            </w:tcBorders>
            <w:shd w:val="clear" w:color="auto" w:fill="auto"/>
            <w:hideMark/>
          </w:tcPr>
          <w:p w14:paraId="2ED3848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94</w:t>
            </w:r>
          </w:p>
        </w:tc>
      </w:tr>
      <w:tr w:rsidR="008719C7" w:rsidRPr="001558CB" w14:paraId="6E2C35BC"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5478C49A"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13-15</w:t>
            </w:r>
          </w:p>
        </w:tc>
        <w:tc>
          <w:tcPr>
            <w:tcW w:w="1086" w:type="dxa"/>
            <w:tcBorders>
              <w:top w:val="nil"/>
              <w:left w:val="nil"/>
              <w:bottom w:val="single" w:sz="8" w:space="0" w:color="000000"/>
              <w:right w:val="single" w:sz="8" w:space="0" w:color="000000"/>
            </w:tcBorders>
            <w:shd w:val="clear" w:color="auto" w:fill="auto"/>
            <w:hideMark/>
          </w:tcPr>
          <w:p w14:paraId="381B17E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32</w:t>
            </w:r>
          </w:p>
        </w:tc>
        <w:tc>
          <w:tcPr>
            <w:tcW w:w="1080" w:type="dxa"/>
            <w:gridSpan w:val="2"/>
            <w:tcBorders>
              <w:top w:val="nil"/>
              <w:left w:val="nil"/>
              <w:bottom w:val="single" w:sz="8" w:space="0" w:color="000000"/>
              <w:right w:val="single" w:sz="8" w:space="0" w:color="000000"/>
            </w:tcBorders>
            <w:shd w:val="clear" w:color="auto" w:fill="auto"/>
            <w:hideMark/>
          </w:tcPr>
          <w:p w14:paraId="02707EC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22</w:t>
            </w:r>
          </w:p>
        </w:tc>
        <w:tc>
          <w:tcPr>
            <w:tcW w:w="1080" w:type="dxa"/>
            <w:tcBorders>
              <w:top w:val="nil"/>
              <w:left w:val="nil"/>
              <w:bottom w:val="single" w:sz="8" w:space="0" w:color="000000"/>
              <w:right w:val="single" w:sz="8" w:space="0" w:color="000000"/>
            </w:tcBorders>
            <w:shd w:val="clear" w:color="auto" w:fill="auto"/>
            <w:hideMark/>
          </w:tcPr>
          <w:p w14:paraId="30BBDF2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54</w:t>
            </w:r>
          </w:p>
        </w:tc>
        <w:tc>
          <w:tcPr>
            <w:tcW w:w="1080" w:type="dxa"/>
            <w:gridSpan w:val="2"/>
            <w:tcBorders>
              <w:top w:val="nil"/>
              <w:left w:val="nil"/>
              <w:bottom w:val="nil"/>
              <w:right w:val="nil"/>
            </w:tcBorders>
            <w:shd w:val="clear" w:color="auto" w:fill="auto"/>
            <w:noWrap/>
            <w:vAlign w:val="bottom"/>
            <w:hideMark/>
          </w:tcPr>
          <w:p w14:paraId="326B91C4"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63C3CD17"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13-15</w:t>
            </w:r>
          </w:p>
        </w:tc>
        <w:tc>
          <w:tcPr>
            <w:tcW w:w="1086" w:type="dxa"/>
            <w:gridSpan w:val="2"/>
            <w:tcBorders>
              <w:top w:val="nil"/>
              <w:left w:val="nil"/>
              <w:bottom w:val="single" w:sz="8" w:space="0" w:color="000000"/>
              <w:right w:val="single" w:sz="8" w:space="0" w:color="000000"/>
            </w:tcBorders>
            <w:shd w:val="clear" w:color="auto" w:fill="auto"/>
            <w:hideMark/>
          </w:tcPr>
          <w:p w14:paraId="699FD0B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29</w:t>
            </w:r>
          </w:p>
        </w:tc>
        <w:tc>
          <w:tcPr>
            <w:tcW w:w="1080" w:type="dxa"/>
            <w:tcBorders>
              <w:top w:val="nil"/>
              <w:left w:val="nil"/>
              <w:bottom w:val="single" w:sz="8" w:space="0" w:color="000000"/>
              <w:right w:val="single" w:sz="8" w:space="0" w:color="000000"/>
            </w:tcBorders>
            <w:shd w:val="clear" w:color="auto" w:fill="auto"/>
            <w:hideMark/>
          </w:tcPr>
          <w:p w14:paraId="33178CE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20</w:t>
            </w:r>
          </w:p>
        </w:tc>
        <w:tc>
          <w:tcPr>
            <w:tcW w:w="1080" w:type="dxa"/>
            <w:tcBorders>
              <w:top w:val="nil"/>
              <w:left w:val="nil"/>
              <w:bottom w:val="single" w:sz="8" w:space="0" w:color="000000"/>
              <w:right w:val="single" w:sz="8" w:space="0" w:color="000000"/>
            </w:tcBorders>
            <w:shd w:val="clear" w:color="auto" w:fill="auto"/>
            <w:hideMark/>
          </w:tcPr>
          <w:p w14:paraId="2985FE4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49</w:t>
            </w:r>
          </w:p>
        </w:tc>
        <w:tc>
          <w:tcPr>
            <w:tcW w:w="1080" w:type="dxa"/>
            <w:tcBorders>
              <w:top w:val="nil"/>
              <w:left w:val="nil"/>
              <w:bottom w:val="nil"/>
              <w:right w:val="nil"/>
            </w:tcBorders>
            <w:shd w:val="clear" w:color="auto" w:fill="auto"/>
            <w:noWrap/>
            <w:vAlign w:val="bottom"/>
            <w:hideMark/>
          </w:tcPr>
          <w:p w14:paraId="147964CE"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01CF959"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13-15</w:t>
            </w:r>
          </w:p>
        </w:tc>
        <w:tc>
          <w:tcPr>
            <w:tcW w:w="1086" w:type="dxa"/>
            <w:tcBorders>
              <w:top w:val="nil"/>
              <w:left w:val="nil"/>
              <w:bottom w:val="single" w:sz="8" w:space="0" w:color="000000"/>
              <w:right w:val="single" w:sz="8" w:space="0" w:color="000000"/>
            </w:tcBorders>
            <w:shd w:val="clear" w:color="auto" w:fill="auto"/>
            <w:hideMark/>
          </w:tcPr>
          <w:p w14:paraId="42967BE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25</w:t>
            </w:r>
          </w:p>
        </w:tc>
        <w:tc>
          <w:tcPr>
            <w:tcW w:w="1080" w:type="dxa"/>
            <w:tcBorders>
              <w:top w:val="nil"/>
              <w:left w:val="nil"/>
              <w:bottom w:val="single" w:sz="8" w:space="0" w:color="000000"/>
              <w:right w:val="single" w:sz="8" w:space="0" w:color="000000"/>
            </w:tcBorders>
            <w:shd w:val="clear" w:color="auto" w:fill="auto"/>
            <w:hideMark/>
          </w:tcPr>
          <w:p w14:paraId="221B81E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17</w:t>
            </w:r>
          </w:p>
        </w:tc>
        <w:tc>
          <w:tcPr>
            <w:tcW w:w="1080" w:type="dxa"/>
            <w:tcBorders>
              <w:top w:val="nil"/>
              <w:left w:val="nil"/>
              <w:bottom w:val="single" w:sz="8" w:space="0" w:color="000000"/>
              <w:right w:val="single" w:sz="8" w:space="0" w:color="000000"/>
            </w:tcBorders>
            <w:shd w:val="clear" w:color="auto" w:fill="auto"/>
            <w:hideMark/>
          </w:tcPr>
          <w:p w14:paraId="1453CEA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42</w:t>
            </w:r>
          </w:p>
        </w:tc>
      </w:tr>
      <w:tr w:rsidR="008719C7" w:rsidRPr="001558CB" w14:paraId="615E9086"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31164F4E"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16-17</w:t>
            </w:r>
          </w:p>
        </w:tc>
        <w:tc>
          <w:tcPr>
            <w:tcW w:w="1086" w:type="dxa"/>
            <w:tcBorders>
              <w:top w:val="nil"/>
              <w:left w:val="nil"/>
              <w:bottom w:val="single" w:sz="8" w:space="0" w:color="000000"/>
              <w:right w:val="single" w:sz="8" w:space="0" w:color="000000"/>
            </w:tcBorders>
            <w:shd w:val="clear" w:color="auto" w:fill="auto"/>
            <w:hideMark/>
          </w:tcPr>
          <w:p w14:paraId="3FED2D4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w:t>
            </w:r>
          </w:p>
        </w:tc>
        <w:tc>
          <w:tcPr>
            <w:tcW w:w="1080" w:type="dxa"/>
            <w:gridSpan w:val="2"/>
            <w:tcBorders>
              <w:top w:val="nil"/>
              <w:left w:val="nil"/>
              <w:bottom w:val="single" w:sz="8" w:space="0" w:color="000000"/>
              <w:right w:val="single" w:sz="8" w:space="0" w:color="000000"/>
            </w:tcBorders>
            <w:shd w:val="clear" w:color="auto" w:fill="auto"/>
            <w:hideMark/>
          </w:tcPr>
          <w:p w14:paraId="08EF547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12</w:t>
            </w:r>
          </w:p>
        </w:tc>
        <w:tc>
          <w:tcPr>
            <w:tcW w:w="1080" w:type="dxa"/>
            <w:tcBorders>
              <w:top w:val="nil"/>
              <w:left w:val="nil"/>
              <w:bottom w:val="single" w:sz="8" w:space="0" w:color="000000"/>
              <w:right w:val="single" w:sz="8" w:space="0" w:color="000000"/>
            </w:tcBorders>
            <w:shd w:val="clear" w:color="auto" w:fill="auto"/>
            <w:hideMark/>
          </w:tcPr>
          <w:p w14:paraId="60871D6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21</w:t>
            </w:r>
          </w:p>
        </w:tc>
        <w:tc>
          <w:tcPr>
            <w:tcW w:w="1080" w:type="dxa"/>
            <w:gridSpan w:val="2"/>
            <w:tcBorders>
              <w:top w:val="nil"/>
              <w:left w:val="nil"/>
              <w:bottom w:val="nil"/>
              <w:right w:val="nil"/>
            </w:tcBorders>
            <w:shd w:val="clear" w:color="auto" w:fill="auto"/>
            <w:noWrap/>
            <w:vAlign w:val="bottom"/>
            <w:hideMark/>
          </w:tcPr>
          <w:p w14:paraId="3A7F2A7E"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3B8E013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16-17</w:t>
            </w:r>
          </w:p>
        </w:tc>
        <w:tc>
          <w:tcPr>
            <w:tcW w:w="1086" w:type="dxa"/>
            <w:gridSpan w:val="2"/>
            <w:tcBorders>
              <w:top w:val="nil"/>
              <w:left w:val="nil"/>
              <w:bottom w:val="single" w:sz="8" w:space="0" w:color="000000"/>
              <w:right w:val="single" w:sz="8" w:space="0" w:color="000000"/>
            </w:tcBorders>
            <w:shd w:val="clear" w:color="auto" w:fill="auto"/>
            <w:hideMark/>
          </w:tcPr>
          <w:p w14:paraId="51D13B8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12</w:t>
            </w:r>
          </w:p>
        </w:tc>
        <w:tc>
          <w:tcPr>
            <w:tcW w:w="1080" w:type="dxa"/>
            <w:tcBorders>
              <w:top w:val="nil"/>
              <w:left w:val="nil"/>
              <w:bottom w:val="single" w:sz="8" w:space="0" w:color="000000"/>
              <w:right w:val="single" w:sz="8" w:space="0" w:color="000000"/>
            </w:tcBorders>
            <w:shd w:val="clear" w:color="auto" w:fill="auto"/>
            <w:hideMark/>
          </w:tcPr>
          <w:p w14:paraId="62E470E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13</w:t>
            </w:r>
          </w:p>
        </w:tc>
        <w:tc>
          <w:tcPr>
            <w:tcW w:w="1080" w:type="dxa"/>
            <w:tcBorders>
              <w:top w:val="nil"/>
              <w:left w:val="nil"/>
              <w:bottom w:val="single" w:sz="8" w:space="0" w:color="000000"/>
              <w:right w:val="single" w:sz="8" w:space="0" w:color="000000"/>
            </w:tcBorders>
            <w:shd w:val="clear" w:color="auto" w:fill="auto"/>
            <w:hideMark/>
          </w:tcPr>
          <w:p w14:paraId="70CBE16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25</w:t>
            </w:r>
          </w:p>
        </w:tc>
        <w:tc>
          <w:tcPr>
            <w:tcW w:w="1080" w:type="dxa"/>
            <w:tcBorders>
              <w:top w:val="nil"/>
              <w:left w:val="nil"/>
              <w:bottom w:val="nil"/>
              <w:right w:val="nil"/>
            </w:tcBorders>
            <w:shd w:val="clear" w:color="auto" w:fill="auto"/>
            <w:noWrap/>
            <w:vAlign w:val="bottom"/>
            <w:hideMark/>
          </w:tcPr>
          <w:p w14:paraId="5892E896"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6F196F0"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16-17</w:t>
            </w:r>
          </w:p>
        </w:tc>
        <w:tc>
          <w:tcPr>
            <w:tcW w:w="1086" w:type="dxa"/>
            <w:tcBorders>
              <w:top w:val="nil"/>
              <w:left w:val="nil"/>
              <w:bottom w:val="single" w:sz="8" w:space="0" w:color="000000"/>
              <w:right w:val="single" w:sz="8" w:space="0" w:color="000000"/>
            </w:tcBorders>
            <w:shd w:val="clear" w:color="auto" w:fill="auto"/>
            <w:hideMark/>
          </w:tcPr>
          <w:p w14:paraId="4D3843D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22</w:t>
            </w:r>
          </w:p>
        </w:tc>
        <w:tc>
          <w:tcPr>
            <w:tcW w:w="1080" w:type="dxa"/>
            <w:tcBorders>
              <w:top w:val="nil"/>
              <w:left w:val="nil"/>
              <w:bottom w:val="single" w:sz="8" w:space="0" w:color="000000"/>
              <w:right w:val="single" w:sz="8" w:space="0" w:color="000000"/>
            </w:tcBorders>
            <w:shd w:val="clear" w:color="auto" w:fill="auto"/>
            <w:hideMark/>
          </w:tcPr>
          <w:p w14:paraId="0290447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18</w:t>
            </w:r>
          </w:p>
        </w:tc>
        <w:tc>
          <w:tcPr>
            <w:tcW w:w="1080" w:type="dxa"/>
            <w:tcBorders>
              <w:top w:val="nil"/>
              <w:left w:val="nil"/>
              <w:bottom w:val="single" w:sz="8" w:space="0" w:color="000000"/>
              <w:right w:val="single" w:sz="8" w:space="0" w:color="000000"/>
            </w:tcBorders>
            <w:shd w:val="clear" w:color="auto" w:fill="auto"/>
            <w:hideMark/>
          </w:tcPr>
          <w:p w14:paraId="73A022A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40</w:t>
            </w:r>
          </w:p>
        </w:tc>
      </w:tr>
      <w:tr w:rsidR="008719C7" w:rsidRPr="001558CB" w14:paraId="6E937C4A"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03DB6170"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18</w:t>
            </w:r>
          </w:p>
        </w:tc>
        <w:tc>
          <w:tcPr>
            <w:tcW w:w="1086" w:type="dxa"/>
            <w:tcBorders>
              <w:top w:val="nil"/>
              <w:left w:val="nil"/>
              <w:bottom w:val="single" w:sz="8" w:space="0" w:color="000000"/>
              <w:right w:val="single" w:sz="8" w:space="0" w:color="000000"/>
            </w:tcBorders>
            <w:shd w:val="clear" w:color="auto" w:fill="auto"/>
            <w:hideMark/>
          </w:tcPr>
          <w:p w14:paraId="1235C9B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w:t>
            </w:r>
          </w:p>
        </w:tc>
        <w:tc>
          <w:tcPr>
            <w:tcW w:w="1080" w:type="dxa"/>
            <w:gridSpan w:val="2"/>
            <w:tcBorders>
              <w:top w:val="nil"/>
              <w:left w:val="nil"/>
              <w:bottom w:val="single" w:sz="8" w:space="0" w:color="000000"/>
              <w:right w:val="single" w:sz="8" w:space="0" w:color="000000"/>
            </w:tcBorders>
            <w:shd w:val="clear" w:color="auto" w:fill="auto"/>
            <w:hideMark/>
          </w:tcPr>
          <w:p w14:paraId="3488955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w:t>
            </w:r>
          </w:p>
        </w:tc>
        <w:tc>
          <w:tcPr>
            <w:tcW w:w="1080" w:type="dxa"/>
            <w:tcBorders>
              <w:top w:val="nil"/>
              <w:left w:val="nil"/>
              <w:bottom w:val="single" w:sz="8" w:space="0" w:color="000000"/>
              <w:right w:val="single" w:sz="8" w:space="0" w:color="000000"/>
            </w:tcBorders>
            <w:shd w:val="clear" w:color="auto" w:fill="auto"/>
            <w:hideMark/>
          </w:tcPr>
          <w:p w14:paraId="76D65AA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w:t>
            </w:r>
          </w:p>
        </w:tc>
        <w:tc>
          <w:tcPr>
            <w:tcW w:w="1080" w:type="dxa"/>
            <w:gridSpan w:val="2"/>
            <w:tcBorders>
              <w:top w:val="nil"/>
              <w:left w:val="nil"/>
              <w:bottom w:val="nil"/>
              <w:right w:val="nil"/>
            </w:tcBorders>
            <w:shd w:val="clear" w:color="auto" w:fill="auto"/>
            <w:noWrap/>
            <w:vAlign w:val="bottom"/>
            <w:hideMark/>
          </w:tcPr>
          <w:p w14:paraId="1861E63C"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ECA4C9B"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18</w:t>
            </w:r>
          </w:p>
        </w:tc>
        <w:tc>
          <w:tcPr>
            <w:tcW w:w="1086" w:type="dxa"/>
            <w:gridSpan w:val="2"/>
            <w:tcBorders>
              <w:top w:val="nil"/>
              <w:left w:val="nil"/>
              <w:bottom w:val="single" w:sz="8" w:space="0" w:color="000000"/>
              <w:right w:val="single" w:sz="8" w:space="0" w:color="000000"/>
            </w:tcBorders>
            <w:shd w:val="clear" w:color="auto" w:fill="auto"/>
            <w:hideMark/>
          </w:tcPr>
          <w:p w14:paraId="31E9DB1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13</w:t>
            </w:r>
          </w:p>
        </w:tc>
        <w:tc>
          <w:tcPr>
            <w:tcW w:w="1080" w:type="dxa"/>
            <w:tcBorders>
              <w:top w:val="nil"/>
              <w:left w:val="nil"/>
              <w:bottom w:val="single" w:sz="8" w:space="0" w:color="000000"/>
              <w:right w:val="single" w:sz="8" w:space="0" w:color="000000"/>
            </w:tcBorders>
            <w:shd w:val="clear" w:color="auto" w:fill="auto"/>
            <w:hideMark/>
          </w:tcPr>
          <w:p w14:paraId="7386895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w:t>
            </w:r>
          </w:p>
        </w:tc>
        <w:tc>
          <w:tcPr>
            <w:tcW w:w="1080" w:type="dxa"/>
            <w:tcBorders>
              <w:top w:val="nil"/>
              <w:left w:val="nil"/>
              <w:bottom w:val="single" w:sz="8" w:space="0" w:color="000000"/>
              <w:right w:val="single" w:sz="8" w:space="0" w:color="000000"/>
            </w:tcBorders>
            <w:shd w:val="clear" w:color="auto" w:fill="auto"/>
            <w:hideMark/>
          </w:tcPr>
          <w:p w14:paraId="0B50EC1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22</w:t>
            </w:r>
          </w:p>
        </w:tc>
        <w:tc>
          <w:tcPr>
            <w:tcW w:w="1080" w:type="dxa"/>
            <w:tcBorders>
              <w:top w:val="nil"/>
              <w:left w:val="nil"/>
              <w:bottom w:val="nil"/>
              <w:right w:val="nil"/>
            </w:tcBorders>
            <w:shd w:val="clear" w:color="auto" w:fill="auto"/>
            <w:noWrap/>
            <w:vAlign w:val="bottom"/>
            <w:hideMark/>
          </w:tcPr>
          <w:p w14:paraId="3A7CE0AE"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63C435E5"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18</w:t>
            </w:r>
          </w:p>
        </w:tc>
        <w:tc>
          <w:tcPr>
            <w:tcW w:w="1086" w:type="dxa"/>
            <w:tcBorders>
              <w:top w:val="nil"/>
              <w:left w:val="nil"/>
              <w:bottom w:val="single" w:sz="8" w:space="0" w:color="000000"/>
              <w:right w:val="single" w:sz="8" w:space="0" w:color="000000"/>
            </w:tcBorders>
            <w:shd w:val="clear" w:color="auto" w:fill="auto"/>
            <w:hideMark/>
          </w:tcPr>
          <w:p w14:paraId="7954855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w:t>
            </w:r>
          </w:p>
        </w:tc>
        <w:tc>
          <w:tcPr>
            <w:tcW w:w="1080" w:type="dxa"/>
            <w:tcBorders>
              <w:top w:val="nil"/>
              <w:left w:val="nil"/>
              <w:bottom w:val="single" w:sz="8" w:space="0" w:color="000000"/>
              <w:right w:val="single" w:sz="8" w:space="0" w:color="000000"/>
            </w:tcBorders>
            <w:shd w:val="clear" w:color="auto" w:fill="auto"/>
            <w:hideMark/>
          </w:tcPr>
          <w:p w14:paraId="3A8CD4D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7</w:t>
            </w:r>
          </w:p>
        </w:tc>
        <w:tc>
          <w:tcPr>
            <w:tcW w:w="1080" w:type="dxa"/>
            <w:tcBorders>
              <w:top w:val="nil"/>
              <w:left w:val="nil"/>
              <w:bottom w:val="single" w:sz="8" w:space="0" w:color="000000"/>
              <w:right w:val="single" w:sz="8" w:space="0" w:color="000000"/>
            </w:tcBorders>
            <w:shd w:val="clear" w:color="auto" w:fill="auto"/>
            <w:hideMark/>
          </w:tcPr>
          <w:p w14:paraId="47CF163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w:t>
            </w:r>
          </w:p>
        </w:tc>
      </w:tr>
      <w:tr w:rsidR="008719C7" w:rsidRPr="001558CB" w14:paraId="03F7AA58"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2B1413F4"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19-65</w:t>
            </w:r>
          </w:p>
        </w:tc>
        <w:tc>
          <w:tcPr>
            <w:tcW w:w="1086" w:type="dxa"/>
            <w:tcBorders>
              <w:top w:val="nil"/>
              <w:left w:val="nil"/>
              <w:bottom w:val="single" w:sz="8" w:space="0" w:color="000000"/>
              <w:right w:val="single" w:sz="8" w:space="0" w:color="000000"/>
            </w:tcBorders>
            <w:shd w:val="clear" w:color="auto" w:fill="auto"/>
            <w:hideMark/>
          </w:tcPr>
          <w:p w14:paraId="3C4E2ED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684</w:t>
            </w:r>
          </w:p>
        </w:tc>
        <w:tc>
          <w:tcPr>
            <w:tcW w:w="1080" w:type="dxa"/>
            <w:gridSpan w:val="2"/>
            <w:tcBorders>
              <w:top w:val="nil"/>
              <w:left w:val="nil"/>
              <w:bottom w:val="single" w:sz="8" w:space="0" w:color="000000"/>
              <w:right w:val="single" w:sz="8" w:space="0" w:color="000000"/>
            </w:tcBorders>
            <w:shd w:val="clear" w:color="auto" w:fill="auto"/>
            <w:hideMark/>
          </w:tcPr>
          <w:p w14:paraId="1E68A91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302C3BF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684</w:t>
            </w:r>
          </w:p>
        </w:tc>
        <w:tc>
          <w:tcPr>
            <w:tcW w:w="1080" w:type="dxa"/>
            <w:gridSpan w:val="2"/>
            <w:tcBorders>
              <w:top w:val="nil"/>
              <w:left w:val="nil"/>
              <w:bottom w:val="nil"/>
              <w:right w:val="nil"/>
            </w:tcBorders>
            <w:shd w:val="clear" w:color="auto" w:fill="auto"/>
            <w:noWrap/>
            <w:vAlign w:val="bottom"/>
            <w:hideMark/>
          </w:tcPr>
          <w:p w14:paraId="2C052D53"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5DA8A4A3"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19-65</w:t>
            </w:r>
          </w:p>
        </w:tc>
        <w:tc>
          <w:tcPr>
            <w:tcW w:w="1086" w:type="dxa"/>
            <w:gridSpan w:val="2"/>
            <w:tcBorders>
              <w:top w:val="nil"/>
              <w:left w:val="nil"/>
              <w:bottom w:val="single" w:sz="8" w:space="0" w:color="000000"/>
              <w:right w:val="single" w:sz="8" w:space="0" w:color="000000"/>
            </w:tcBorders>
            <w:shd w:val="clear" w:color="auto" w:fill="auto"/>
            <w:hideMark/>
          </w:tcPr>
          <w:p w14:paraId="29C0F91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695</w:t>
            </w:r>
          </w:p>
        </w:tc>
        <w:tc>
          <w:tcPr>
            <w:tcW w:w="1080" w:type="dxa"/>
            <w:tcBorders>
              <w:top w:val="nil"/>
              <w:left w:val="nil"/>
              <w:bottom w:val="single" w:sz="8" w:space="0" w:color="000000"/>
              <w:right w:val="single" w:sz="8" w:space="0" w:color="000000"/>
            </w:tcBorders>
            <w:shd w:val="clear" w:color="auto" w:fill="auto"/>
            <w:hideMark/>
          </w:tcPr>
          <w:p w14:paraId="6B2125E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71B7BF0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695</w:t>
            </w:r>
          </w:p>
        </w:tc>
        <w:tc>
          <w:tcPr>
            <w:tcW w:w="1080" w:type="dxa"/>
            <w:tcBorders>
              <w:top w:val="nil"/>
              <w:left w:val="nil"/>
              <w:bottom w:val="nil"/>
              <w:right w:val="nil"/>
            </w:tcBorders>
            <w:shd w:val="clear" w:color="auto" w:fill="auto"/>
            <w:noWrap/>
            <w:vAlign w:val="bottom"/>
            <w:hideMark/>
          </w:tcPr>
          <w:p w14:paraId="31281456"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69A0E1E9"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19-65</w:t>
            </w:r>
          </w:p>
        </w:tc>
        <w:tc>
          <w:tcPr>
            <w:tcW w:w="1086" w:type="dxa"/>
            <w:tcBorders>
              <w:top w:val="nil"/>
              <w:left w:val="nil"/>
              <w:bottom w:val="single" w:sz="8" w:space="0" w:color="000000"/>
              <w:right w:val="single" w:sz="8" w:space="0" w:color="000000"/>
            </w:tcBorders>
            <w:shd w:val="clear" w:color="auto" w:fill="auto"/>
            <w:hideMark/>
          </w:tcPr>
          <w:p w14:paraId="5C078A1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714</w:t>
            </w:r>
          </w:p>
        </w:tc>
        <w:tc>
          <w:tcPr>
            <w:tcW w:w="1080" w:type="dxa"/>
            <w:tcBorders>
              <w:top w:val="nil"/>
              <w:left w:val="nil"/>
              <w:bottom w:val="single" w:sz="8" w:space="0" w:color="000000"/>
              <w:right w:val="single" w:sz="8" w:space="0" w:color="000000"/>
            </w:tcBorders>
            <w:shd w:val="clear" w:color="auto" w:fill="auto"/>
            <w:hideMark/>
          </w:tcPr>
          <w:p w14:paraId="2849D4D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337754A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714</w:t>
            </w:r>
          </w:p>
        </w:tc>
      </w:tr>
      <w:tr w:rsidR="008719C7" w:rsidRPr="001558CB" w14:paraId="6438A119"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4F4EA85E"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19-60</w:t>
            </w:r>
          </w:p>
        </w:tc>
        <w:tc>
          <w:tcPr>
            <w:tcW w:w="1086" w:type="dxa"/>
            <w:tcBorders>
              <w:top w:val="nil"/>
              <w:left w:val="nil"/>
              <w:bottom w:val="single" w:sz="8" w:space="0" w:color="000000"/>
              <w:right w:val="single" w:sz="8" w:space="0" w:color="000000"/>
            </w:tcBorders>
            <w:shd w:val="clear" w:color="auto" w:fill="auto"/>
            <w:hideMark/>
          </w:tcPr>
          <w:p w14:paraId="179DF30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gridSpan w:val="2"/>
            <w:tcBorders>
              <w:top w:val="nil"/>
              <w:left w:val="nil"/>
              <w:bottom w:val="single" w:sz="8" w:space="0" w:color="000000"/>
              <w:right w:val="single" w:sz="8" w:space="0" w:color="000000"/>
            </w:tcBorders>
            <w:shd w:val="clear" w:color="auto" w:fill="auto"/>
            <w:hideMark/>
          </w:tcPr>
          <w:p w14:paraId="2181BF1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636</w:t>
            </w:r>
          </w:p>
        </w:tc>
        <w:tc>
          <w:tcPr>
            <w:tcW w:w="1080" w:type="dxa"/>
            <w:tcBorders>
              <w:top w:val="nil"/>
              <w:left w:val="nil"/>
              <w:bottom w:val="single" w:sz="8" w:space="0" w:color="000000"/>
              <w:right w:val="single" w:sz="8" w:space="0" w:color="000000"/>
            </w:tcBorders>
            <w:shd w:val="clear" w:color="auto" w:fill="auto"/>
            <w:hideMark/>
          </w:tcPr>
          <w:p w14:paraId="098DBEB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636</w:t>
            </w:r>
          </w:p>
        </w:tc>
        <w:tc>
          <w:tcPr>
            <w:tcW w:w="1080" w:type="dxa"/>
            <w:gridSpan w:val="2"/>
            <w:tcBorders>
              <w:top w:val="nil"/>
              <w:left w:val="nil"/>
              <w:bottom w:val="nil"/>
              <w:right w:val="nil"/>
            </w:tcBorders>
            <w:shd w:val="clear" w:color="auto" w:fill="auto"/>
            <w:noWrap/>
            <w:vAlign w:val="bottom"/>
            <w:hideMark/>
          </w:tcPr>
          <w:p w14:paraId="1DDB0E29"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7BB08E4"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19-60</w:t>
            </w:r>
          </w:p>
        </w:tc>
        <w:tc>
          <w:tcPr>
            <w:tcW w:w="1086" w:type="dxa"/>
            <w:gridSpan w:val="2"/>
            <w:tcBorders>
              <w:top w:val="nil"/>
              <w:left w:val="nil"/>
              <w:bottom w:val="single" w:sz="8" w:space="0" w:color="000000"/>
              <w:right w:val="single" w:sz="8" w:space="0" w:color="000000"/>
            </w:tcBorders>
            <w:shd w:val="clear" w:color="auto" w:fill="auto"/>
            <w:hideMark/>
          </w:tcPr>
          <w:p w14:paraId="5D51166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0AD545C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647</w:t>
            </w:r>
          </w:p>
        </w:tc>
        <w:tc>
          <w:tcPr>
            <w:tcW w:w="1080" w:type="dxa"/>
            <w:tcBorders>
              <w:top w:val="nil"/>
              <w:left w:val="nil"/>
              <w:bottom w:val="single" w:sz="8" w:space="0" w:color="000000"/>
              <w:right w:val="single" w:sz="8" w:space="0" w:color="000000"/>
            </w:tcBorders>
            <w:shd w:val="clear" w:color="auto" w:fill="auto"/>
            <w:hideMark/>
          </w:tcPr>
          <w:p w14:paraId="32E2033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647</w:t>
            </w:r>
          </w:p>
        </w:tc>
        <w:tc>
          <w:tcPr>
            <w:tcW w:w="1080" w:type="dxa"/>
            <w:tcBorders>
              <w:top w:val="nil"/>
              <w:left w:val="nil"/>
              <w:bottom w:val="nil"/>
              <w:right w:val="nil"/>
            </w:tcBorders>
            <w:shd w:val="clear" w:color="auto" w:fill="auto"/>
            <w:noWrap/>
            <w:vAlign w:val="bottom"/>
            <w:hideMark/>
          </w:tcPr>
          <w:p w14:paraId="23A2F3E2"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3D72EBD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19-60</w:t>
            </w:r>
          </w:p>
        </w:tc>
        <w:tc>
          <w:tcPr>
            <w:tcW w:w="1086" w:type="dxa"/>
            <w:tcBorders>
              <w:top w:val="nil"/>
              <w:left w:val="nil"/>
              <w:bottom w:val="single" w:sz="8" w:space="0" w:color="000000"/>
              <w:right w:val="single" w:sz="8" w:space="0" w:color="000000"/>
            </w:tcBorders>
            <w:shd w:val="clear" w:color="auto" w:fill="auto"/>
            <w:hideMark/>
          </w:tcPr>
          <w:p w14:paraId="7CCE363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0E022AF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663</w:t>
            </w:r>
          </w:p>
        </w:tc>
        <w:tc>
          <w:tcPr>
            <w:tcW w:w="1080" w:type="dxa"/>
            <w:tcBorders>
              <w:top w:val="nil"/>
              <w:left w:val="nil"/>
              <w:bottom w:val="single" w:sz="8" w:space="0" w:color="000000"/>
              <w:right w:val="single" w:sz="8" w:space="0" w:color="000000"/>
            </w:tcBorders>
            <w:shd w:val="clear" w:color="auto" w:fill="auto"/>
            <w:hideMark/>
          </w:tcPr>
          <w:p w14:paraId="04379AC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663</w:t>
            </w:r>
          </w:p>
        </w:tc>
      </w:tr>
      <w:tr w:rsidR="008719C7" w:rsidRPr="001558CB" w14:paraId="6DFCA79B"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6B8924C1"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65</w:t>
            </w:r>
          </w:p>
        </w:tc>
        <w:tc>
          <w:tcPr>
            <w:tcW w:w="1086" w:type="dxa"/>
            <w:tcBorders>
              <w:top w:val="nil"/>
              <w:left w:val="nil"/>
              <w:bottom w:val="single" w:sz="8" w:space="0" w:color="000000"/>
              <w:right w:val="single" w:sz="8" w:space="0" w:color="000000"/>
            </w:tcBorders>
            <w:shd w:val="clear" w:color="auto" w:fill="auto"/>
            <w:hideMark/>
          </w:tcPr>
          <w:p w14:paraId="0753F6C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116</w:t>
            </w:r>
          </w:p>
        </w:tc>
        <w:tc>
          <w:tcPr>
            <w:tcW w:w="1080" w:type="dxa"/>
            <w:gridSpan w:val="2"/>
            <w:tcBorders>
              <w:top w:val="nil"/>
              <w:left w:val="nil"/>
              <w:bottom w:val="single" w:sz="8" w:space="0" w:color="000000"/>
              <w:right w:val="single" w:sz="8" w:space="0" w:color="000000"/>
            </w:tcBorders>
            <w:shd w:val="clear" w:color="auto" w:fill="auto"/>
            <w:hideMark/>
          </w:tcPr>
          <w:p w14:paraId="3B2FE58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3785115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116</w:t>
            </w:r>
          </w:p>
        </w:tc>
        <w:tc>
          <w:tcPr>
            <w:tcW w:w="1080" w:type="dxa"/>
            <w:gridSpan w:val="2"/>
            <w:tcBorders>
              <w:top w:val="nil"/>
              <w:left w:val="nil"/>
              <w:bottom w:val="nil"/>
              <w:right w:val="nil"/>
            </w:tcBorders>
            <w:shd w:val="clear" w:color="auto" w:fill="auto"/>
            <w:noWrap/>
            <w:vAlign w:val="bottom"/>
            <w:hideMark/>
          </w:tcPr>
          <w:p w14:paraId="06F7BB6F"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68DE4FF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65</w:t>
            </w:r>
          </w:p>
        </w:tc>
        <w:tc>
          <w:tcPr>
            <w:tcW w:w="1086" w:type="dxa"/>
            <w:gridSpan w:val="2"/>
            <w:tcBorders>
              <w:top w:val="nil"/>
              <w:left w:val="nil"/>
              <w:bottom w:val="single" w:sz="8" w:space="0" w:color="000000"/>
              <w:right w:val="single" w:sz="8" w:space="0" w:color="000000"/>
            </w:tcBorders>
            <w:shd w:val="clear" w:color="auto" w:fill="auto"/>
            <w:hideMark/>
          </w:tcPr>
          <w:p w14:paraId="33AE8AE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108</w:t>
            </w:r>
          </w:p>
        </w:tc>
        <w:tc>
          <w:tcPr>
            <w:tcW w:w="1080" w:type="dxa"/>
            <w:tcBorders>
              <w:top w:val="nil"/>
              <w:left w:val="nil"/>
              <w:bottom w:val="single" w:sz="8" w:space="0" w:color="000000"/>
              <w:right w:val="single" w:sz="8" w:space="0" w:color="000000"/>
            </w:tcBorders>
            <w:shd w:val="clear" w:color="auto" w:fill="auto"/>
            <w:hideMark/>
          </w:tcPr>
          <w:p w14:paraId="4A128C8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44A669D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108</w:t>
            </w:r>
          </w:p>
        </w:tc>
        <w:tc>
          <w:tcPr>
            <w:tcW w:w="1080" w:type="dxa"/>
            <w:tcBorders>
              <w:top w:val="nil"/>
              <w:left w:val="nil"/>
              <w:bottom w:val="nil"/>
              <w:right w:val="nil"/>
            </w:tcBorders>
            <w:shd w:val="clear" w:color="auto" w:fill="auto"/>
            <w:noWrap/>
            <w:vAlign w:val="bottom"/>
            <w:hideMark/>
          </w:tcPr>
          <w:p w14:paraId="3F364F0B"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218323DA"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65</w:t>
            </w:r>
          </w:p>
        </w:tc>
        <w:tc>
          <w:tcPr>
            <w:tcW w:w="1086" w:type="dxa"/>
            <w:tcBorders>
              <w:top w:val="nil"/>
              <w:left w:val="nil"/>
              <w:bottom w:val="single" w:sz="8" w:space="0" w:color="000000"/>
              <w:right w:val="single" w:sz="8" w:space="0" w:color="000000"/>
            </w:tcBorders>
            <w:shd w:val="clear" w:color="auto" w:fill="auto"/>
            <w:hideMark/>
          </w:tcPr>
          <w:p w14:paraId="3F03274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104</w:t>
            </w:r>
          </w:p>
        </w:tc>
        <w:tc>
          <w:tcPr>
            <w:tcW w:w="1080" w:type="dxa"/>
            <w:tcBorders>
              <w:top w:val="nil"/>
              <w:left w:val="nil"/>
              <w:bottom w:val="single" w:sz="8" w:space="0" w:color="000000"/>
              <w:right w:val="single" w:sz="8" w:space="0" w:color="000000"/>
            </w:tcBorders>
            <w:shd w:val="clear" w:color="auto" w:fill="auto"/>
            <w:hideMark/>
          </w:tcPr>
          <w:p w14:paraId="7706BAC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5837C13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104</w:t>
            </w:r>
          </w:p>
        </w:tc>
      </w:tr>
      <w:tr w:rsidR="008719C7" w:rsidRPr="001558CB" w14:paraId="2B0C37E8"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10B6E7D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60</w:t>
            </w:r>
          </w:p>
        </w:tc>
        <w:tc>
          <w:tcPr>
            <w:tcW w:w="1086" w:type="dxa"/>
            <w:tcBorders>
              <w:top w:val="nil"/>
              <w:left w:val="nil"/>
              <w:bottom w:val="single" w:sz="8" w:space="0" w:color="000000"/>
              <w:right w:val="single" w:sz="8" w:space="0" w:color="000000"/>
            </w:tcBorders>
            <w:shd w:val="clear" w:color="auto" w:fill="auto"/>
            <w:hideMark/>
          </w:tcPr>
          <w:p w14:paraId="53E8C06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gridSpan w:val="2"/>
            <w:tcBorders>
              <w:top w:val="nil"/>
              <w:left w:val="nil"/>
              <w:bottom w:val="single" w:sz="8" w:space="0" w:color="000000"/>
              <w:right w:val="single" w:sz="8" w:space="0" w:color="000000"/>
            </w:tcBorders>
            <w:shd w:val="clear" w:color="auto" w:fill="auto"/>
            <w:hideMark/>
          </w:tcPr>
          <w:p w14:paraId="232A0A1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283</w:t>
            </w:r>
          </w:p>
        </w:tc>
        <w:tc>
          <w:tcPr>
            <w:tcW w:w="1080" w:type="dxa"/>
            <w:tcBorders>
              <w:top w:val="nil"/>
              <w:left w:val="nil"/>
              <w:bottom w:val="single" w:sz="8" w:space="0" w:color="000000"/>
              <w:right w:val="single" w:sz="8" w:space="0" w:color="000000"/>
            </w:tcBorders>
            <w:shd w:val="clear" w:color="auto" w:fill="auto"/>
            <w:hideMark/>
          </w:tcPr>
          <w:p w14:paraId="1ED1993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283</w:t>
            </w:r>
          </w:p>
        </w:tc>
        <w:tc>
          <w:tcPr>
            <w:tcW w:w="1080" w:type="dxa"/>
            <w:gridSpan w:val="2"/>
            <w:tcBorders>
              <w:top w:val="nil"/>
              <w:left w:val="nil"/>
              <w:bottom w:val="nil"/>
              <w:right w:val="nil"/>
            </w:tcBorders>
            <w:shd w:val="clear" w:color="auto" w:fill="auto"/>
            <w:noWrap/>
            <w:vAlign w:val="bottom"/>
            <w:hideMark/>
          </w:tcPr>
          <w:p w14:paraId="69F0187D"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3AE86C1F"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60</w:t>
            </w:r>
          </w:p>
        </w:tc>
        <w:tc>
          <w:tcPr>
            <w:tcW w:w="1086" w:type="dxa"/>
            <w:gridSpan w:val="2"/>
            <w:tcBorders>
              <w:top w:val="nil"/>
              <w:left w:val="nil"/>
              <w:bottom w:val="single" w:sz="8" w:space="0" w:color="000000"/>
              <w:right w:val="single" w:sz="8" w:space="0" w:color="000000"/>
            </w:tcBorders>
            <w:shd w:val="clear" w:color="auto" w:fill="auto"/>
            <w:hideMark/>
          </w:tcPr>
          <w:p w14:paraId="0188ACA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7353DF1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268</w:t>
            </w:r>
          </w:p>
        </w:tc>
        <w:tc>
          <w:tcPr>
            <w:tcW w:w="1080" w:type="dxa"/>
            <w:tcBorders>
              <w:top w:val="nil"/>
              <w:left w:val="nil"/>
              <w:bottom w:val="single" w:sz="8" w:space="0" w:color="000000"/>
              <w:right w:val="single" w:sz="8" w:space="0" w:color="000000"/>
            </w:tcBorders>
            <w:shd w:val="clear" w:color="auto" w:fill="auto"/>
            <w:hideMark/>
          </w:tcPr>
          <w:p w14:paraId="73A1D16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268</w:t>
            </w:r>
          </w:p>
        </w:tc>
        <w:tc>
          <w:tcPr>
            <w:tcW w:w="1080" w:type="dxa"/>
            <w:tcBorders>
              <w:top w:val="nil"/>
              <w:left w:val="nil"/>
              <w:bottom w:val="nil"/>
              <w:right w:val="nil"/>
            </w:tcBorders>
            <w:shd w:val="clear" w:color="auto" w:fill="auto"/>
            <w:noWrap/>
            <w:vAlign w:val="bottom"/>
            <w:hideMark/>
          </w:tcPr>
          <w:p w14:paraId="21EAC784"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46F4D2DE"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60</w:t>
            </w:r>
          </w:p>
        </w:tc>
        <w:tc>
          <w:tcPr>
            <w:tcW w:w="1086" w:type="dxa"/>
            <w:tcBorders>
              <w:top w:val="nil"/>
              <w:left w:val="nil"/>
              <w:bottom w:val="single" w:sz="8" w:space="0" w:color="000000"/>
              <w:right w:val="single" w:sz="8" w:space="0" w:color="000000"/>
            </w:tcBorders>
            <w:shd w:val="clear" w:color="auto" w:fill="auto"/>
            <w:hideMark/>
          </w:tcPr>
          <w:p w14:paraId="394A662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763E391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259</w:t>
            </w:r>
          </w:p>
        </w:tc>
        <w:tc>
          <w:tcPr>
            <w:tcW w:w="1080" w:type="dxa"/>
            <w:tcBorders>
              <w:top w:val="nil"/>
              <w:left w:val="nil"/>
              <w:bottom w:val="single" w:sz="8" w:space="0" w:color="000000"/>
              <w:right w:val="single" w:sz="8" w:space="0" w:color="000000"/>
            </w:tcBorders>
            <w:shd w:val="clear" w:color="auto" w:fill="auto"/>
            <w:hideMark/>
          </w:tcPr>
          <w:p w14:paraId="4C210D6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259</w:t>
            </w:r>
          </w:p>
        </w:tc>
      </w:tr>
      <w:tr w:rsidR="008719C7" w:rsidRPr="001558CB" w14:paraId="1B43F2E8"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0EC9930E" w14:textId="77777777" w:rsidR="008719C7" w:rsidRPr="001558CB" w:rsidRDefault="00CD3810"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O</w:t>
            </w:r>
            <w:r w:rsidR="008719C7" w:rsidRPr="001558CB">
              <w:rPr>
                <w:rFonts w:eastAsia="Times New Roman" w:cs="Arial"/>
                <w:color w:val="000000"/>
                <w:sz w:val="24"/>
                <w:szCs w:val="24"/>
                <w:lang w:eastAsia="pl-PL"/>
              </w:rPr>
              <w:t>gółem</w:t>
            </w:r>
          </w:p>
        </w:tc>
        <w:tc>
          <w:tcPr>
            <w:tcW w:w="1086" w:type="dxa"/>
            <w:tcBorders>
              <w:top w:val="nil"/>
              <w:left w:val="nil"/>
              <w:bottom w:val="single" w:sz="8" w:space="0" w:color="000000"/>
              <w:right w:val="single" w:sz="8" w:space="0" w:color="000000"/>
            </w:tcBorders>
            <w:shd w:val="clear" w:color="auto" w:fill="auto"/>
            <w:hideMark/>
          </w:tcPr>
          <w:p w14:paraId="661B366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974</w:t>
            </w:r>
          </w:p>
        </w:tc>
        <w:tc>
          <w:tcPr>
            <w:tcW w:w="1080" w:type="dxa"/>
            <w:gridSpan w:val="2"/>
            <w:tcBorders>
              <w:top w:val="nil"/>
              <w:left w:val="nil"/>
              <w:bottom w:val="single" w:sz="8" w:space="0" w:color="000000"/>
              <w:right w:val="single" w:sz="8" w:space="0" w:color="000000"/>
            </w:tcBorders>
            <w:shd w:val="clear" w:color="auto" w:fill="auto"/>
            <w:hideMark/>
          </w:tcPr>
          <w:p w14:paraId="3D03281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1090</w:t>
            </w:r>
          </w:p>
        </w:tc>
        <w:tc>
          <w:tcPr>
            <w:tcW w:w="1080" w:type="dxa"/>
            <w:tcBorders>
              <w:top w:val="nil"/>
              <w:left w:val="nil"/>
              <w:bottom w:val="single" w:sz="8" w:space="0" w:color="000000"/>
              <w:right w:val="single" w:sz="8" w:space="0" w:color="000000"/>
            </w:tcBorders>
            <w:shd w:val="clear" w:color="auto" w:fill="auto"/>
            <w:hideMark/>
          </w:tcPr>
          <w:p w14:paraId="3D2510C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2064</w:t>
            </w:r>
          </w:p>
        </w:tc>
        <w:tc>
          <w:tcPr>
            <w:tcW w:w="1080" w:type="dxa"/>
            <w:gridSpan w:val="2"/>
            <w:tcBorders>
              <w:top w:val="nil"/>
              <w:left w:val="nil"/>
              <w:bottom w:val="nil"/>
              <w:right w:val="nil"/>
            </w:tcBorders>
            <w:shd w:val="clear" w:color="auto" w:fill="auto"/>
            <w:noWrap/>
            <w:vAlign w:val="bottom"/>
            <w:hideMark/>
          </w:tcPr>
          <w:p w14:paraId="5201A51E"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24284F49"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ogółem</w:t>
            </w:r>
          </w:p>
        </w:tc>
        <w:tc>
          <w:tcPr>
            <w:tcW w:w="1086" w:type="dxa"/>
            <w:gridSpan w:val="2"/>
            <w:tcBorders>
              <w:top w:val="nil"/>
              <w:left w:val="nil"/>
              <w:bottom w:val="single" w:sz="8" w:space="0" w:color="000000"/>
              <w:right w:val="single" w:sz="8" w:space="0" w:color="000000"/>
            </w:tcBorders>
            <w:shd w:val="clear" w:color="auto" w:fill="auto"/>
            <w:hideMark/>
          </w:tcPr>
          <w:p w14:paraId="39765FC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973</w:t>
            </w:r>
          </w:p>
        </w:tc>
        <w:tc>
          <w:tcPr>
            <w:tcW w:w="1080" w:type="dxa"/>
            <w:tcBorders>
              <w:top w:val="nil"/>
              <w:left w:val="nil"/>
              <w:bottom w:val="single" w:sz="8" w:space="0" w:color="000000"/>
              <w:right w:val="single" w:sz="8" w:space="0" w:color="000000"/>
            </w:tcBorders>
            <w:shd w:val="clear" w:color="auto" w:fill="auto"/>
            <w:hideMark/>
          </w:tcPr>
          <w:p w14:paraId="0D44972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1084</w:t>
            </w:r>
          </w:p>
        </w:tc>
        <w:tc>
          <w:tcPr>
            <w:tcW w:w="1080" w:type="dxa"/>
            <w:tcBorders>
              <w:top w:val="nil"/>
              <w:left w:val="nil"/>
              <w:bottom w:val="single" w:sz="8" w:space="0" w:color="000000"/>
              <w:right w:val="single" w:sz="8" w:space="0" w:color="000000"/>
            </w:tcBorders>
            <w:shd w:val="clear" w:color="auto" w:fill="auto"/>
            <w:hideMark/>
          </w:tcPr>
          <w:p w14:paraId="1B68834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2057</w:t>
            </w:r>
          </w:p>
        </w:tc>
        <w:tc>
          <w:tcPr>
            <w:tcW w:w="1080" w:type="dxa"/>
            <w:tcBorders>
              <w:top w:val="nil"/>
              <w:left w:val="nil"/>
              <w:bottom w:val="nil"/>
              <w:right w:val="nil"/>
            </w:tcBorders>
            <w:shd w:val="clear" w:color="auto" w:fill="auto"/>
            <w:noWrap/>
            <w:vAlign w:val="bottom"/>
            <w:hideMark/>
          </w:tcPr>
          <w:p w14:paraId="1381CE4F"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5D45C0D"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ogółem</w:t>
            </w:r>
          </w:p>
        </w:tc>
        <w:tc>
          <w:tcPr>
            <w:tcW w:w="1086" w:type="dxa"/>
            <w:tcBorders>
              <w:top w:val="nil"/>
              <w:left w:val="nil"/>
              <w:bottom w:val="single" w:sz="8" w:space="0" w:color="000000"/>
              <w:right w:val="single" w:sz="8" w:space="0" w:color="000000"/>
            </w:tcBorders>
            <w:shd w:val="clear" w:color="auto" w:fill="auto"/>
            <w:hideMark/>
          </w:tcPr>
          <w:p w14:paraId="6EDC572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982</w:t>
            </w:r>
          </w:p>
        </w:tc>
        <w:tc>
          <w:tcPr>
            <w:tcW w:w="1080" w:type="dxa"/>
            <w:tcBorders>
              <w:top w:val="nil"/>
              <w:left w:val="nil"/>
              <w:bottom w:val="single" w:sz="8" w:space="0" w:color="000000"/>
              <w:right w:val="single" w:sz="8" w:space="0" w:color="000000"/>
            </w:tcBorders>
            <w:shd w:val="clear" w:color="auto" w:fill="auto"/>
            <w:hideMark/>
          </w:tcPr>
          <w:p w14:paraId="1607894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1090</w:t>
            </w:r>
          </w:p>
        </w:tc>
        <w:tc>
          <w:tcPr>
            <w:tcW w:w="1080" w:type="dxa"/>
            <w:tcBorders>
              <w:top w:val="nil"/>
              <w:left w:val="nil"/>
              <w:bottom w:val="single" w:sz="8" w:space="0" w:color="000000"/>
              <w:right w:val="single" w:sz="8" w:space="0" w:color="000000"/>
            </w:tcBorders>
            <w:shd w:val="clear" w:color="auto" w:fill="auto"/>
            <w:hideMark/>
          </w:tcPr>
          <w:p w14:paraId="3A2AE94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2072</w:t>
            </w:r>
          </w:p>
        </w:tc>
      </w:tr>
      <w:tr w:rsidR="008719C7" w:rsidRPr="001558CB" w14:paraId="397A9BB9" w14:textId="77777777" w:rsidTr="007247B7">
        <w:trPr>
          <w:trHeight w:val="285"/>
        </w:trPr>
        <w:tc>
          <w:tcPr>
            <w:tcW w:w="1080" w:type="dxa"/>
            <w:gridSpan w:val="2"/>
            <w:tcBorders>
              <w:top w:val="nil"/>
              <w:left w:val="nil"/>
              <w:bottom w:val="nil"/>
              <w:right w:val="nil"/>
            </w:tcBorders>
            <w:shd w:val="clear" w:color="auto" w:fill="auto"/>
            <w:noWrap/>
            <w:vAlign w:val="bottom"/>
            <w:hideMark/>
          </w:tcPr>
          <w:p w14:paraId="18CA64E8"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6" w:type="dxa"/>
            <w:tcBorders>
              <w:top w:val="nil"/>
              <w:left w:val="nil"/>
              <w:bottom w:val="nil"/>
              <w:right w:val="nil"/>
            </w:tcBorders>
            <w:shd w:val="clear" w:color="auto" w:fill="auto"/>
            <w:noWrap/>
            <w:vAlign w:val="bottom"/>
            <w:hideMark/>
          </w:tcPr>
          <w:p w14:paraId="278DDBB8"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gridSpan w:val="2"/>
            <w:tcBorders>
              <w:top w:val="nil"/>
              <w:left w:val="nil"/>
              <w:bottom w:val="nil"/>
              <w:right w:val="nil"/>
            </w:tcBorders>
            <w:shd w:val="clear" w:color="auto" w:fill="auto"/>
            <w:noWrap/>
            <w:vAlign w:val="bottom"/>
            <w:hideMark/>
          </w:tcPr>
          <w:p w14:paraId="0832E79B"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23EBDCE8"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gridSpan w:val="2"/>
            <w:tcBorders>
              <w:top w:val="nil"/>
              <w:left w:val="nil"/>
              <w:bottom w:val="nil"/>
              <w:right w:val="nil"/>
            </w:tcBorders>
            <w:shd w:val="clear" w:color="auto" w:fill="auto"/>
            <w:noWrap/>
            <w:vAlign w:val="bottom"/>
            <w:hideMark/>
          </w:tcPr>
          <w:p w14:paraId="2A868195"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0525E7AE" w14:textId="77777777" w:rsidR="008719C7" w:rsidRPr="001558CB" w:rsidRDefault="008719C7" w:rsidP="008719C7">
            <w:pPr>
              <w:spacing w:after="0" w:line="240" w:lineRule="auto"/>
              <w:rPr>
                <w:rFonts w:eastAsia="Times New Roman" w:cs="Times New Roman"/>
                <w:sz w:val="24"/>
                <w:szCs w:val="24"/>
                <w:lang w:eastAsia="pl-PL"/>
              </w:rPr>
            </w:pPr>
          </w:p>
        </w:tc>
        <w:tc>
          <w:tcPr>
            <w:tcW w:w="1086" w:type="dxa"/>
            <w:gridSpan w:val="2"/>
            <w:tcBorders>
              <w:top w:val="nil"/>
              <w:left w:val="nil"/>
              <w:bottom w:val="nil"/>
              <w:right w:val="nil"/>
            </w:tcBorders>
            <w:shd w:val="clear" w:color="auto" w:fill="auto"/>
            <w:noWrap/>
            <w:vAlign w:val="bottom"/>
            <w:hideMark/>
          </w:tcPr>
          <w:p w14:paraId="1A35BAAE"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1A476F18"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417DA2F1"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0BE0CC60"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4A0D23AA" w14:textId="77777777" w:rsidR="008719C7" w:rsidRPr="001558CB" w:rsidRDefault="008719C7" w:rsidP="008719C7">
            <w:pPr>
              <w:spacing w:after="0" w:line="240" w:lineRule="auto"/>
              <w:rPr>
                <w:rFonts w:eastAsia="Times New Roman" w:cs="Times New Roman"/>
                <w:sz w:val="24"/>
                <w:szCs w:val="24"/>
                <w:lang w:eastAsia="pl-PL"/>
              </w:rPr>
            </w:pPr>
          </w:p>
        </w:tc>
        <w:tc>
          <w:tcPr>
            <w:tcW w:w="1086" w:type="dxa"/>
            <w:tcBorders>
              <w:top w:val="nil"/>
              <w:left w:val="nil"/>
              <w:bottom w:val="nil"/>
              <w:right w:val="nil"/>
            </w:tcBorders>
            <w:shd w:val="clear" w:color="auto" w:fill="auto"/>
            <w:noWrap/>
            <w:vAlign w:val="bottom"/>
            <w:hideMark/>
          </w:tcPr>
          <w:p w14:paraId="751E11B6"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1D9A74F8"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49861FB1" w14:textId="77777777" w:rsidR="008719C7" w:rsidRPr="001558CB" w:rsidRDefault="008719C7" w:rsidP="008719C7">
            <w:pPr>
              <w:spacing w:after="0" w:line="240" w:lineRule="auto"/>
              <w:rPr>
                <w:rFonts w:eastAsia="Times New Roman" w:cs="Times New Roman"/>
                <w:sz w:val="24"/>
                <w:szCs w:val="24"/>
                <w:lang w:eastAsia="pl-PL"/>
              </w:rPr>
            </w:pPr>
          </w:p>
        </w:tc>
      </w:tr>
      <w:tr w:rsidR="008719C7" w:rsidRPr="001558CB" w14:paraId="5D01AF3F" w14:textId="77777777" w:rsidTr="007247B7">
        <w:trPr>
          <w:trHeight w:val="300"/>
        </w:trPr>
        <w:tc>
          <w:tcPr>
            <w:tcW w:w="1080" w:type="dxa"/>
            <w:gridSpan w:val="2"/>
            <w:tcBorders>
              <w:top w:val="nil"/>
              <w:left w:val="nil"/>
              <w:bottom w:val="nil"/>
              <w:right w:val="nil"/>
            </w:tcBorders>
            <w:shd w:val="clear" w:color="auto" w:fill="auto"/>
            <w:noWrap/>
            <w:vAlign w:val="bottom"/>
            <w:hideMark/>
          </w:tcPr>
          <w:p w14:paraId="2FB4DA8E" w14:textId="77777777" w:rsidR="008719C7" w:rsidRPr="001558CB" w:rsidRDefault="008719C7" w:rsidP="008719C7">
            <w:pPr>
              <w:spacing w:after="0" w:line="240" w:lineRule="auto"/>
              <w:rPr>
                <w:rFonts w:eastAsia="Times New Roman" w:cs="Times New Roman"/>
                <w:sz w:val="24"/>
                <w:szCs w:val="24"/>
                <w:lang w:eastAsia="pl-PL"/>
              </w:rPr>
            </w:pPr>
          </w:p>
        </w:tc>
        <w:tc>
          <w:tcPr>
            <w:tcW w:w="1086" w:type="dxa"/>
            <w:tcBorders>
              <w:top w:val="nil"/>
              <w:left w:val="nil"/>
              <w:bottom w:val="nil"/>
              <w:right w:val="nil"/>
            </w:tcBorders>
            <w:shd w:val="clear" w:color="auto" w:fill="auto"/>
            <w:hideMark/>
          </w:tcPr>
          <w:p w14:paraId="483144F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2018</w:t>
            </w:r>
          </w:p>
        </w:tc>
        <w:tc>
          <w:tcPr>
            <w:tcW w:w="1080" w:type="dxa"/>
            <w:gridSpan w:val="2"/>
            <w:tcBorders>
              <w:top w:val="nil"/>
              <w:left w:val="nil"/>
              <w:bottom w:val="nil"/>
              <w:right w:val="nil"/>
            </w:tcBorders>
            <w:shd w:val="clear" w:color="auto" w:fill="auto"/>
            <w:noWrap/>
            <w:vAlign w:val="bottom"/>
            <w:hideMark/>
          </w:tcPr>
          <w:p w14:paraId="252F873B"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gmina</w:t>
            </w:r>
          </w:p>
        </w:tc>
        <w:tc>
          <w:tcPr>
            <w:tcW w:w="1080" w:type="dxa"/>
            <w:tcBorders>
              <w:top w:val="nil"/>
              <w:left w:val="nil"/>
              <w:bottom w:val="nil"/>
              <w:right w:val="nil"/>
            </w:tcBorders>
            <w:shd w:val="clear" w:color="auto" w:fill="auto"/>
            <w:noWrap/>
            <w:vAlign w:val="bottom"/>
            <w:hideMark/>
          </w:tcPr>
          <w:p w14:paraId="2B63B18F" w14:textId="77777777" w:rsidR="008719C7" w:rsidRPr="001558CB" w:rsidRDefault="008719C7" w:rsidP="008719C7">
            <w:pPr>
              <w:spacing w:after="0" w:line="240" w:lineRule="auto"/>
              <w:rPr>
                <w:rFonts w:eastAsia="Times New Roman" w:cs="Arial"/>
                <w:color w:val="000000"/>
                <w:sz w:val="24"/>
                <w:szCs w:val="24"/>
                <w:lang w:eastAsia="pl-PL"/>
              </w:rPr>
            </w:pPr>
          </w:p>
        </w:tc>
        <w:tc>
          <w:tcPr>
            <w:tcW w:w="1080" w:type="dxa"/>
            <w:gridSpan w:val="2"/>
            <w:tcBorders>
              <w:top w:val="nil"/>
              <w:left w:val="nil"/>
              <w:bottom w:val="nil"/>
              <w:right w:val="nil"/>
            </w:tcBorders>
            <w:shd w:val="clear" w:color="auto" w:fill="auto"/>
            <w:noWrap/>
            <w:vAlign w:val="bottom"/>
            <w:hideMark/>
          </w:tcPr>
          <w:p w14:paraId="2A9F8D99"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4607E778" w14:textId="77777777" w:rsidR="008719C7" w:rsidRPr="001558CB" w:rsidRDefault="008719C7" w:rsidP="008719C7">
            <w:pPr>
              <w:spacing w:after="0" w:line="240" w:lineRule="auto"/>
              <w:rPr>
                <w:rFonts w:eastAsia="Times New Roman" w:cs="Times New Roman"/>
                <w:sz w:val="24"/>
                <w:szCs w:val="24"/>
                <w:lang w:eastAsia="pl-PL"/>
              </w:rPr>
            </w:pPr>
          </w:p>
        </w:tc>
        <w:tc>
          <w:tcPr>
            <w:tcW w:w="1086" w:type="dxa"/>
            <w:gridSpan w:val="2"/>
            <w:tcBorders>
              <w:top w:val="nil"/>
              <w:left w:val="nil"/>
              <w:bottom w:val="nil"/>
              <w:right w:val="nil"/>
            </w:tcBorders>
            <w:shd w:val="clear" w:color="auto" w:fill="auto"/>
            <w:hideMark/>
          </w:tcPr>
          <w:p w14:paraId="3847CBF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2017</w:t>
            </w:r>
          </w:p>
        </w:tc>
        <w:tc>
          <w:tcPr>
            <w:tcW w:w="1080" w:type="dxa"/>
            <w:tcBorders>
              <w:top w:val="nil"/>
              <w:left w:val="nil"/>
              <w:bottom w:val="nil"/>
              <w:right w:val="nil"/>
            </w:tcBorders>
            <w:shd w:val="clear" w:color="auto" w:fill="auto"/>
            <w:noWrap/>
            <w:vAlign w:val="bottom"/>
            <w:hideMark/>
          </w:tcPr>
          <w:p w14:paraId="3568E015"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gmina</w:t>
            </w:r>
          </w:p>
        </w:tc>
        <w:tc>
          <w:tcPr>
            <w:tcW w:w="1080" w:type="dxa"/>
            <w:tcBorders>
              <w:top w:val="nil"/>
              <w:left w:val="nil"/>
              <w:bottom w:val="nil"/>
              <w:right w:val="nil"/>
            </w:tcBorders>
            <w:shd w:val="clear" w:color="auto" w:fill="auto"/>
            <w:noWrap/>
            <w:vAlign w:val="bottom"/>
            <w:hideMark/>
          </w:tcPr>
          <w:p w14:paraId="13694A31" w14:textId="77777777" w:rsidR="008719C7" w:rsidRPr="001558CB" w:rsidRDefault="008719C7" w:rsidP="008719C7">
            <w:pPr>
              <w:spacing w:after="0" w:line="240" w:lineRule="auto"/>
              <w:rPr>
                <w:rFonts w:eastAsia="Times New Roman" w:cs="Arial"/>
                <w:color w:val="000000"/>
                <w:sz w:val="24"/>
                <w:szCs w:val="24"/>
                <w:lang w:eastAsia="pl-PL"/>
              </w:rPr>
            </w:pPr>
          </w:p>
        </w:tc>
        <w:tc>
          <w:tcPr>
            <w:tcW w:w="1080" w:type="dxa"/>
            <w:tcBorders>
              <w:top w:val="nil"/>
              <w:left w:val="nil"/>
              <w:bottom w:val="nil"/>
              <w:right w:val="nil"/>
            </w:tcBorders>
            <w:shd w:val="clear" w:color="auto" w:fill="auto"/>
            <w:noWrap/>
            <w:vAlign w:val="bottom"/>
            <w:hideMark/>
          </w:tcPr>
          <w:p w14:paraId="494FF4FE" w14:textId="77777777" w:rsidR="008719C7" w:rsidRPr="001558CB" w:rsidRDefault="008719C7" w:rsidP="008719C7">
            <w:pPr>
              <w:spacing w:after="0" w:line="240" w:lineRule="auto"/>
              <w:rPr>
                <w:rFonts w:eastAsia="Times New Roman" w:cs="Times New Roman"/>
                <w:sz w:val="24"/>
                <w:szCs w:val="24"/>
                <w:lang w:eastAsia="pl-PL"/>
              </w:rPr>
            </w:pPr>
          </w:p>
        </w:tc>
        <w:tc>
          <w:tcPr>
            <w:tcW w:w="1080" w:type="dxa"/>
            <w:tcBorders>
              <w:top w:val="nil"/>
              <w:left w:val="nil"/>
              <w:bottom w:val="nil"/>
              <w:right w:val="nil"/>
            </w:tcBorders>
            <w:shd w:val="clear" w:color="auto" w:fill="auto"/>
            <w:noWrap/>
            <w:vAlign w:val="bottom"/>
            <w:hideMark/>
          </w:tcPr>
          <w:p w14:paraId="1B76A126" w14:textId="77777777" w:rsidR="008719C7" w:rsidRPr="001558CB" w:rsidRDefault="008719C7" w:rsidP="008719C7">
            <w:pPr>
              <w:spacing w:after="0" w:line="240" w:lineRule="auto"/>
              <w:rPr>
                <w:rFonts w:eastAsia="Times New Roman" w:cs="Times New Roman"/>
                <w:sz w:val="24"/>
                <w:szCs w:val="24"/>
                <w:lang w:eastAsia="pl-PL"/>
              </w:rPr>
            </w:pPr>
          </w:p>
        </w:tc>
        <w:tc>
          <w:tcPr>
            <w:tcW w:w="1086" w:type="dxa"/>
            <w:tcBorders>
              <w:top w:val="nil"/>
              <w:left w:val="nil"/>
              <w:bottom w:val="nil"/>
              <w:right w:val="nil"/>
            </w:tcBorders>
            <w:shd w:val="clear" w:color="auto" w:fill="auto"/>
            <w:hideMark/>
          </w:tcPr>
          <w:p w14:paraId="3110DF5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2016</w:t>
            </w:r>
          </w:p>
        </w:tc>
        <w:tc>
          <w:tcPr>
            <w:tcW w:w="1080" w:type="dxa"/>
            <w:tcBorders>
              <w:top w:val="nil"/>
              <w:left w:val="nil"/>
              <w:bottom w:val="nil"/>
              <w:right w:val="nil"/>
            </w:tcBorders>
            <w:shd w:val="clear" w:color="auto" w:fill="auto"/>
            <w:noWrap/>
            <w:vAlign w:val="bottom"/>
            <w:hideMark/>
          </w:tcPr>
          <w:p w14:paraId="6F559ADF"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gmina</w:t>
            </w:r>
          </w:p>
        </w:tc>
        <w:tc>
          <w:tcPr>
            <w:tcW w:w="1080" w:type="dxa"/>
            <w:tcBorders>
              <w:top w:val="nil"/>
              <w:left w:val="nil"/>
              <w:bottom w:val="nil"/>
              <w:right w:val="nil"/>
            </w:tcBorders>
            <w:shd w:val="clear" w:color="auto" w:fill="auto"/>
            <w:noWrap/>
            <w:vAlign w:val="bottom"/>
            <w:hideMark/>
          </w:tcPr>
          <w:p w14:paraId="42233DAB" w14:textId="77777777" w:rsidR="008719C7" w:rsidRPr="001558CB" w:rsidRDefault="008719C7" w:rsidP="008719C7">
            <w:pPr>
              <w:spacing w:after="0" w:line="240" w:lineRule="auto"/>
              <w:rPr>
                <w:rFonts w:eastAsia="Times New Roman" w:cs="Arial"/>
                <w:color w:val="000000"/>
                <w:sz w:val="24"/>
                <w:szCs w:val="24"/>
                <w:lang w:eastAsia="pl-PL"/>
              </w:rPr>
            </w:pPr>
          </w:p>
        </w:tc>
      </w:tr>
      <w:tr w:rsidR="008719C7" w:rsidRPr="001558CB" w14:paraId="1A2FFFA6" w14:textId="77777777" w:rsidTr="007247B7">
        <w:trPr>
          <w:trHeight w:val="300"/>
        </w:trPr>
        <w:tc>
          <w:tcPr>
            <w:tcW w:w="1080"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24ACF3D5"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Wiek</w:t>
            </w:r>
          </w:p>
        </w:tc>
        <w:tc>
          <w:tcPr>
            <w:tcW w:w="1086" w:type="dxa"/>
            <w:tcBorders>
              <w:top w:val="single" w:sz="8" w:space="0" w:color="000000"/>
              <w:left w:val="nil"/>
              <w:bottom w:val="single" w:sz="8" w:space="0" w:color="000000"/>
              <w:right w:val="single" w:sz="8" w:space="0" w:color="000000"/>
            </w:tcBorders>
            <w:shd w:val="clear" w:color="auto" w:fill="auto"/>
            <w:hideMark/>
          </w:tcPr>
          <w:p w14:paraId="1A12F418"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Mężczyzn</w:t>
            </w:r>
          </w:p>
        </w:tc>
        <w:tc>
          <w:tcPr>
            <w:tcW w:w="1080" w:type="dxa"/>
            <w:gridSpan w:val="2"/>
            <w:tcBorders>
              <w:top w:val="single" w:sz="8" w:space="0" w:color="000000"/>
              <w:left w:val="nil"/>
              <w:bottom w:val="single" w:sz="8" w:space="0" w:color="000000"/>
              <w:right w:val="single" w:sz="8" w:space="0" w:color="000000"/>
            </w:tcBorders>
            <w:shd w:val="clear" w:color="auto" w:fill="auto"/>
            <w:hideMark/>
          </w:tcPr>
          <w:p w14:paraId="642AFBA8"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Kobiet</w:t>
            </w:r>
          </w:p>
        </w:tc>
        <w:tc>
          <w:tcPr>
            <w:tcW w:w="1080" w:type="dxa"/>
            <w:tcBorders>
              <w:top w:val="single" w:sz="8" w:space="0" w:color="000000"/>
              <w:left w:val="nil"/>
              <w:bottom w:val="single" w:sz="8" w:space="0" w:color="000000"/>
              <w:right w:val="single" w:sz="8" w:space="0" w:color="000000"/>
            </w:tcBorders>
            <w:shd w:val="clear" w:color="auto" w:fill="auto"/>
            <w:hideMark/>
          </w:tcPr>
          <w:p w14:paraId="60054C0C"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Ogółem</w:t>
            </w:r>
          </w:p>
        </w:tc>
        <w:tc>
          <w:tcPr>
            <w:tcW w:w="1080" w:type="dxa"/>
            <w:gridSpan w:val="2"/>
            <w:tcBorders>
              <w:top w:val="nil"/>
              <w:left w:val="nil"/>
              <w:bottom w:val="nil"/>
              <w:right w:val="nil"/>
            </w:tcBorders>
            <w:shd w:val="clear" w:color="auto" w:fill="auto"/>
            <w:noWrap/>
            <w:vAlign w:val="bottom"/>
            <w:hideMark/>
          </w:tcPr>
          <w:p w14:paraId="46435767" w14:textId="77777777" w:rsidR="008719C7" w:rsidRPr="001558CB" w:rsidRDefault="008719C7" w:rsidP="008719C7">
            <w:pPr>
              <w:spacing w:after="0" w:line="240" w:lineRule="auto"/>
              <w:jc w:val="center"/>
              <w:rPr>
                <w:rFonts w:eastAsia="Times New Roman" w:cs="Arial"/>
                <w:color w:val="000000"/>
                <w:sz w:val="24"/>
                <w:szCs w:val="24"/>
                <w:lang w:eastAsia="pl-PL"/>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hideMark/>
          </w:tcPr>
          <w:p w14:paraId="207CEB9A"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Wiek</w:t>
            </w:r>
          </w:p>
        </w:tc>
        <w:tc>
          <w:tcPr>
            <w:tcW w:w="1086" w:type="dxa"/>
            <w:gridSpan w:val="2"/>
            <w:tcBorders>
              <w:top w:val="single" w:sz="8" w:space="0" w:color="000000"/>
              <w:left w:val="nil"/>
              <w:bottom w:val="single" w:sz="8" w:space="0" w:color="000000"/>
              <w:right w:val="single" w:sz="8" w:space="0" w:color="000000"/>
            </w:tcBorders>
            <w:shd w:val="clear" w:color="auto" w:fill="auto"/>
            <w:hideMark/>
          </w:tcPr>
          <w:p w14:paraId="73673CF9"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Mężczyzn</w:t>
            </w:r>
          </w:p>
        </w:tc>
        <w:tc>
          <w:tcPr>
            <w:tcW w:w="1080" w:type="dxa"/>
            <w:tcBorders>
              <w:top w:val="single" w:sz="8" w:space="0" w:color="000000"/>
              <w:left w:val="nil"/>
              <w:bottom w:val="single" w:sz="8" w:space="0" w:color="000000"/>
              <w:right w:val="single" w:sz="8" w:space="0" w:color="000000"/>
            </w:tcBorders>
            <w:shd w:val="clear" w:color="auto" w:fill="auto"/>
            <w:hideMark/>
          </w:tcPr>
          <w:p w14:paraId="5A9B07FA"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Kobiet</w:t>
            </w:r>
          </w:p>
        </w:tc>
        <w:tc>
          <w:tcPr>
            <w:tcW w:w="1080" w:type="dxa"/>
            <w:tcBorders>
              <w:top w:val="single" w:sz="8" w:space="0" w:color="000000"/>
              <w:left w:val="nil"/>
              <w:bottom w:val="single" w:sz="8" w:space="0" w:color="000000"/>
              <w:right w:val="single" w:sz="8" w:space="0" w:color="000000"/>
            </w:tcBorders>
            <w:shd w:val="clear" w:color="auto" w:fill="auto"/>
            <w:hideMark/>
          </w:tcPr>
          <w:p w14:paraId="088DF4D7"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Ogółem</w:t>
            </w:r>
          </w:p>
        </w:tc>
        <w:tc>
          <w:tcPr>
            <w:tcW w:w="1080" w:type="dxa"/>
            <w:tcBorders>
              <w:top w:val="nil"/>
              <w:left w:val="nil"/>
              <w:bottom w:val="nil"/>
              <w:right w:val="nil"/>
            </w:tcBorders>
            <w:shd w:val="clear" w:color="auto" w:fill="auto"/>
            <w:noWrap/>
            <w:vAlign w:val="bottom"/>
            <w:hideMark/>
          </w:tcPr>
          <w:p w14:paraId="48F6889D" w14:textId="77777777" w:rsidR="008719C7" w:rsidRPr="001558CB" w:rsidRDefault="008719C7" w:rsidP="008719C7">
            <w:pPr>
              <w:spacing w:after="0" w:line="240" w:lineRule="auto"/>
              <w:jc w:val="center"/>
              <w:rPr>
                <w:rFonts w:eastAsia="Times New Roman" w:cs="Arial"/>
                <w:color w:val="000000"/>
                <w:sz w:val="24"/>
                <w:szCs w:val="24"/>
                <w:lang w:eastAsia="pl-PL"/>
              </w:rPr>
            </w:pPr>
          </w:p>
        </w:tc>
        <w:tc>
          <w:tcPr>
            <w:tcW w:w="1080" w:type="dxa"/>
            <w:tcBorders>
              <w:top w:val="single" w:sz="8" w:space="0" w:color="000000"/>
              <w:left w:val="single" w:sz="8" w:space="0" w:color="000000"/>
              <w:bottom w:val="single" w:sz="8" w:space="0" w:color="000000"/>
              <w:right w:val="single" w:sz="8" w:space="0" w:color="000000"/>
            </w:tcBorders>
            <w:shd w:val="clear" w:color="auto" w:fill="auto"/>
            <w:hideMark/>
          </w:tcPr>
          <w:p w14:paraId="34E3C4D4"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Wiek</w:t>
            </w:r>
          </w:p>
        </w:tc>
        <w:tc>
          <w:tcPr>
            <w:tcW w:w="1086" w:type="dxa"/>
            <w:tcBorders>
              <w:top w:val="single" w:sz="8" w:space="0" w:color="000000"/>
              <w:left w:val="nil"/>
              <w:bottom w:val="single" w:sz="8" w:space="0" w:color="000000"/>
              <w:right w:val="single" w:sz="8" w:space="0" w:color="000000"/>
            </w:tcBorders>
            <w:shd w:val="clear" w:color="auto" w:fill="auto"/>
            <w:hideMark/>
          </w:tcPr>
          <w:p w14:paraId="2102D208"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Mężczyzn</w:t>
            </w:r>
          </w:p>
        </w:tc>
        <w:tc>
          <w:tcPr>
            <w:tcW w:w="1080" w:type="dxa"/>
            <w:tcBorders>
              <w:top w:val="single" w:sz="8" w:space="0" w:color="000000"/>
              <w:left w:val="nil"/>
              <w:bottom w:val="single" w:sz="8" w:space="0" w:color="000000"/>
              <w:right w:val="single" w:sz="8" w:space="0" w:color="000000"/>
            </w:tcBorders>
            <w:shd w:val="clear" w:color="auto" w:fill="auto"/>
            <w:hideMark/>
          </w:tcPr>
          <w:p w14:paraId="04404EA8"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Kobiet</w:t>
            </w:r>
          </w:p>
        </w:tc>
        <w:tc>
          <w:tcPr>
            <w:tcW w:w="1080" w:type="dxa"/>
            <w:tcBorders>
              <w:top w:val="single" w:sz="8" w:space="0" w:color="000000"/>
              <w:left w:val="nil"/>
              <w:bottom w:val="single" w:sz="8" w:space="0" w:color="000000"/>
              <w:right w:val="single" w:sz="8" w:space="0" w:color="000000"/>
            </w:tcBorders>
            <w:shd w:val="clear" w:color="auto" w:fill="auto"/>
            <w:hideMark/>
          </w:tcPr>
          <w:p w14:paraId="32163D07" w14:textId="77777777" w:rsidR="008719C7" w:rsidRPr="001558CB" w:rsidRDefault="008719C7" w:rsidP="008719C7">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Ogółem</w:t>
            </w:r>
          </w:p>
        </w:tc>
      </w:tr>
      <w:tr w:rsidR="008719C7" w:rsidRPr="001558CB" w14:paraId="5C64B555"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3E6F4F6F"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0-2</w:t>
            </w:r>
          </w:p>
        </w:tc>
        <w:tc>
          <w:tcPr>
            <w:tcW w:w="1086" w:type="dxa"/>
            <w:tcBorders>
              <w:top w:val="nil"/>
              <w:left w:val="nil"/>
              <w:bottom w:val="single" w:sz="8" w:space="0" w:color="000000"/>
              <w:right w:val="single" w:sz="8" w:space="0" w:color="000000"/>
            </w:tcBorders>
            <w:shd w:val="clear" w:color="auto" w:fill="auto"/>
            <w:hideMark/>
          </w:tcPr>
          <w:p w14:paraId="4F471DC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56</w:t>
            </w:r>
          </w:p>
        </w:tc>
        <w:tc>
          <w:tcPr>
            <w:tcW w:w="1080" w:type="dxa"/>
            <w:gridSpan w:val="2"/>
            <w:tcBorders>
              <w:top w:val="nil"/>
              <w:left w:val="nil"/>
              <w:bottom w:val="single" w:sz="8" w:space="0" w:color="000000"/>
              <w:right w:val="single" w:sz="8" w:space="0" w:color="000000"/>
            </w:tcBorders>
            <w:shd w:val="clear" w:color="auto" w:fill="auto"/>
            <w:hideMark/>
          </w:tcPr>
          <w:p w14:paraId="764E4DE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47</w:t>
            </w:r>
          </w:p>
        </w:tc>
        <w:tc>
          <w:tcPr>
            <w:tcW w:w="1080" w:type="dxa"/>
            <w:tcBorders>
              <w:top w:val="nil"/>
              <w:left w:val="nil"/>
              <w:bottom w:val="single" w:sz="8" w:space="0" w:color="000000"/>
              <w:right w:val="single" w:sz="8" w:space="0" w:color="000000"/>
            </w:tcBorders>
            <w:shd w:val="clear" w:color="auto" w:fill="auto"/>
            <w:hideMark/>
          </w:tcPr>
          <w:p w14:paraId="3510A03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103</w:t>
            </w:r>
          </w:p>
        </w:tc>
        <w:tc>
          <w:tcPr>
            <w:tcW w:w="1080" w:type="dxa"/>
            <w:gridSpan w:val="2"/>
            <w:tcBorders>
              <w:top w:val="nil"/>
              <w:left w:val="nil"/>
              <w:bottom w:val="nil"/>
              <w:right w:val="nil"/>
            </w:tcBorders>
            <w:shd w:val="clear" w:color="auto" w:fill="auto"/>
            <w:noWrap/>
            <w:vAlign w:val="bottom"/>
            <w:hideMark/>
          </w:tcPr>
          <w:p w14:paraId="59DF4874"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65EB6840"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0-2</w:t>
            </w:r>
          </w:p>
        </w:tc>
        <w:tc>
          <w:tcPr>
            <w:tcW w:w="1086" w:type="dxa"/>
            <w:gridSpan w:val="2"/>
            <w:tcBorders>
              <w:top w:val="nil"/>
              <w:left w:val="nil"/>
              <w:bottom w:val="single" w:sz="8" w:space="0" w:color="000000"/>
              <w:right w:val="single" w:sz="8" w:space="0" w:color="000000"/>
            </w:tcBorders>
            <w:shd w:val="clear" w:color="auto" w:fill="auto"/>
            <w:hideMark/>
          </w:tcPr>
          <w:p w14:paraId="130B3E7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52</w:t>
            </w:r>
          </w:p>
        </w:tc>
        <w:tc>
          <w:tcPr>
            <w:tcW w:w="1080" w:type="dxa"/>
            <w:tcBorders>
              <w:top w:val="nil"/>
              <w:left w:val="nil"/>
              <w:bottom w:val="single" w:sz="8" w:space="0" w:color="000000"/>
              <w:right w:val="single" w:sz="8" w:space="0" w:color="000000"/>
            </w:tcBorders>
            <w:shd w:val="clear" w:color="auto" w:fill="auto"/>
            <w:hideMark/>
          </w:tcPr>
          <w:p w14:paraId="3168EFB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49</w:t>
            </w:r>
          </w:p>
        </w:tc>
        <w:tc>
          <w:tcPr>
            <w:tcW w:w="1080" w:type="dxa"/>
            <w:tcBorders>
              <w:top w:val="nil"/>
              <w:left w:val="nil"/>
              <w:bottom w:val="single" w:sz="8" w:space="0" w:color="000000"/>
              <w:right w:val="single" w:sz="8" w:space="0" w:color="000000"/>
            </w:tcBorders>
            <w:shd w:val="clear" w:color="auto" w:fill="auto"/>
            <w:hideMark/>
          </w:tcPr>
          <w:p w14:paraId="21C1231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101</w:t>
            </w:r>
          </w:p>
        </w:tc>
        <w:tc>
          <w:tcPr>
            <w:tcW w:w="1080" w:type="dxa"/>
            <w:tcBorders>
              <w:top w:val="nil"/>
              <w:left w:val="nil"/>
              <w:bottom w:val="nil"/>
              <w:right w:val="nil"/>
            </w:tcBorders>
            <w:shd w:val="clear" w:color="auto" w:fill="auto"/>
            <w:noWrap/>
            <w:vAlign w:val="bottom"/>
            <w:hideMark/>
          </w:tcPr>
          <w:p w14:paraId="096ADFA7"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6412BE0A"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0-2</w:t>
            </w:r>
          </w:p>
        </w:tc>
        <w:tc>
          <w:tcPr>
            <w:tcW w:w="1086" w:type="dxa"/>
            <w:tcBorders>
              <w:top w:val="nil"/>
              <w:left w:val="nil"/>
              <w:bottom w:val="single" w:sz="8" w:space="0" w:color="000000"/>
              <w:right w:val="single" w:sz="8" w:space="0" w:color="000000"/>
            </w:tcBorders>
            <w:shd w:val="clear" w:color="auto" w:fill="auto"/>
            <w:hideMark/>
          </w:tcPr>
          <w:p w14:paraId="3E11849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39</w:t>
            </w:r>
          </w:p>
        </w:tc>
        <w:tc>
          <w:tcPr>
            <w:tcW w:w="1080" w:type="dxa"/>
            <w:tcBorders>
              <w:top w:val="nil"/>
              <w:left w:val="nil"/>
              <w:bottom w:val="single" w:sz="8" w:space="0" w:color="000000"/>
              <w:right w:val="single" w:sz="8" w:space="0" w:color="000000"/>
            </w:tcBorders>
            <w:shd w:val="clear" w:color="auto" w:fill="auto"/>
            <w:hideMark/>
          </w:tcPr>
          <w:p w14:paraId="4117569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44</w:t>
            </w:r>
          </w:p>
        </w:tc>
        <w:tc>
          <w:tcPr>
            <w:tcW w:w="1080" w:type="dxa"/>
            <w:tcBorders>
              <w:top w:val="nil"/>
              <w:left w:val="nil"/>
              <w:bottom w:val="single" w:sz="8" w:space="0" w:color="000000"/>
              <w:right w:val="single" w:sz="8" w:space="0" w:color="000000"/>
            </w:tcBorders>
            <w:shd w:val="clear" w:color="auto" w:fill="auto"/>
            <w:hideMark/>
          </w:tcPr>
          <w:p w14:paraId="376297C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83</w:t>
            </w:r>
          </w:p>
        </w:tc>
      </w:tr>
      <w:tr w:rsidR="008719C7" w:rsidRPr="001558CB" w14:paraId="423CDD90"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1E8D5F23"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3</w:t>
            </w:r>
          </w:p>
        </w:tc>
        <w:tc>
          <w:tcPr>
            <w:tcW w:w="1086" w:type="dxa"/>
            <w:tcBorders>
              <w:top w:val="nil"/>
              <w:left w:val="nil"/>
              <w:bottom w:val="single" w:sz="8" w:space="0" w:color="000000"/>
              <w:right w:val="single" w:sz="8" w:space="0" w:color="000000"/>
            </w:tcBorders>
            <w:shd w:val="clear" w:color="auto" w:fill="auto"/>
            <w:hideMark/>
          </w:tcPr>
          <w:p w14:paraId="308792B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14</w:t>
            </w:r>
          </w:p>
        </w:tc>
        <w:tc>
          <w:tcPr>
            <w:tcW w:w="1080" w:type="dxa"/>
            <w:gridSpan w:val="2"/>
            <w:tcBorders>
              <w:top w:val="nil"/>
              <w:left w:val="nil"/>
              <w:bottom w:val="single" w:sz="8" w:space="0" w:color="000000"/>
              <w:right w:val="single" w:sz="8" w:space="0" w:color="000000"/>
            </w:tcBorders>
            <w:shd w:val="clear" w:color="auto" w:fill="auto"/>
            <w:hideMark/>
          </w:tcPr>
          <w:p w14:paraId="5C14378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19</w:t>
            </w:r>
          </w:p>
        </w:tc>
        <w:tc>
          <w:tcPr>
            <w:tcW w:w="1080" w:type="dxa"/>
            <w:tcBorders>
              <w:top w:val="nil"/>
              <w:left w:val="nil"/>
              <w:bottom w:val="single" w:sz="8" w:space="0" w:color="000000"/>
              <w:right w:val="single" w:sz="8" w:space="0" w:color="000000"/>
            </w:tcBorders>
            <w:shd w:val="clear" w:color="auto" w:fill="auto"/>
            <w:hideMark/>
          </w:tcPr>
          <w:p w14:paraId="0EA2B64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33</w:t>
            </w:r>
          </w:p>
        </w:tc>
        <w:tc>
          <w:tcPr>
            <w:tcW w:w="1080" w:type="dxa"/>
            <w:gridSpan w:val="2"/>
            <w:tcBorders>
              <w:top w:val="nil"/>
              <w:left w:val="nil"/>
              <w:bottom w:val="nil"/>
              <w:right w:val="nil"/>
            </w:tcBorders>
            <w:shd w:val="clear" w:color="auto" w:fill="auto"/>
            <w:noWrap/>
            <w:vAlign w:val="bottom"/>
            <w:hideMark/>
          </w:tcPr>
          <w:p w14:paraId="13373D73"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493D2A1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3</w:t>
            </w:r>
          </w:p>
        </w:tc>
        <w:tc>
          <w:tcPr>
            <w:tcW w:w="1086" w:type="dxa"/>
            <w:gridSpan w:val="2"/>
            <w:tcBorders>
              <w:top w:val="nil"/>
              <w:left w:val="nil"/>
              <w:bottom w:val="single" w:sz="8" w:space="0" w:color="000000"/>
              <w:right w:val="single" w:sz="8" w:space="0" w:color="000000"/>
            </w:tcBorders>
            <w:shd w:val="clear" w:color="auto" w:fill="auto"/>
            <w:hideMark/>
          </w:tcPr>
          <w:p w14:paraId="4A84688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w:t>
            </w:r>
          </w:p>
        </w:tc>
        <w:tc>
          <w:tcPr>
            <w:tcW w:w="1080" w:type="dxa"/>
            <w:tcBorders>
              <w:top w:val="nil"/>
              <w:left w:val="nil"/>
              <w:bottom w:val="single" w:sz="8" w:space="0" w:color="000000"/>
              <w:right w:val="single" w:sz="8" w:space="0" w:color="000000"/>
            </w:tcBorders>
            <w:shd w:val="clear" w:color="auto" w:fill="auto"/>
            <w:hideMark/>
          </w:tcPr>
          <w:p w14:paraId="54AA06E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13</w:t>
            </w:r>
          </w:p>
        </w:tc>
        <w:tc>
          <w:tcPr>
            <w:tcW w:w="1080" w:type="dxa"/>
            <w:tcBorders>
              <w:top w:val="nil"/>
              <w:left w:val="nil"/>
              <w:bottom w:val="single" w:sz="8" w:space="0" w:color="000000"/>
              <w:right w:val="single" w:sz="8" w:space="0" w:color="000000"/>
            </w:tcBorders>
            <w:shd w:val="clear" w:color="auto" w:fill="auto"/>
            <w:hideMark/>
          </w:tcPr>
          <w:p w14:paraId="19D70D2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24</w:t>
            </w:r>
          </w:p>
        </w:tc>
        <w:tc>
          <w:tcPr>
            <w:tcW w:w="1080" w:type="dxa"/>
            <w:tcBorders>
              <w:top w:val="nil"/>
              <w:left w:val="nil"/>
              <w:bottom w:val="nil"/>
              <w:right w:val="nil"/>
            </w:tcBorders>
            <w:shd w:val="clear" w:color="auto" w:fill="auto"/>
            <w:noWrap/>
            <w:vAlign w:val="bottom"/>
            <w:hideMark/>
          </w:tcPr>
          <w:p w14:paraId="6A1F7C95"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54FB58EA"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3</w:t>
            </w:r>
          </w:p>
        </w:tc>
        <w:tc>
          <w:tcPr>
            <w:tcW w:w="1086" w:type="dxa"/>
            <w:tcBorders>
              <w:top w:val="nil"/>
              <w:left w:val="nil"/>
              <w:bottom w:val="single" w:sz="8" w:space="0" w:color="000000"/>
              <w:right w:val="single" w:sz="8" w:space="0" w:color="000000"/>
            </w:tcBorders>
            <w:shd w:val="clear" w:color="auto" w:fill="auto"/>
            <w:hideMark/>
          </w:tcPr>
          <w:p w14:paraId="498EDB5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w:t>
            </w:r>
          </w:p>
        </w:tc>
        <w:tc>
          <w:tcPr>
            <w:tcW w:w="1080" w:type="dxa"/>
            <w:tcBorders>
              <w:top w:val="nil"/>
              <w:left w:val="nil"/>
              <w:bottom w:val="single" w:sz="8" w:space="0" w:color="000000"/>
              <w:right w:val="single" w:sz="8" w:space="0" w:color="000000"/>
            </w:tcBorders>
            <w:shd w:val="clear" w:color="auto" w:fill="auto"/>
            <w:hideMark/>
          </w:tcPr>
          <w:p w14:paraId="0881FD7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14</w:t>
            </w:r>
          </w:p>
        </w:tc>
        <w:tc>
          <w:tcPr>
            <w:tcW w:w="1080" w:type="dxa"/>
            <w:tcBorders>
              <w:top w:val="nil"/>
              <w:left w:val="nil"/>
              <w:bottom w:val="single" w:sz="8" w:space="0" w:color="000000"/>
              <w:right w:val="single" w:sz="8" w:space="0" w:color="000000"/>
            </w:tcBorders>
            <w:shd w:val="clear" w:color="auto" w:fill="auto"/>
            <w:hideMark/>
          </w:tcPr>
          <w:p w14:paraId="7DE4812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29</w:t>
            </w:r>
          </w:p>
        </w:tc>
      </w:tr>
      <w:tr w:rsidR="008719C7" w:rsidRPr="001558CB" w14:paraId="7B622DAA"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340CAFF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4-5</w:t>
            </w:r>
          </w:p>
        </w:tc>
        <w:tc>
          <w:tcPr>
            <w:tcW w:w="1086" w:type="dxa"/>
            <w:tcBorders>
              <w:top w:val="nil"/>
              <w:left w:val="nil"/>
              <w:bottom w:val="single" w:sz="8" w:space="0" w:color="000000"/>
              <w:right w:val="single" w:sz="8" w:space="0" w:color="000000"/>
            </w:tcBorders>
            <w:shd w:val="clear" w:color="auto" w:fill="auto"/>
            <w:hideMark/>
          </w:tcPr>
          <w:p w14:paraId="65C7314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26</w:t>
            </w:r>
          </w:p>
        </w:tc>
        <w:tc>
          <w:tcPr>
            <w:tcW w:w="1080" w:type="dxa"/>
            <w:gridSpan w:val="2"/>
            <w:tcBorders>
              <w:top w:val="nil"/>
              <w:left w:val="nil"/>
              <w:bottom w:val="single" w:sz="8" w:space="0" w:color="000000"/>
              <w:right w:val="single" w:sz="8" w:space="0" w:color="000000"/>
            </w:tcBorders>
            <w:shd w:val="clear" w:color="auto" w:fill="auto"/>
            <w:hideMark/>
          </w:tcPr>
          <w:p w14:paraId="25B96FF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26</w:t>
            </w:r>
          </w:p>
        </w:tc>
        <w:tc>
          <w:tcPr>
            <w:tcW w:w="1080" w:type="dxa"/>
            <w:tcBorders>
              <w:top w:val="nil"/>
              <w:left w:val="nil"/>
              <w:bottom w:val="single" w:sz="8" w:space="0" w:color="000000"/>
              <w:right w:val="single" w:sz="8" w:space="0" w:color="000000"/>
            </w:tcBorders>
            <w:shd w:val="clear" w:color="auto" w:fill="auto"/>
            <w:hideMark/>
          </w:tcPr>
          <w:p w14:paraId="560A33E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52</w:t>
            </w:r>
          </w:p>
        </w:tc>
        <w:tc>
          <w:tcPr>
            <w:tcW w:w="1080" w:type="dxa"/>
            <w:gridSpan w:val="2"/>
            <w:tcBorders>
              <w:top w:val="nil"/>
              <w:left w:val="nil"/>
              <w:bottom w:val="nil"/>
              <w:right w:val="nil"/>
            </w:tcBorders>
            <w:shd w:val="clear" w:color="auto" w:fill="auto"/>
            <w:noWrap/>
            <w:vAlign w:val="bottom"/>
            <w:hideMark/>
          </w:tcPr>
          <w:p w14:paraId="6075C31D"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20CB1118"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4-5</w:t>
            </w:r>
          </w:p>
        </w:tc>
        <w:tc>
          <w:tcPr>
            <w:tcW w:w="1086" w:type="dxa"/>
            <w:gridSpan w:val="2"/>
            <w:tcBorders>
              <w:top w:val="nil"/>
              <w:left w:val="nil"/>
              <w:bottom w:val="single" w:sz="8" w:space="0" w:color="000000"/>
              <w:right w:val="single" w:sz="8" w:space="0" w:color="000000"/>
            </w:tcBorders>
            <w:shd w:val="clear" w:color="auto" w:fill="auto"/>
            <w:hideMark/>
          </w:tcPr>
          <w:p w14:paraId="295B8C3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26</w:t>
            </w:r>
          </w:p>
        </w:tc>
        <w:tc>
          <w:tcPr>
            <w:tcW w:w="1080" w:type="dxa"/>
            <w:tcBorders>
              <w:top w:val="nil"/>
              <w:left w:val="nil"/>
              <w:bottom w:val="single" w:sz="8" w:space="0" w:color="000000"/>
              <w:right w:val="single" w:sz="8" w:space="0" w:color="000000"/>
            </w:tcBorders>
            <w:shd w:val="clear" w:color="auto" w:fill="auto"/>
            <w:hideMark/>
          </w:tcPr>
          <w:p w14:paraId="381F63F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31</w:t>
            </w:r>
          </w:p>
        </w:tc>
        <w:tc>
          <w:tcPr>
            <w:tcW w:w="1080" w:type="dxa"/>
            <w:tcBorders>
              <w:top w:val="nil"/>
              <w:left w:val="nil"/>
              <w:bottom w:val="single" w:sz="8" w:space="0" w:color="000000"/>
              <w:right w:val="single" w:sz="8" w:space="0" w:color="000000"/>
            </w:tcBorders>
            <w:shd w:val="clear" w:color="auto" w:fill="auto"/>
            <w:hideMark/>
          </w:tcPr>
          <w:p w14:paraId="274BAF5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57</w:t>
            </w:r>
          </w:p>
        </w:tc>
        <w:tc>
          <w:tcPr>
            <w:tcW w:w="1080" w:type="dxa"/>
            <w:tcBorders>
              <w:top w:val="nil"/>
              <w:left w:val="nil"/>
              <w:bottom w:val="nil"/>
              <w:right w:val="nil"/>
            </w:tcBorders>
            <w:shd w:val="clear" w:color="auto" w:fill="auto"/>
            <w:noWrap/>
            <w:vAlign w:val="bottom"/>
            <w:hideMark/>
          </w:tcPr>
          <w:p w14:paraId="1D933D15"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349B0E3E"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4-5</w:t>
            </w:r>
          </w:p>
        </w:tc>
        <w:tc>
          <w:tcPr>
            <w:tcW w:w="1086" w:type="dxa"/>
            <w:tcBorders>
              <w:top w:val="nil"/>
              <w:left w:val="nil"/>
              <w:bottom w:val="single" w:sz="8" w:space="0" w:color="000000"/>
              <w:right w:val="single" w:sz="8" w:space="0" w:color="000000"/>
            </w:tcBorders>
            <w:shd w:val="clear" w:color="auto" w:fill="auto"/>
            <w:hideMark/>
          </w:tcPr>
          <w:p w14:paraId="3B7E428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22</w:t>
            </w:r>
          </w:p>
        </w:tc>
        <w:tc>
          <w:tcPr>
            <w:tcW w:w="1080" w:type="dxa"/>
            <w:tcBorders>
              <w:top w:val="nil"/>
              <w:left w:val="nil"/>
              <w:bottom w:val="single" w:sz="8" w:space="0" w:color="000000"/>
              <w:right w:val="single" w:sz="8" w:space="0" w:color="000000"/>
            </w:tcBorders>
            <w:shd w:val="clear" w:color="auto" w:fill="auto"/>
            <w:hideMark/>
          </w:tcPr>
          <w:p w14:paraId="75CB255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33</w:t>
            </w:r>
          </w:p>
        </w:tc>
        <w:tc>
          <w:tcPr>
            <w:tcW w:w="1080" w:type="dxa"/>
            <w:tcBorders>
              <w:top w:val="nil"/>
              <w:left w:val="nil"/>
              <w:bottom w:val="single" w:sz="8" w:space="0" w:color="000000"/>
              <w:right w:val="single" w:sz="8" w:space="0" w:color="000000"/>
            </w:tcBorders>
            <w:shd w:val="clear" w:color="auto" w:fill="auto"/>
            <w:hideMark/>
          </w:tcPr>
          <w:p w14:paraId="0D651EF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55</w:t>
            </w:r>
          </w:p>
        </w:tc>
      </w:tr>
      <w:tr w:rsidR="008719C7" w:rsidRPr="001558CB" w14:paraId="39723278"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007ED297"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6</w:t>
            </w:r>
          </w:p>
        </w:tc>
        <w:tc>
          <w:tcPr>
            <w:tcW w:w="1086" w:type="dxa"/>
            <w:tcBorders>
              <w:top w:val="nil"/>
              <w:left w:val="nil"/>
              <w:bottom w:val="single" w:sz="8" w:space="0" w:color="000000"/>
              <w:right w:val="single" w:sz="8" w:space="0" w:color="000000"/>
            </w:tcBorders>
            <w:shd w:val="clear" w:color="auto" w:fill="auto"/>
            <w:hideMark/>
          </w:tcPr>
          <w:p w14:paraId="1C6199D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w:t>
            </w:r>
          </w:p>
        </w:tc>
        <w:tc>
          <w:tcPr>
            <w:tcW w:w="1080" w:type="dxa"/>
            <w:gridSpan w:val="2"/>
            <w:tcBorders>
              <w:top w:val="nil"/>
              <w:left w:val="nil"/>
              <w:bottom w:val="single" w:sz="8" w:space="0" w:color="000000"/>
              <w:right w:val="single" w:sz="8" w:space="0" w:color="000000"/>
            </w:tcBorders>
            <w:shd w:val="clear" w:color="auto" w:fill="auto"/>
            <w:hideMark/>
          </w:tcPr>
          <w:p w14:paraId="67577C4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17</w:t>
            </w:r>
          </w:p>
        </w:tc>
        <w:tc>
          <w:tcPr>
            <w:tcW w:w="1080" w:type="dxa"/>
            <w:tcBorders>
              <w:top w:val="nil"/>
              <w:left w:val="nil"/>
              <w:bottom w:val="single" w:sz="8" w:space="0" w:color="000000"/>
              <w:right w:val="single" w:sz="8" w:space="0" w:color="000000"/>
            </w:tcBorders>
            <w:shd w:val="clear" w:color="auto" w:fill="auto"/>
            <w:hideMark/>
          </w:tcPr>
          <w:p w14:paraId="2248D8A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28</w:t>
            </w:r>
          </w:p>
        </w:tc>
        <w:tc>
          <w:tcPr>
            <w:tcW w:w="1080" w:type="dxa"/>
            <w:gridSpan w:val="2"/>
            <w:tcBorders>
              <w:top w:val="nil"/>
              <w:left w:val="nil"/>
              <w:bottom w:val="nil"/>
              <w:right w:val="nil"/>
            </w:tcBorders>
            <w:shd w:val="clear" w:color="auto" w:fill="auto"/>
            <w:noWrap/>
            <w:vAlign w:val="bottom"/>
            <w:hideMark/>
          </w:tcPr>
          <w:p w14:paraId="5FAD2B47"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162391C"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6</w:t>
            </w:r>
          </w:p>
        </w:tc>
        <w:tc>
          <w:tcPr>
            <w:tcW w:w="1086" w:type="dxa"/>
            <w:gridSpan w:val="2"/>
            <w:tcBorders>
              <w:top w:val="nil"/>
              <w:left w:val="nil"/>
              <w:bottom w:val="single" w:sz="8" w:space="0" w:color="000000"/>
              <w:right w:val="single" w:sz="8" w:space="0" w:color="000000"/>
            </w:tcBorders>
            <w:shd w:val="clear" w:color="auto" w:fill="auto"/>
            <w:hideMark/>
          </w:tcPr>
          <w:p w14:paraId="0035936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w:t>
            </w:r>
          </w:p>
        </w:tc>
        <w:tc>
          <w:tcPr>
            <w:tcW w:w="1080" w:type="dxa"/>
            <w:tcBorders>
              <w:top w:val="nil"/>
              <w:left w:val="nil"/>
              <w:bottom w:val="single" w:sz="8" w:space="0" w:color="000000"/>
              <w:right w:val="single" w:sz="8" w:space="0" w:color="000000"/>
            </w:tcBorders>
            <w:shd w:val="clear" w:color="auto" w:fill="auto"/>
            <w:hideMark/>
          </w:tcPr>
          <w:p w14:paraId="2263D08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w:t>
            </w:r>
          </w:p>
        </w:tc>
        <w:tc>
          <w:tcPr>
            <w:tcW w:w="1080" w:type="dxa"/>
            <w:tcBorders>
              <w:top w:val="nil"/>
              <w:left w:val="nil"/>
              <w:bottom w:val="single" w:sz="8" w:space="0" w:color="000000"/>
              <w:right w:val="single" w:sz="8" w:space="0" w:color="000000"/>
            </w:tcBorders>
            <w:shd w:val="clear" w:color="auto" w:fill="auto"/>
            <w:hideMark/>
          </w:tcPr>
          <w:p w14:paraId="6A4367D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25</w:t>
            </w:r>
          </w:p>
        </w:tc>
        <w:tc>
          <w:tcPr>
            <w:tcW w:w="1080" w:type="dxa"/>
            <w:tcBorders>
              <w:top w:val="nil"/>
              <w:left w:val="nil"/>
              <w:bottom w:val="nil"/>
              <w:right w:val="nil"/>
            </w:tcBorders>
            <w:shd w:val="clear" w:color="auto" w:fill="auto"/>
            <w:noWrap/>
            <w:vAlign w:val="bottom"/>
            <w:hideMark/>
          </w:tcPr>
          <w:p w14:paraId="36F29B90"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446A69A"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6</w:t>
            </w:r>
          </w:p>
        </w:tc>
        <w:tc>
          <w:tcPr>
            <w:tcW w:w="1086" w:type="dxa"/>
            <w:tcBorders>
              <w:top w:val="nil"/>
              <w:left w:val="nil"/>
              <w:bottom w:val="single" w:sz="8" w:space="0" w:color="000000"/>
              <w:right w:val="single" w:sz="8" w:space="0" w:color="000000"/>
            </w:tcBorders>
            <w:shd w:val="clear" w:color="auto" w:fill="auto"/>
            <w:hideMark/>
          </w:tcPr>
          <w:p w14:paraId="757219C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w:t>
            </w:r>
          </w:p>
        </w:tc>
        <w:tc>
          <w:tcPr>
            <w:tcW w:w="1080" w:type="dxa"/>
            <w:tcBorders>
              <w:top w:val="nil"/>
              <w:left w:val="nil"/>
              <w:bottom w:val="single" w:sz="8" w:space="0" w:color="000000"/>
              <w:right w:val="single" w:sz="8" w:space="0" w:color="000000"/>
            </w:tcBorders>
            <w:shd w:val="clear" w:color="auto" w:fill="auto"/>
            <w:hideMark/>
          </w:tcPr>
          <w:p w14:paraId="35535A6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w:t>
            </w:r>
          </w:p>
        </w:tc>
        <w:tc>
          <w:tcPr>
            <w:tcW w:w="1080" w:type="dxa"/>
            <w:tcBorders>
              <w:top w:val="nil"/>
              <w:left w:val="nil"/>
              <w:bottom w:val="single" w:sz="8" w:space="0" w:color="000000"/>
              <w:right w:val="single" w:sz="8" w:space="0" w:color="000000"/>
            </w:tcBorders>
            <w:shd w:val="clear" w:color="auto" w:fill="auto"/>
            <w:hideMark/>
          </w:tcPr>
          <w:p w14:paraId="59C0185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31</w:t>
            </w:r>
          </w:p>
        </w:tc>
      </w:tr>
      <w:tr w:rsidR="008719C7" w:rsidRPr="001558CB" w14:paraId="7D729103"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6D070B45"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7</w:t>
            </w:r>
          </w:p>
        </w:tc>
        <w:tc>
          <w:tcPr>
            <w:tcW w:w="1086" w:type="dxa"/>
            <w:tcBorders>
              <w:top w:val="nil"/>
              <w:left w:val="nil"/>
              <w:bottom w:val="single" w:sz="8" w:space="0" w:color="000000"/>
              <w:right w:val="single" w:sz="8" w:space="0" w:color="000000"/>
            </w:tcBorders>
            <w:shd w:val="clear" w:color="auto" w:fill="auto"/>
            <w:hideMark/>
          </w:tcPr>
          <w:p w14:paraId="4248429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w:t>
            </w:r>
          </w:p>
        </w:tc>
        <w:tc>
          <w:tcPr>
            <w:tcW w:w="1080" w:type="dxa"/>
            <w:gridSpan w:val="2"/>
            <w:tcBorders>
              <w:top w:val="nil"/>
              <w:left w:val="nil"/>
              <w:bottom w:val="single" w:sz="8" w:space="0" w:color="000000"/>
              <w:right w:val="single" w:sz="8" w:space="0" w:color="000000"/>
            </w:tcBorders>
            <w:shd w:val="clear" w:color="auto" w:fill="auto"/>
            <w:hideMark/>
          </w:tcPr>
          <w:p w14:paraId="692E68C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13</w:t>
            </w:r>
          </w:p>
        </w:tc>
        <w:tc>
          <w:tcPr>
            <w:tcW w:w="1080" w:type="dxa"/>
            <w:tcBorders>
              <w:top w:val="nil"/>
              <w:left w:val="nil"/>
              <w:bottom w:val="single" w:sz="8" w:space="0" w:color="000000"/>
              <w:right w:val="single" w:sz="8" w:space="0" w:color="000000"/>
            </w:tcBorders>
            <w:shd w:val="clear" w:color="auto" w:fill="auto"/>
            <w:hideMark/>
          </w:tcPr>
          <w:p w14:paraId="347570C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23</w:t>
            </w:r>
          </w:p>
        </w:tc>
        <w:tc>
          <w:tcPr>
            <w:tcW w:w="1080" w:type="dxa"/>
            <w:gridSpan w:val="2"/>
            <w:tcBorders>
              <w:top w:val="nil"/>
              <w:left w:val="nil"/>
              <w:bottom w:val="nil"/>
              <w:right w:val="nil"/>
            </w:tcBorders>
            <w:shd w:val="clear" w:color="auto" w:fill="auto"/>
            <w:noWrap/>
            <w:vAlign w:val="bottom"/>
            <w:hideMark/>
          </w:tcPr>
          <w:p w14:paraId="18756D9F"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6BFB3DFB"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7</w:t>
            </w:r>
          </w:p>
        </w:tc>
        <w:tc>
          <w:tcPr>
            <w:tcW w:w="1086" w:type="dxa"/>
            <w:gridSpan w:val="2"/>
            <w:tcBorders>
              <w:top w:val="nil"/>
              <w:left w:val="nil"/>
              <w:bottom w:val="single" w:sz="8" w:space="0" w:color="000000"/>
              <w:right w:val="single" w:sz="8" w:space="0" w:color="000000"/>
            </w:tcBorders>
            <w:shd w:val="clear" w:color="auto" w:fill="auto"/>
            <w:hideMark/>
          </w:tcPr>
          <w:p w14:paraId="2085C27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w:t>
            </w:r>
          </w:p>
        </w:tc>
        <w:tc>
          <w:tcPr>
            <w:tcW w:w="1080" w:type="dxa"/>
            <w:tcBorders>
              <w:top w:val="nil"/>
              <w:left w:val="nil"/>
              <w:bottom w:val="single" w:sz="8" w:space="0" w:color="000000"/>
              <w:right w:val="single" w:sz="8" w:space="0" w:color="000000"/>
            </w:tcBorders>
            <w:shd w:val="clear" w:color="auto" w:fill="auto"/>
            <w:hideMark/>
          </w:tcPr>
          <w:p w14:paraId="46831C7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w:t>
            </w:r>
          </w:p>
        </w:tc>
        <w:tc>
          <w:tcPr>
            <w:tcW w:w="1080" w:type="dxa"/>
            <w:tcBorders>
              <w:top w:val="nil"/>
              <w:left w:val="nil"/>
              <w:bottom w:val="single" w:sz="8" w:space="0" w:color="000000"/>
              <w:right w:val="single" w:sz="8" w:space="0" w:color="000000"/>
            </w:tcBorders>
            <w:shd w:val="clear" w:color="auto" w:fill="auto"/>
            <w:hideMark/>
          </w:tcPr>
          <w:p w14:paraId="2EE6C52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31</w:t>
            </w:r>
          </w:p>
        </w:tc>
        <w:tc>
          <w:tcPr>
            <w:tcW w:w="1080" w:type="dxa"/>
            <w:tcBorders>
              <w:top w:val="nil"/>
              <w:left w:val="nil"/>
              <w:bottom w:val="nil"/>
              <w:right w:val="nil"/>
            </w:tcBorders>
            <w:shd w:val="clear" w:color="auto" w:fill="auto"/>
            <w:noWrap/>
            <w:vAlign w:val="bottom"/>
            <w:hideMark/>
          </w:tcPr>
          <w:p w14:paraId="662692E1"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0DDAB89"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7</w:t>
            </w:r>
          </w:p>
        </w:tc>
        <w:tc>
          <w:tcPr>
            <w:tcW w:w="1086" w:type="dxa"/>
            <w:tcBorders>
              <w:top w:val="nil"/>
              <w:left w:val="nil"/>
              <w:bottom w:val="single" w:sz="8" w:space="0" w:color="000000"/>
              <w:right w:val="single" w:sz="8" w:space="0" w:color="000000"/>
            </w:tcBorders>
            <w:shd w:val="clear" w:color="auto" w:fill="auto"/>
            <w:hideMark/>
          </w:tcPr>
          <w:p w14:paraId="030A92E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17</w:t>
            </w:r>
          </w:p>
        </w:tc>
        <w:tc>
          <w:tcPr>
            <w:tcW w:w="1080" w:type="dxa"/>
            <w:tcBorders>
              <w:top w:val="nil"/>
              <w:left w:val="nil"/>
              <w:bottom w:val="single" w:sz="8" w:space="0" w:color="000000"/>
              <w:right w:val="single" w:sz="8" w:space="0" w:color="000000"/>
            </w:tcBorders>
            <w:shd w:val="clear" w:color="auto" w:fill="auto"/>
            <w:hideMark/>
          </w:tcPr>
          <w:p w14:paraId="47B212D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19</w:t>
            </w:r>
          </w:p>
        </w:tc>
        <w:tc>
          <w:tcPr>
            <w:tcW w:w="1080" w:type="dxa"/>
            <w:tcBorders>
              <w:top w:val="nil"/>
              <w:left w:val="nil"/>
              <w:bottom w:val="single" w:sz="8" w:space="0" w:color="000000"/>
              <w:right w:val="single" w:sz="8" w:space="0" w:color="000000"/>
            </w:tcBorders>
            <w:shd w:val="clear" w:color="auto" w:fill="auto"/>
            <w:hideMark/>
          </w:tcPr>
          <w:p w14:paraId="158A808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36</w:t>
            </w:r>
          </w:p>
        </w:tc>
      </w:tr>
      <w:tr w:rsidR="008719C7" w:rsidRPr="001558CB" w14:paraId="316FA9E0"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2F322098"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8-12</w:t>
            </w:r>
          </w:p>
        </w:tc>
        <w:tc>
          <w:tcPr>
            <w:tcW w:w="1086" w:type="dxa"/>
            <w:tcBorders>
              <w:top w:val="nil"/>
              <w:left w:val="nil"/>
              <w:bottom w:val="single" w:sz="8" w:space="0" w:color="000000"/>
              <w:right w:val="single" w:sz="8" w:space="0" w:color="000000"/>
            </w:tcBorders>
            <w:shd w:val="clear" w:color="auto" w:fill="auto"/>
            <w:hideMark/>
          </w:tcPr>
          <w:p w14:paraId="31192E7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90</w:t>
            </w:r>
          </w:p>
        </w:tc>
        <w:tc>
          <w:tcPr>
            <w:tcW w:w="1080" w:type="dxa"/>
            <w:gridSpan w:val="2"/>
            <w:tcBorders>
              <w:top w:val="nil"/>
              <w:left w:val="nil"/>
              <w:bottom w:val="single" w:sz="8" w:space="0" w:color="000000"/>
              <w:right w:val="single" w:sz="8" w:space="0" w:color="000000"/>
            </w:tcBorders>
            <w:shd w:val="clear" w:color="auto" w:fill="auto"/>
            <w:hideMark/>
          </w:tcPr>
          <w:p w14:paraId="2E18CE3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92</w:t>
            </w:r>
          </w:p>
        </w:tc>
        <w:tc>
          <w:tcPr>
            <w:tcW w:w="1080" w:type="dxa"/>
            <w:tcBorders>
              <w:top w:val="nil"/>
              <w:left w:val="nil"/>
              <w:bottom w:val="single" w:sz="8" w:space="0" w:color="000000"/>
              <w:right w:val="single" w:sz="8" w:space="0" w:color="000000"/>
            </w:tcBorders>
            <w:shd w:val="clear" w:color="auto" w:fill="auto"/>
            <w:hideMark/>
          </w:tcPr>
          <w:p w14:paraId="08AB1FC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182</w:t>
            </w:r>
          </w:p>
        </w:tc>
        <w:tc>
          <w:tcPr>
            <w:tcW w:w="1080" w:type="dxa"/>
            <w:gridSpan w:val="2"/>
            <w:tcBorders>
              <w:top w:val="nil"/>
              <w:left w:val="nil"/>
              <w:bottom w:val="nil"/>
              <w:right w:val="nil"/>
            </w:tcBorders>
            <w:shd w:val="clear" w:color="auto" w:fill="auto"/>
            <w:noWrap/>
            <w:vAlign w:val="bottom"/>
            <w:hideMark/>
          </w:tcPr>
          <w:p w14:paraId="27EE869C"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04AED170"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8-12</w:t>
            </w:r>
          </w:p>
        </w:tc>
        <w:tc>
          <w:tcPr>
            <w:tcW w:w="1086" w:type="dxa"/>
            <w:gridSpan w:val="2"/>
            <w:tcBorders>
              <w:top w:val="nil"/>
              <w:left w:val="nil"/>
              <w:bottom w:val="single" w:sz="8" w:space="0" w:color="000000"/>
              <w:right w:val="single" w:sz="8" w:space="0" w:color="000000"/>
            </w:tcBorders>
            <w:shd w:val="clear" w:color="auto" w:fill="auto"/>
            <w:hideMark/>
          </w:tcPr>
          <w:p w14:paraId="41A5631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95</w:t>
            </w:r>
          </w:p>
        </w:tc>
        <w:tc>
          <w:tcPr>
            <w:tcW w:w="1080" w:type="dxa"/>
            <w:tcBorders>
              <w:top w:val="nil"/>
              <w:left w:val="nil"/>
              <w:bottom w:val="single" w:sz="8" w:space="0" w:color="000000"/>
              <w:right w:val="single" w:sz="8" w:space="0" w:color="000000"/>
            </w:tcBorders>
            <w:shd w:val="clear" w:color="auto" w:fill="auto"/>
            <w:hideMark/>
          </w:tcPr>
          <w:p w14:paraId="00D76C6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95</w:t>
            </w:r>
          </w:p>
        </w:tc>
        <w:tc>
          <w:tcPr>
            <w:tcW w:w="1080" w:type="dxa"/>
            <w:tcBorders>
              <w:top w:val="nil"/>
              <w:left w:val="nil"/>
              <w:bottom w:val="single" w:sz="8" w:space="0" w:color="000000"/>
              <w:right w:val="single" w:sz="8" w:space="0" w:color="000000"/>
            </w:tcBorders>
            <w:shd w:val="clear" w:color="auto" w:fill="auto"/>
            <w:hideMark/>
          </w:tcPr>
          <w:p w14:paraId="63669FB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190</w:t>
            </w:r>
          </w:p>
        </w:tc>
        <w:tc>
          <w:tcPr>
            <w:tcW w:w="1080" w:type="dxa"/>
            <w:tcBorders>
              <w:top w:val="nil"/>
              <w:left w:val="nil"/>
              <w:bottom w:val="nil"/>
              <w:right w:val="nil"/>
            </w:tcBorders>
            <w:shd w:val="clear" w:color="auto" w:fill="auto"/>
            <w:noWrap/>
            <w:vAlign w:val="bottom"/>
            <w:hideMark/>
          </w:tcPr>
          <w:p w14:paraId="7309B8FF"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570AF690"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8-12</w:t>
            </w:r>
          </w:p>
        </w:tc>
        <w:tc>
          <w:tcPr>
            <w:tcW w:w="1086" w:type="dxa"/>
            <w:tcBorders>
              <w:top w:val="nil"/>
              <w:left w:val="nil"/>
              <w:bottom w:val="single" w:sz="8" w:space="0" w:color="000000"/>
              <w:right w:val="single" w:sz="8" w:space="0" w:color="000000"/>
            </w:tcBorders>
            <w:shd w:val="clear" w:color="auto" w:fill="auto"/>
            <w:hideMark/>
          </w:tcPr>
          <w:p w14:paraId="5AA1C9C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92</w:t>
            </w:r>
          </w:p>
        </w:tc>
        <w:tc>
          <w:tcPr>
            <w:tcW w:w="1080" w:type="dxa"/>
            <w:tcBorders>
              <w:top w:val="nil"/>
              <w:left w:val="nil"/>
              <w:bottom w:val="single" w:sz="8" w:space="0" w:color="000000"/>
              <w:right w:val="single" w:sz="8" w:space="0" w:color="000000"/>
            </w:tcBorders>
            <w:shd w:val="clear" w:color="auto" w:fill="auto"/>
            <w:hideMark/>
          </w:tcPr>
          <w:p w14:paraId="0BC5C9F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95</w:t>
            </w:r>
          </w:p>
        </w:tc>
        <w:tc>
          <w:tcPr>
            <w:tcW w:w="1080" w:type="dxa"/>
            <w:tcBorders>
              <w:top w:val="nil"/>
              <w:left w:val="nil"/>
              <w:bottom w:val="single" w:sz="8" w:space="0" w:color="000000"/>
              <w:right w:val="single" w:sz="8" w:space="0" w:color="000000"/>
            </w:tcBorders>
            <w:shd w:val="clear" w:color="auto" w:fill="auto"/>
            <w:hideMark/>
          </w:tcPr>
          <w:p w14:paraId="3DE265F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187</w:t>
            </w:r>
          </w:p>
        </w:tc>
      </w:tr>
      <w:tr w:rsidR="008719C7" w:rsidRPr="001558CB" w14:paraId="38580DF0"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23D4BFBB"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13-15</w:t>
            </w:r>
          </w:p>
        </w:tc>
        <w:tc>
          <w:tcPr>
            <w:tcW w:w="1086" w:type="dxa"/>
            <w:tcBorders>
              <w:top w:val="nil"/>
              <w:left w:val="nil"/>
              <w:bottom w:val="single" w:sz="8" w:space="0" w:color="000000"/>
              <w:right w:val="single" w:sz="8" w:space="0" w:color="000000"/>
            </w:tcBorders>
            <w:shd w:val="clear" w:color="auto" w:fill="auto"/>
            <w:hideMark/>
          </w:tcPr>
          <w:p w14:paraId="33CC3C1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42</w:t>
            </w:r>
          </w:p>
        </w:tc>
        <w:tc>
          <w:tcPr>
            <w:tcW w:w="1080" w:type="dxa"/>
            <w:gridSpan w:val="2"/>
            <w:tcBorders>
              <w:top w:val="nil"/>
              <w:left w:val="nil"/>
              <w:bottom w:val="single" w:sz="8" w:space="0" w:color="000000"/>
              <w:right w:val="single" w:sz="8" w:space="0" w:color="000000"/>
            </w:tcBorders>
            <w:shd w:val="clear" w:color="auto" w:fill="auto"/>
            <w:hideMark/>
          </w:tcPr>
          <w:p w14:paraId="3D2AA31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51</w:t>
            </w:r>
          </w:p>
        </w:tc>
        <w:tc>
          <w:tcPr>
            <w:tcW w:w="1080" w:type="dxa"/>
            <w:tcBorders>
              <w:top w:val="nil"/>
              <w:left w:val="nil"/>
              <w:bottom w:val="single" w:sz="8" w:space="0" w:color="000000"/>
              <w:right w:val="single" w:sz="8" w:space="0" w:color="000000"/>
            </w:tcBorders>
            <w:shd w:val="clear" w:color="auto" w:fill="auto"/>
            <w:hideMark/>
          </w:tcPr>
          <w:p w14:paraId="27C0581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93</w:t>
            </w:r>
          </w:p>
        </w:tc>
        <w:tc>
          <w:tcPr>
            <w:tcW w:w="1080" w:type="dxa"/>
            <w:gridSpan w:val="2"/>
            <w:tcBorders>
              <w:top w:val="nil"/>
              <w:left w:val="nil"/>
              <w:bottom w:val="nil"/>
              <w:right w:val="nil"/>
            </w:tcBorders>
            <w:shd w:val="clear" w:color="auto" w:fill="auto"/>
            <w:noWrap/>
            <w:vAlign w:val="bottom"/>
            <w:hideMark/>
          </w:tcPr>
          <w:p w14:paraId="18FF576C"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6C99C82"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13-15</w:t>
            </w:r>
          </w:p>
        </w:tc>
        <w:tc>
          <w:tcPr>
            <w:tcW w:w="1086" w:type="dxa"/>
            <w:gridSpan w:val="2"/>
            <w:tcBorders>
              <w:top w:val="nil"/>
              <w:left w:val="nil"/>
              <w:bottom w:val="single" w:sz="8" w:space="0" w:color="000000"/>
              <w:right w:val="single" w:sz="8" w:space="0" w:color="000000"/>
            </w:tcBorders>
            <w:shd w:val="clear" w:color="auto" w:fill="auto"/>
            <w:hideMark/>
          </w:tcPr>
          <w:p w14:paraId="4F85EBA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48</w:t>
            </w:r>
          </w:p>
        </w:tc>
        <w:tc>
          <w:tcPr>
            <w:tcW w:w="1080" w:type="dxa"/>
            <w:tcBorders>
              <w:top w:val="nil"/>
              <w:left w:val="nil"/>
              <w:bottom w:val="single" w:sz="8" w:space="0" w:color="000000"/>
              <w:right w:val="single" w:sz="8" w:space="0" w:color="000000"/>
            </w:tcBorders>
            <w:shd w:val="clear" w:color="auto" w:fill="auto"/>
            <w:hideMark/>
          </w:tcPr>
          <w:p w14:paraId="5FAD9FD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56</w:t>
            </w:r>
          </w:p>
        </w:tc>
        <w:tc>
          <w:tcPr>
            <w:tcW w:w="1080" w:type="dxa"/>
            <w:tcBorders>
              <w:top w:val="nil"/>
              <w:left w:val="nil"/>
              <w:bottom w:val="single" w:sz="8" w:space="0" w:color="000000"/>
              <w:right w:val="single" w:sz="8" w:space="0" w:color="000000"/>
            </w:tcBorders>
            <w:shd w:val="clear" w:color="auto" w:fill="auto"/>
            <w:hideMark/>
          </w:tcPr>
          <w:p w14:paraId="22D9A37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104</w:t>
            </w:r>
          </w:p>
        </w:tc>
        <w:tc>
          <w:tcPr>
            <w:tcW w:w="1080" w:type="dxa"/>
            <w:tcBorders>
              <w:top w:val="nil"/>
              <w:left w:val="nil"/>
              <w:bottom w:val="nil"/>
              <w:right w:val="nil"/>
            </w:tcBorders>
            <w:shd w:val="clear" w:color="auto" w:fill="auto"/>
            <w:noWrap/>
            <w:vAlign w:val="bottom"/>
            <w:hideMark/>
          </w:tcPr>
          <w:p w14:paraId="1261EEF2"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5218690B"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13-15</w:t>
            </w:r>
          </w:p>
        </w:tc>
        <w:tc>
          <w:tcPr>
            <w:tcW w:w="1086" w:type="dxa"/>
            <w:tcBorders>
              <w:top w:val="nil"/>
              <w:left w:val="nil"/>
              <w:bottom w:val="single" w:sz="8" w:space="0" w:color="000000"/>
              <w:right w:val="single" w:sz="8" w:space="0" w:color="000000"/>
            </w:tcBorders>
            <w:shd w:val="clear" w:color="auto" w:fill="auto"/>
            <w:hideMark/>
          </w:tcPr>
          <w:p w14:paraId="0D82AE8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53</w:t>
            </w:r>
          </w:p>
        </w:tc>
        <w:tc>
          <w:tcPr>
            <w:tcW w:w="1080" w:type="dxa"/>
            <w:tcBorders>
              <w:top w:val="nil"/>
              <w:left w:val="nil"/>
              <w:bottom w:val="single" w:sz="8" w:space="0" w:color="000000"/>
              <w:right w:val="single" w:sz="8" w:space="0" w:color="000000"/>
            </w:tcBorders>
            <w:shd w:val="clear" w:color="auto" w:fill="auto"/>
            <w:hideMark/>
          </w:tcPr>
          <w:p w14:paraId="696D46B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60</w:t>
            </w:r>
          </w:p>
        </w:tc>
        <w:tc>
          <w:tcPr>
            <w:tcW w:w="1080" w:type="dxa"/>
            <w:tcBorders>
              <w:top w:val="nil"/>
              <w:left w:val="nil"/>
              <w:bottom w:val="single" w:sz="8" w:space="0" w:color="000000"/>
              <w:right w:val="single" w:sz="8" w:space="0" w:color="000000"/>
            </w:tcBorders>
            <w:shd w:val="clear" w:color="auto" w:fill="auto"/>
            <w:hideMark/>
          </w:tcPr>
          <w:p w14:paraId="203F52C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113</w:t>
            </w:r>
          </w:p>
        </w:tc>
      </w:tr>
      <w:tr w:rsidR="008719C7" w:rsidRPr="001558CB" w14:paraId="263F3AF9"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251B8203"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16-17</w:t>
            </w:r>
          </w:p>
        </w:tc>
        <w:tc>
          <w:tcPr>
            <w:tcW w:w="1086" w:type="dxa"/>
            <w:tcBorders>
              <w:top w:val="nil"/>
              <w:left w:val="nil"/>
              <w:bottom w:val="single" w:sz="8" w:space="0" w:color="000000"/>
              <w:right w:val="single" w:sz="8" w:space="0" w:color="000000"/>
            </w:tcBorders>
            <w:shd w:val="clear" w:color="auto" w:fill="auto"/>
            <w:hideMark/>
          </w:tcPr>
          <w:p w14:paraId="2B576E0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41</w:t>
            </w:r>
          </w:p>
        </w:tc>
        <w:tc>
          <w:tcPr>
            <w:tcW w:w="1080" w:type="dxa"/>
            <w:gridSpan w:val="2"/>
            <w:tcBorders>
              <w:top w:val="nil"/>
              <w:left w:val="nil"/>
              <w:bottom w:val="single" w:sz="8" w:space="0" w:color="000000"/>
              <w:right w:val="single" w:sz="8" w:space="0" w:color="000000"/>
            </w:tcBorders>
            <w:shd w:val="clear" w:color="auto" w:fill="auto"/>
            <w:hideMark/>
          </w:tcPr>
          <w:p w14:paraId="5425D51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39</w:t>
            </w:r>
          </w:p>
        </w:tc>
        <w:tc>
          <w:tcPr>
            <w:tcW w:w="1080" w:type="dxa"/>
            <w:tcBorders>
              <w:top w:val="nil"/>
              <w:left w:val="nil"/>
              <w:bottom w:val="single" w:sz="8" w:space="0" w:color="000000"/>
              <w:right w:val="single" w:sz="8" w:space="0" w:color="000000"/>
            </w:tcBorders>
            <w:shd w:val="clear" w:color="auto" w:fill="auto"/>
            <w:hideMark/>
          </w:tcPr>
          <w:p w14:paraId="4A6BE00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80</w:t>
            </w:r>
          </w:p>
        </w:tc>
        <w:tc>
          <w:tcPr>
            <w:tcW w:w="1080" w:type="dxa"/>
            <w:gridSpan w:val="2"/>
            <w:tcBorders>
              <w:top w:val="nil"/>
              <w:left w:val="nil"/>
              <w:bottom w:val="nil"/>
              <w:right w:val="nil"/>
            </w:tcBorders>
            <w:shd w:val="clear" w:color="auto" w:fill="auto"/>
            <w:noWrap/>
            <w:vAlign w:val="bottom"/>
            <w:hideMark/>
          </w:tcPr>
          <w:p w14:paraId="277ECAEF"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463BEA7F"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16-17</w:t>
            </w:r>
          </w:p>
        </w:tc>
        <w:tc>
          <w:tcPr>
            <w:tcW w:w="1086" w:type="dxa"/>
            <w:gridSpan w:val="2"/>
            <w:tcBorders>
              <w:top w:val="nil"/>
              <w:left w:val="nil"/>
              <w:bottom w:val="single" w:sz="8" w:space="0" w:color="000000"/>
              <w:right w:val="single" w:sz="8" w:space="0" w:color="000000"/>
            </w:tcBorders>
            <w:shd w:val="clear" w:color="auto" w:fill="auto"/>
            <w:hideMark/>
          </w:tcPr>
          <w:p w14:paraId="039FE26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42</w:t>
            </w:r>
          </w:p>
        </w:tc>
        <w:tc>
          <w:tcPr>
            <w:tcW w:w="1080" w:type="dxa"/>
            <w:tcBorders>
              <w:top w:val="nil"/>
              <w:left w:val="nil"/>
              <w:bottom w:val="single" w:sz="8" w:space="0" w:color="000000"/>
              <w:right w:val="single" w:sz="8" w:space="0" w:color="000000"/>
            </w:tcBorders>
            <w:shd w:val="clear" w:color="auto" w:fill="auto"/>
            <w:hideMark/>
          </w:tcPr>
          <w:p w14:paraId="27BD623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34</w:t>
            </w:r>
          </w:p>
        </w:tc>
        <w:tc>
          <w:tcPr>
            <w:tcW w:w="1080" w:type="dxa"/>
            <w:tcBorders>
              <w:top w:val="nil"/>
              <w:left w:val="nil"/>
              <w:bottom w:val="single" w:sz="8" w:space="0" w:color="000000"/>
              <w:right w:val="single" w:sz="8" w:space="0" w:color="000000"/>
            </w:tcBorders>
            <w:shd w:val="clear" w:color="auto" w:fill="auto"/>
            <w:hideMark/>
          </w:tcPr>
          <w:p w14:paraId="276D6E7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76</w:t>
            </w:r>
          </w:p>
        </w:tc>
        <w:tc>
          <w:tcPr>
            <w:tcW w:w="1080" w:type="dxa"/>
            <w:tcBorders>
              <w:top w:val="nil"/>
              <w:left w:val="nil"/>
              <w:bottom w:val="nil"/>
              <w:right w:val="nil"/>
            </w:tcBorders>
            <w:shd w:val="clear" w:color="auto" w:fill="auto"/>
            <w:noWrap/>
            <w:vAlign w:val="bottom"/>
            <w:hideMark/>
          </w:tcPr>
          <w:p w14:paraId="2C336B3A"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4BA5590D"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16-17</w:t>
            </w:r>
          </w:p>
        </w:tc>
        <w:tc>
          <w:tcPr>
            <w:tcW w:w="1086" w:type="dxa"/>
            <w:tcBorders>
              <w:top w:val="nil"/>
              <w:left w:val="nil"/>
              <w:bottom w:val="single" w:sz="8" w:space="0" w:color="000000"/>
              <w:right w:val="single" w:sz="8" w:space="0" w:color="000000"/>
            </w:tcBorders>
            <w:shd w:val="clear" w:color="auto" w:fill="auto"/>
            <w:hideMark/>
          </w:tcPr>
          <w:p w14:paraId="21561E6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40</w:t>
            </w:r>
          </w:p>
        </w:tc>
        <w:tc>
          <w:tcPr>
            <w:tcW w:w="1080" w:type="dxa"/>
            <w:tcBorders>
              <w:top w:val="nil"/>
              <w:left w:val="nil"/>
              <w:bottom w:val="single" w:sz="8" w:space="0" w:color="000000"/>
              <w:right w:val="single" w:sz="8" w:space="0" w:color="000000"/>
            </w:tcBorders>
            <w:shd w:val="clear" w:color="auto" w:fill="auto"/>
            <w:hideMark/>
          </w:tcPr>
          <w:p w14:paraId="7FD9A86A"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31</w:t>
            </w:r>
          </w:p>
        </w:tc>
        <w:tc>
          <w:tcPr>
            <w:tcW w:w="1080" w:type="dxa"/>
            <w:tcBorders>
              <w:top w:val="nil"/>
              <w:left w:val="nil"/>
              <w:bottom w:val="single" w:sz="8" w:space="0" w:color="000000"/>
              <w:right w:val="single" w:sz="8" w:space="0" w:color="000000"/>
            </w:tcBorders>
            <w:shd w:val="clear" w:color="auto" w:fill="auto"/>
            <w:hideMark/>
          </w:tcPr>
          <w:p w14:paraId="5C1ED78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71</w:t>
            </w:r>
          </w:p>
        </w:tc>
      </w:tr>
      <w:tr w:rsidR="008719C7" w:rsidRPr="001558CB" w14:paraId="5007317C"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62C62FA2"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18</w:t>
            </w:r>
          </w:p>
        </w:tc>
        <w:tc>
          <w:tcPr>
            <w:tcW w:w="1086" w:type="dxa"/>
            <w:tcBorders>
              <w:top w:val="nil"/>
              <w:left w:val="nil"/>
              <w:bottom w:val="single" w:sz="8" w:space="0" w:color="000000"/>
              <w:right w:val="single" w:sz="8" w:space="0" w:color="000000"/>
            </w:tcBorders>
            <w:shd w:val="clear" w:color="auto" w:fill="auto"/>
            <w:hideMark/>
          </w:tcPr>
          <w:p w14:paraId="681E372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22</w:t>
            </w:r>
          </w:p>
        </w:tc>
        <w:tc>
          <w:tcPr>
            <w:tcW w:w="1080" w:type="dxa"/>
            <w:gridSpan w:val="2"/>
            <w:tcBorders>
              <w:top w:val="nil"/>
              <w:left w:val="nil"/>
              <w:bottom w:val="single" w:sz="8" w:space="0" w:color="000000"/>
              <w:right w:val="single" w:sz="8" w:space="0" w:color="000000"/>
            </w:tcBorders>
            <w:shd w:val="clear" w:color="auto" w:fill="auto"/>
            <w:hideMark/>
          </w:tcPr>
          <w:p w14:paraId="6A36190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w:t>
            </w:r>
          </w:p>
        </w:tc>
        <w:tc>
          <w:tcPr>
            <w:tcW w:w="1080" w:type="dxa"/>
            <w:tcBorders>
              <w:top w:val="nil"/>
              <w:left w:val="nil"/>
              <w:bottom w:val="single" w:sz="8" w:space="0" w:color="000000"/>
              <w:right w:val="single" w:sz="8" w:space="0" w:color="000000"/>
            </w:tcBorders>
            <w:shd w:val="clear" w:color="auto" w:fill="auto"/>
            <w:hideMark/>
          </w:tcPr>
          <w:p w14:paraId="386AD6D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33</w:t>
            </w:r>
          </w:p>
        </w:tc>
        <w:tc>
          <w:tcPr>
            <w:tcW w:w="1080" w:type="dxa"/>
            <w:gridSpan w:val="2"/>
            <w:tcBorders>
              <w:top w:val="nil"/>
              <w:left w:val="nil"/>
              <w:bottom w:val="nil"/>
              <w:right w:val="nil"/>
            </w:tcBorders>
            <w:shd w:val="clear" w:color="auto" w:fill="auto"/>
            <w:noWrap/>
            <w:vAlign w:val="bottom"/>
            <w:hideMark/>
          </w:tcPr>
          <w:p w14:paraId="75BFEF62"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5F4F6C2D"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18</w:t>
            </w:r>
          </w:p>
        </w:tc>
        <w:tc>
          <w:tcPr>
            <w:tcW w:w="1086" w:type="dxa"/>
            <w:gridSpan w:val="2"/>
            <w:tcBorders>
              <w:top w:val="nil"/>
              <w:left w:val="nil"/>
              <w:bottom w:val="single" w:sz="8" w:space="0" w:color="000000"/>
              <w:right w:val="single" w:sz="8" w:space="0" w:color="000000"/>
            </w:tcBorders>
            <w:shd w:val="clear" w:color="auto" w:fill="auto"/>
            <w:hideMark/>
          </w:tcPr>
          <w:p w14:paraId="04F5D1A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17</w:t>
            </w:r>
          </w:p>
        </w:tc>
        <w:tc>
          <w:tcPr>
            <w:tcW w:w="1080" w:type="dxa"/>
            <w:tcBorders>
              <w:top w:val="nil"/>
              <w:left w:val="nil"/>
              <w:bottom w:val="single" w:sz="8" w:space="0" w:color="000000"/>
              <w:right w:val="single" w:sz="8" w:space="0" w:color="000000"/>
            </w:tcBorders>
            <w:shd w:val="clear" w:color="auto" w:fill="auto"/>
            <w:hideMark/>
          </w:tcPr>
          <w:p w14:paraId="65784B8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20</w:t>
            </w:r>
          </w:p>
        </w:tc>
        <w:tc>
          <w:tcPr>
            <w:tcW w:w="1080" w:type="dxa"/>
            <w:tcBorders>
              <w:top w:val="nil"/>
              <w:left w:val="nil"/>
              <w:bottom w:val="single" w:sz="8" w:space="0" w:color="000000"/>
              <w:right w:val="single" w:sz="8" w:space="0" w:color="000000"/>
            </w:tcBorders>
            <w:shd w:val="clear" w:color="auto" w:fill="auto"/>
            <w:hideMark/>
          </w:tcPr>
          <w:p w14:paraId="52F5864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37</w:t>
            </w:r>
          </w:p>
        </w:tc>
        <w:tc>
          <w:tcPr>
            <w:tcW w:w="1080" w:type="dxa"/>
            <w:tcBorders>
              <w:top w:val="nil"/>
              <w:left w:val="nil"/>
              <w:bottom w:val="nil"/>
              <w:right w:val="nil"/>
            </w:tcBorders>
            <w:shd w:val="clear" w:color="auto" w:fill="auto"/>
            <w:noWrap/>
            <w:vAlign w:val="bottom"/>
            <w:hideMark/>
          </w:tcPr>
          <w:p w14:paraId="302D39A5"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52093F57"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18</w:t>
            </w:r>
          </w:p>
        </w:tc>
        <w:tc>
          <w:tcPr>
            <w:tcW w:w="1086" w:type="dxa"/>
            <w:tcBorders>
              <w:top w:val="nil"/>
              <w:left w:val="nil"/>
              <w:bottom w:val="single" w:sz="8" w:space="0" w:color="000000"/>
              <w:right w:val="single" w:sz="8" w:space="0" w:color="000000"/>
            </w:tcBorders>
            <w:shd w:val="clear" w:color="auto" w:fill="auto"/>
            <w:hideMark/>
          </w:tcPr>
          <w:p w14:paraId="47CFC29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w:t>
            </w:r>
          </w:p>
        </w:tc>
        <w:tc>
          <w:tcPr>
            <w:tcW w:w="1080" w:type="dxa"/>
            <w:tcBorders>
              <w:top w:val="nil"/>
              <w:left w:val="nil"/>
              <w:bottom w:val="single" w:sz="8" w:space="0" w:color="000000"/>
              <w:right w:val="single" w:sz="8" w:space="0" w:color="000000"/>
            </w:tcBorders>
            <w:shd w:val="clear" w:color="auto" w:fill="auto"/>
            <w:hideMark/>
          </w:tcPr>
          <w:p w14:paraId="086A3BA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w:t>
            </w:r>
          </w:p>
        </w:tc>
        <w:tc>
          <w:tcPr>
            <w:tcW w:w="1080" w:type="dxa"/>
            <w:tcBorders>
              <w:top w:val="nil"/>
              <w:left w:val="nil"/>
              <w:bottom w:val="single" w:sz="8" w:space="0" w:color="000000"/>
              <w:right w:val="single" w:sz="8" w:space="0" w:color="000000"/>
            </w:tcBorders>
            <w:shd w:val="clear" w:color="auto" w:fill="auto"/>
            <w:hideMark/>
          </w:tcPr>
          <w:p w14:paraId="6E806DF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26</w:t>
            </w:r>
          </w:p>
        </w:tc>
      </w:tr>
      <w:tr w:rsidR="008719C7" w:rsidRPr="001558CB" w14:paraId="25B31D63"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3F02480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19-65</w:t>
            </w:r>
          </w:p>
        </w:tc>
        <w:tc>
          <w:tcPr>
            <w:tcW w:w="1086" w:type="dxa"/>
            <w:tcBorders>
              <w:top w:val="nil"/>
              <w:left w:val="nil"/>
              <w:bottom w:val="single" w:sz="8" w:space="0" w:color="000000"/>
              <w:right w:val="single" w:sz="8" w:space="0" w:color="000000"/>
            </w:tcBorders>
            <w:shd w:val="clear" w:color="auto" w:fill="auto"/>
            <w:hideMark/>
          </w:tcPr>
          <w:p w14:paraId="5591F02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1090</w:t>
            </w:r>
          </w:p>
        </w:tc>
        <w:tc>
          <w:tcPr>
            <w:tcW w:w="1080" w:type="dxa"/>
            <w:gridSpan w:val="2"/>
            <w:tcBorders>
              <w:top w:val="nil"/>
              <w:left w:val="nil"/>
              <w:bottom w:val="single" w:sz="8" w:space="0" w:color="000000"/>
              <w:right w:val="single" w:sz="8" w:space="0" w:color="000000"/>
            </w:tcBorders>
            <w:shd w:val="clear" w:color="auto" w:fill="auto"/>
            <w:hideMark/>
          </w:tcPr>
          <w:p w14:paraId="5AB82B6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66657FE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1090</w:t>
            </w:r>
          </w:p>
        </w:tc>
        <w:tc>
          <w:tcPr>
            <w:tcW w:w="1080" w:type="dxa"/>
            <w:gridSpan w:val="2"/>
            <w:tcBorders>
              <w:top w:val="nil"/>
              <w:left w:val="nil"/>
              <w:bottom w:val="nil"/>
              <w:right w:val="nil"/>
            </w:tcBorders>
            <w:shd w:val="clear" w:color="auto" w:fill="auto"/>
            <w:noWrap/>
            <w:vAlign w:val="bottom"/>
            <w:hideMark/>
          </w:tcPr>
          <w:p w14:paraId="5EE7D1CC"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E6870FF"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19-65</w:t>
            </w:r>
          </w:p>
        </w:tc>
        <w:tc>
          <w:tcPr>
            <w:tcW w:w="1086" w:type="dxa"/>
            <w:gridSpan w:val="2"/>
            <w:tcBorders>
              <w:top w:val="nil"/>
              <w:left w:val="nil"/>
              <w:bottom w:val="single" w:sz="8" w:space="0" w:color="000000"/>
              <w:right w:val="single" w:sz="8" w:space="0" w:color="000000"/>
            </w:tcBorders>
            <w:shd w:val="clear" w:color="auto" w:fill="auto"/>
            <w:hideMark/>
          </w:tcPr>
          <w:p w14:paraId="07C3EA7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1106</w:t>
            </w:r>
          </w:p>
        </w:tc>
        <w:tc>
          <w:tcPr>
            <w:tcW w:w="1080" w:type="dxa"/>
            <w:tcBorders>
              <w:top w:val="nil"/>
              <w:left w:val="nil"/>
              <w:bottom w:val="single" w:sz="8" w:space="0" w:color="000000"/>
              <w:right w:val="single" w:sz="8" w:space="0" w:color="000000"/>
            </w:tcBorders>
            <w:shd w:val="clear" w:color="auto" w:fill="auto"/>
            <w:hideMark/>
          </w:tcPr>
          <w:p w14:paraId="020591A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2AB1414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1106</w:t>
            </w:r>
          </w:p>
        </w:tc>
        <w:tc>
          <w:tcPr>
            <w:tcW w:w="1080" w:type="dxa"/>
            <w:tcBorders>
              <w:top w:val="nil"/>
              <w:left w:val="nil"/>
              <w:bottom w:val="nil"/>
              <w:right w:val="nil"/>
            </w:tcBorders>
            <w:shd w:val="clear" w:color="auto" w:fill="auto"/>
            <w:noWrap/>
            <w:vAlign w:val="bottom"/>
            <w:hideMark/>
          </w:tcPr>
          <w:p w14:paraId="6D23296C"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8F90E24"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19-65</w:t>
            </w:r>
          </w:p>
        </w:tc>
        <w:tc>
          <w:tcPr>
            <w:tcW w:w="1086" w:type="dxa"/>
            <w:tcBorders>
              <w:top w:val="nil"/>
              <w:left w:val="nil"/>
              <w:bottom w:val="single" w:sz="8" w:space="0" w:color="000000"/>
              <w:right w:val="single" w:sz="8" w:space="0" w:color="000000"/>
            </w:tcBorders>
            <w:shd w:val="clear" w:color="auto" w:fill="auto"/>
            <w:hideMark/>
          </w:tcPr>
          <w:p w14:paraId="05A0694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1129</w:t>
            </w:r>
          </w:p>
        </w:tc>
        <w:tc>
          <w:tcPr>
            <w:tcW w:w="1080" w:type="dxa"/>
            <w:tcBorders>
              <w:top w:val="nil"/>
              <w:left w:val="nil"/>
              <w:bottom w:val="single" w:sz="8" w:space="0" w:color="000000"/>
              <w:right w:val="single" w:sz="8" w:space="0" w:color="000000"/>
            </w:tcBorders>
            <w:shd w:val="clear" w:color="auto" w:fill="auto"/>
            <w:hideMark/>
          </w:tcPr>
          <w:p w14:paraId="75F469F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3C911A8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1129</w:t>
            </w:r>
          </w:p>
        </w:tc>
      </w:tr>
      <w:tr w:rsidR="008719C7" w:rsidRPr="001558CB" w14:paraId="4C140B5D"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637B13DD"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19-60</w:t>
            </w:r>
          </w:p>
        </w:tc>
        <w:tc>
          <w:tcPr>
            <w:tcW w:w="1086" w:type="dxa"/>
            <w:tcBorders>
              <w:top w:val="nil"/>
              <w:left w:val="nil"/>
              <w:bottom w:val="single" w:sz="8" w:space="0" w:color="000000"/>
              <w:right w:val="single" w:sz="8" w:space="0" w:color="000000"/>
            </w:tcBorders>
            <w:shd w:val="clear" w:color="auto" w:fill="auto"/>
            <w:hideMark/>
          </w:tcPr>
          <w:p w14:paraId="03B5E845"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gridSpan w:val="2"/>
            <w:tcBorders>
              <w:top w:val="nil"/>
              <w:left w:val="nil"/>
              <w:bottom w:val="single" w:sz="8" w:space="0" w:color="000000"/>
              <w:right w:val="single" w:sz="8" w:space="0" w:color="000000"/>
            </w:tcBorders>
            <w:shd w:val="clear" w:color="auto" w:fill="auto"/>
            <w:hideMark/>
          </w:tcPr>
          <w:p w14:paraId="749C5084"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845</w:t>
            </w:r>
          </w:p>
        </w:tc>
        <w:tc>
          <w:tcPr>
            <w:tcW w:w="1080" w:type="dxa"/>
            <w:tcBorders>
              <w:top w:val="nil"/>
              <w:left w:val="nil"/>
              <w:bottom w:val="single" w:sz="8" w:space="0" w:color="000000"/>
              <w:right w:val="single" w:sz="8" w:space="0" w:color="000000"/>
            </w:tcBorders>
            <w:shd w:val="clear" w:color="auto" w:fill="auto"/>
            <w:hideMark/>
          </w:tcPr>
          <w:p w14:paraId="2BC9D3A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845</w:t>
            </w:r>
          </w:p>
        </w:tc>
        <w:tc>
          <w:tcPr>
            <w:tcW w:w="1080" w:type="dxa"/>
            <w:gridSpan w:val="2"/>
            <w:tcBorders>
              <w:top w:val="nil"/>
              <w:left w:val="nil"/>
              <w:bottom w:val="nil"/>
              <w:right w:val="nil"/>
            </w:tcBorders>
            <w:shd w:val="clear" w:color="auto" w:fill="auto"/>
            <w:noWrap/>
            <w:vAlign w:val="bottom"/>
            <w:hideMark/>
          </w:tcPr>
          <w:p w14:paraId="78C9D009"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13EDAB5"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19-60</w:t>
            </w:r>
          </w:p>
        </w:tc>
        <w:tc>
          <w:tcPr>
            <w:tcW w:w="1086" w:type="dxa"/>
            <w:gridSpan w:val="2"/>
            <w:tcBorders>
              <w:top w:val="nil"/>
              <w:left w:val="nil"/>
              <w:bottom w:val="single" w:sz="8" w:space="0" w:color="000000"/>
              <w:right w:val="single" w:sz="8" w:space="0" w:color="000000"/>
            </w:tcBorders>
            <w:shd w:val="clear" w:color="auto" w:fill="auto"/>
            <w:hideMark/>
          </w:tcPr>
          <w:p w14:paraId="1359524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64B5753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861</w:t>
            </w:r>
          </w:p>
        </w:tc>
        <w:tc>
          <w:tcPr>
            <w:tcW w:w="1080" w:type="dxa"/>
            <w:tcBorders>
              <w:top w:val="nil"/>
              <w:left w:val="nil"/>
              <w:bottom w:val="single" w:sz="8" w:space="0" w:color="000000"/>
              <w:right w:val="single" w:sz="8" w:space="0" w:color="000000"/>
            </w:tcBorders>
            <w:shd w:val="clear" w:color="auto" w:fill="auto"/>
            <w:hideMark/>
          </w:tcPr>
          <w:p w14:paraId="205F4EA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861</w:t>
            </w:r>
          </w:p>
        </w:tc>
        <w:tc>
          <w:tcPr>
            <w:tcW w:w="1080" w:type="dxa"/>
            <w:tcBorders>
              <w:top w:val="nil"/>
              <w:left w:val="nil"/>
              <w:bottom w:val="nil"/>
              <w:right w:val="nil"/>
            </w:tcBorders>
            <w:shd w:val="clear" w:color="auto" w:fill="auto"/>
            <w:noWrap/>
            <w:vAlign w:val="bottom"/>
            <w:hideMark/>
          </w:tcPr>
          <w:p w14:paraId="0359E817"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2B29786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19-60</w:t>
            </w:r>
          </w:p>
        </w:tc>
        <w:tc>
          <w:tcPr>
            <w:tcW w:w="1086" w:type="dxa"/>
            <w:tcBorders>
              <w:top w:val="nil"/>
              <w:left w:val="nil"/>
              <w:bottom w:val="single" w:sz="8" w:space="0" w:color="000000"/>
              <w:right w:val="single" w:sz="8" w:space="0" w:color="000000"/>
            </w:tcBorders>
            <w:shd w:val="clear" w:color="auto" w:fill="auto"/>
            <w:hideMark/>
          </w:tcPr>
          <w:p w14:paraId="70FCA3D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27255CB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880</w:t>
            </w:r>
          </w:p>
        </w:tc>
        <w:tc>
          <w:tcPr>
            <w:tcW w:w="1080" w:type="dxa"/>
            <w:tcBorders>
              <w:top w:val="nil"/>
              <w:left w:val="nil"/>
              <w:bottom w:val="single" w:sz="8" w:space="0" w:color="000000"/>
              <w:right w:val="single" w:sz="8" w:space="0" w:color="000000"/>
            </w:tcBorders>
            <w:shd w:val="clear" w:color="auto" w:fill="auto"/>
            <w:hideMark/>
          </w:tcPr>
          <w:p w14:paraId="5F61F58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880</w:t>
            </w:r>
          </w:p>
        </w:tc>
      </w:tr>
      <w:tr w:rsidR="008719C7" w:rsidRPr="001558CB" w14:paraId="2040736B"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3804BCC9"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65</w:t>
            </w:r>
          </w:p>
        </w:tc>
        <w:tc>
          <w:tcPr>
            <w:tcW w:w="1086" w:type="dxa"/>
            <w:tcBorders>
              <w:top w:val="nil"/>
              <w:left w:val="nil"/>
              <w:bottom w:val="single" w:sz="8" w:space="0" w:color="000000"/>
              <w:right w:val="single" w:sz="8" w:space="0" w:color="000000"/>
            </w:tcBorders>
            <w:shd w:val="clear" w:color="auto" w:fill="auto"/>
            <w:hideMark/>
          </w:tcPr>
          <w:p w14:paraId="28CB483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161</w:t>
            </w:r>
          </w:p>
        </w:tc>
        <w:tc>
          <w:tcPr>
            <w:tcW w:w="1080" w:type="dxa"/>
            <w:gridSpan w:val="2"/>
            <w:tcBorders>
              <w:top w:val="nil"/>
              <w:left w:val="nil"/>
              <w:bottom w:val="single" w:sz="8" w:space="0" w:color="000000"/>
              <w:right w:val="single" w:sz="8" w:space="0" w:color="000000"/>
            </w:tcBorders>
            <w:shd w:val="clear" w:color="auto" w:fill="auto"/>
            <w:hideMark/>
          </w:tcPr>
          <w:p w14:paraId="199ED7C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7DC8A6A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161</w:t>
            </w:r>
          </w:p>
        </w:tc>
        <w:tc>
          <w:tcPr>
            <w:tcW w:w="1080" w:type="dxa"/>
            <w:gridSpan w:val="2"/>
            <w:tcBorders>
              <w:top w:val="nil"/>
              <w:left w:val="nil"/>
              <w:bottom w:val="nil"/>
              <w:right w:val="nil"/>
            </w:tcBorders>
            <w:shd w:val="clear" w:color="auto" w:fill="auto"/>
            <w:noWrap/>
            <w:vAlign w:val="bottom"/>
            <w:hideMark/>
          </w:tcPr>
          <w:p w14:paraId="15AF8D06"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0AC1E5FE"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65</w:t>
            </w:r>
          </w:p>
        </w:tc>
        <w:tc>
          <w:tcPr>
            <w:tcW w:w="1086" w:type="dxa"/>
            <w:gridSpan w:val="2"/>
            <w:tcBorders>
              <w:top w:val="nil"/>
              <w:left w:val="nil"/>
              <w:bottom w:val="single" w:sz="8" w:space="0" w:color="000000"/>
              <w:right w:val="single" w:sz="8" w:space="0" w:color="000000"/>
            </w:tcBorders>
            <w:shd w:val="clear" w:color="auto" w:fill="auto"/>
            <w:hideMark/>
          </w:tcPr>
          <w:p w14:paraId="4BA0E75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168</w:t>
            </w:r>
          </w:p>
        </w:tc>
        <w:tc>
          <w:tcPr>
            <w:tcW w:w="1080" w:type="dxa"/>
            <w:tcBorders>
              <w:top w:val="nil"/>
              <w:left w:val="nil"/>
              <w:bottom w:val="single" w:sz="8" w:space="0" w:color="000000"/>
              <w:right w:val="single" w:sz="8" w:space="0" w:color="000000"/>
            </w:tcBorders>
            <w:shd w:val="clear" w:color="auto" w:fill="auto"/>
            <w:hideMark/>
          </w:tcPr>
          <w:p w14:paraId="76D7B29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4BEA6D3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168</w:t>
            </w:r>
          </w:p>
        </w:tc>
        <w:tc>
          <w:tcPr>
            <w:tcW w:w="1080" w:type="dxa"/>
            <w:tcBorders>
              <w:top w:val="nil"/>
              <w:left w:val="nil"/>
              <w:bottom w:val="nil"/>
              <w:right w:val="nil"/>
            </w:tcBorders>
            <w:shd w:val="clear" w:color="auto" w:fill="auto"/>
            <w:noWrap/>
            <w:vAlign w:val="bottom"/>
            <w:hideMark/>
          </w:tcPr>
          <w:p w14:paraId="7B6BEF34"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76C48823"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65</w:t>
            </w:r>
          </w:p>
        </w:tc>
        <w:tc>
          <w:tcPr>
            <w:tcW w:w="1086" w:type="dxa"/>
            <w:tcBorders>
              <w:top w:val="nil"/>
              <w:left w:val="nil"/>
              <w:bottom w:val="single" w:sz="8" w:space="0" w:color="000000"/>
              <w:right w:val="single" w:sz="8" w:space="0" w:color="000000"/>
            </w:tcBorders>
            <w:shd w:val="clear" w:color="auto" w:fill="auto"/>
            <w:hideMark/>
          </w:tcPr>
          <w:p w14:paraId="6CA7966E"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164</w:t>
            </w:r>
          </w:p>
        </w:tc>
        <w:tc>
          <w:tcPr>
            <w:tcW w:w="1080" w:type="dxa"/>
            <w:tcBorders>
              <w:top w:val="nil"/>
              <w:left w:val="nil"/>
              <w:bottom w:val="single" w:sz="8" w:space="0" w:color="000000"/>
              <w:right w:val="single" w:sz="8" w:space="0" w:color="000000"/>
            </w:tcBorders>
            <w:shd w:val="clear" w:color="auto" w:fill="auto"/>
            <w:hideMark/>
          </w:tcPr>
          <w:p w14:paraId="7442F39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4786FA6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164</w:t>
            </w:r>
          </w:p>
        </w:tc>
      </w:tr>
      <w:tr w:rsidR="008719C7" w:rsidRPr="001558CB" w14:paraId="57958F06"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6398A65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60</w:t>
            </w:r>
          </w:p>
        </w:tc>
        <w:tc>
          <w:tcPr>
            <w:tcW w:w="1086" w:type="dxa"/>
            <w:tcBorders>
              <w:top w:val="nil"/>
              <w:left w:val="nil"/>
              <w:bottom w:val="single" w:sz="8" w:space="0" w:color="000000"/>
              <w:right w:val="single" w:sz="8" w:space="0" w:color="000000"/>
            </w:tcBorders>
            <w:shd w:val="clear" w:color="auto" w:fill="auto"/>
            <w:hideMark/>
          </w:tcPr>
          <w:p w14:paraId="7232229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gridSpan w:val="2"/>
            <w:tcBorders>
              <w:top w:val="nil"/>
              <w:left w:val="nil"/>
              <w:bottom w:val="single" w:sz="8" w:space="0" w:color="000000"/>
              <w:right w:val="single" w:sz="8" w:space="0" w:color="000000"/>
            </w:tcBorders>
            <w:shd w:val="clear" w:color="auto" w:fill="auto"/>
            <w:hideMark/>
          </w:tcPr>
          <w:p w14:paraId="08668DB2"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349</w:t>
            </w:r>
          </w:p>
        </w:tc>
        <w:tc>
          <w:tcPr>
            <w:tcW w:w="1080" w:type="dxa"/>
            <w:tcBorders>
              <w:top w:val="nil"/>
              <w:left w:val="nil"/>
              <w:bottom w:val="single" w:sz="8" w:space="0" w:color="000000"/>
              <w:right w:val="single" w:sz="8" w:space="0" w:color="000000"/>
            </w:tcBorders>
            <w:shd w:val="clear" w:color="auto" w:fill="auto"/>
            <w:hideMark/>
          </w:tcPr>
          <w:p w14:paraId="6156A307"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349</w:t>
            </w:r>
          </w:p>
        </w:tc>
        <w:tc>
          <w:tcPr>
            <w:tcW w:w="1080" w:type="dxa"/>
            <w:gridSpan w:val="2"/>
            <w:tcBorders>
              <w:top w:val="nil"/>
              <w:left w:val="nil"/>
              <w:bottom w:val="nil"/>
              <w:right w:val="nil"/>
            </w:tcBorders>
            <w:shd w:val="clear" w:color="auto" w:fill="auto"/>
            <w:noWrap/>
            <w:vAlign w:val="bottom"/>
            <w:hideMark/>
          </w:tcPr>
          <w:p w14:paraId="53B93AAE"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040CF7B6"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60</w:t>
            </w:r>
          </w:p>
        </w:tc>
        <w:tc>
          <w:tcPr>
            <w:tcW w:w="1086" w:type="dxa"/>
            <w:gridSpan w:val="2"/>
            <w:tcBorders>
              <w:top w:val="nil"/>
              <w:left w:val="nil"/>
              <w:bottom w:val="single" w:sz="8" w:space="0" w:color="000000"/>
              <w:right w:val="single" w:sz="8" w:space="0" w:color="000000"/>
            </w:tcBorders>
            <w:shd w:val="clear" w:color="auto" w:fill="auto"/>
            <w:hideMark/>
          </w:tcPr>
          <w:p w14:paraId="0087B41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7113DDC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337</w:t>
            </w:r>
          </w:p>
        </w:tc>
        <w:tc>
          <w:tcPr>
            <w:tcW w:w="1080" w:type="dxa"/>
            <w:tcBorders>
              <w:top w:val="nil"/>
              <w:left w:val="nil"/>
              <w:bottom w:val="single" w:sz="8" w:space="0" w:color="000000"/>
              <w:right w:val="single" w:sz="8" w:space="0" w:color="000000"/>
            </w:tcBorders>
            <w:shd w:val="clear" w:color="auto" w:fill="auto"/>
            <w:hideMark/>
          </w:tcPr>
          <w:p w14:paraId="2230AAFC"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337</w:t>
            </w:r>
          </w:p>
        </w:tc>
        <w:tc>
          <w:tcPr>
            <w:tcW w:w="1080" w:type="dxa"/>
            <w:tcBorders>
              <w:top w:val="nil"/>
              <w:left w:val="nil"/>
              <w:bottom w:val="nil"/>
              <w:right w:val="nil"/>
            </w:tcBorders>
            <w:shd w:val="clear" w:color="auto" w:fill="auto"/>
            <w:noWrap/>
            <w:vAlign w:val="bottom"/>
            <w:hideMark/>
          </w:tcPr>
          <w:p w14:paraId="401C5CB0"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1B1CAF4C"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&gt; 60</w:t>
            </w:r>
          </w:p>
        </w:tc>
        <w:tc>
          <w:tcPr>
            <w:tcW w:w="1086" w:type="dxa"/>
            <w:tcBorders>
              <w:top w:val="nil"/>
              <w:left w:val="nil"/>
              <w:bottom w:val="single" w:sz="8" w:space="0" w:color="000000"/>
              <w:right w:val="single" w:sz="8" w:space="0" w:color="000000"/>
            </w:tcBorders>
            <w:shd w:val="clear" w:color="auto" w:fill="auto"/>
            <w:hideMark/>
          </w:tcPr>
          <w:p w14:paraId="367DA48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0</w:t>
            </w:r>
          </w:p>
        </w:tc>
        <w:tc>
          <w:tcPr>
            <w:tcW w:w="1080" w:type="dxa"/>
            <w:tcBorders>
              <w:top w:val="nil"/>
              <w:left w:val="nil"/>
              <w:bottom w:val="single" w:sz="8" w:space="0" w:color="000000"/>
              <w:right w:val="single" w:sz="8" w:space="0" w:color="000000"/>
            </w:tcBorders>
            <w:shd w:val="clear" w:color="auto" w:fill="auto"/>
            <w:hideMark/>
          </w:tcPr>
          <w:p w14:paraId="0D1E293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321</w:t>
            </w:r>
          </w:p>
        </w:tc>
        <w:tc>
          <w:tcPr>
            <w:tcW w:w="1080" w:type="dxa"/>
            <w:tcBorders>
              <w:top w:val="nil"/>
              <w:left w:val="nil"/>
              <w:bottom w:val="single" w:sz="8" w:space="0" w:color="000000"/>
              <w:right w:val="single" w:sz="8" w:space="0" w:color="000000"/>
            </w:tcBorders>
            <w:shd w:val="clear" w:color="auto" w:fill="auto"/>
            <w:hideMark/>
          </w:tcPr>
          <w:p w14:paraId="5920BA3D"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321</w:t>
            </w:r>
          </w:p>
        </w:tc>
      </w:tr>
      <w:tr w:rsidR="008719C7" w:rsidRPr="001558CB" w14:paraId="21F97766" w14:textId="77777777" w:rsidTr="007247B7">
        <w:trPr>
          <w:trHeight w:val="300"/>
        </w:trPr>
        <w:tc>
          <w:tcPr>
            <w:tcW w:w="1080" w:type="dxa"/>
            <w:gridSpan w:val="2"/>
            <w:tcBorders>
              <w:top w:val="nil"/>
              <w:left w:val="single" w:sz="8" w:space="0" w:color="000000"/>
              <w:bottom w:val="single" w:sz="8" w:space="0" w:color="000000"/>
              <w:right w:val="single" w:sz="8" w:space="0" w:color="000000"/>
            </w:tcBorders>
            <w:shd w:val="clear" w:color="auto" w:fill="auto"/>
            <w:hideMark/>
          </w:tcPr>
          <w:p w14:paraId="1F9CC35B" w14:textId="77777777" w:rsidR="008719C7" w:rsidRPr="001558CB" w:rsidRDefault="00CD3810"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O</w:t>
            </w:r>
            <w:r w:rsidR="008719C7" w:rsidRPr="001558CB">
              <w:rPr>
                <w:rFonts w:eastAsia="Times New Roman" w:cs="Arial"/>
                <w:color w:val="000000"/>
                <w:sz w:val="24"/>
                <w:szCs w:val="24"/>
                <w:lang w:eastAsia="pl-PL"/>
              </w:rPr>
              <w:t>gółem</w:t>
            </w:r>
          </w:p>
        </w:tc>
        <w:tc>
          <w:tcPr>
            <w:tcW w:w="1086" w:type="dxa"/>
            <w:tcBorders>
              <w:top w:val="nil"/>
              <w:left w:val="nil"/>
              <w:bottom w:val="single" w:sz="8" w:space="0" w:color="000000"/>
              <w:right w:val="single" w:sz="8" w:space="0" w:color="000000"/>
            </w:tcBorders>
            <w:shd w:val="clear" w:color="auto" w:fill="auto"/>
            <w:hideMark/>
          </w:tcPr>
          <w:p w14:paraId="5BFF3C4B"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1563</w:t>
            </w:r>
          </w:p>
        </w:tc>
        <w:tc>
          <w:tcPr>
            <w:tcW w:w="1080" w:type="dxa"/>
            <w:gridSpan w:val="2"/>
            <w:tcBorders>
              <w:top w:val="nil"/>
              <w:left w:val="nil"/>
              <w:bottom w:val="single" w:sz="8" w:space="0" w:color="000000"/>
              <w:right w:val="single" w:sz="8" w:space="0" w:color="000000"/>
            </w:tcBorders>
            <w:shd w:val="clear" w:color="auto" w:fill="auto"/>
            <w:hideMark/>
          </w:tcPr>
          <w:p w14:paraId="69B8F8F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1509</w:t>
            </w:r>
          </w:p>
        </w:tc>
        <w:tc>
          <w:tcPr>
            <w:tcW w:w="1080" w:type="dxa"/>
            <w:tcBorders>
              <w:top w:val="nil"/>
              <w:left w:val="nil"/>
              <w:bottom w:val="single" w:sz="8" w:space="0" w:color="000000"/>
              <w:right w:val="single" w:sz="8" w:space="0" w:color="000000"/>
            </w:tcBorders>
            <w:shd w:val="clear" w:color="auto" w:fill="auto"/>
            <w:hideMark/>
          </w:tcPr>
          <w:p w14:paraId="7833EEE6"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3072</w:t>
            </w:r>
          </w:p>
        </w:tc>
        <w:tc>
          <w:tcPr>
            <w:tcW w:w="1080" w:type="dxa"/>
            <w:gridSpan w:val="2"/>
            <w:tcBorders>
              <w:top w:val="nil"/>
              <w:left w:val="nil"/>
              <w:bottom w:val="nil"/>
              <w:right w:val="nil"/>
            </w:tcBorders>
            <w:shd w:val="clear" w:color="auto" w:fill="auto"/>
            <w:noWrap/>
            <w:vAlign w:val="bottom"/>
            <w:hideMark/>
          </w:tcPr>
          <w:p w14:paraId="7B60DF38"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4E605650"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ogółem</w:t>
            </w:r>
          </w:p>
        </w:tc>
        <w:tc>
          <w:tcPr>
            <w:tcW w:w="1086" w:type="dxa"/>
            <w:gridSpan w:val="2"/>
            <w:tcBorders>
              <w:top w:val="nil"/>
              <w:left w:val="nil"/>
              <w:bottom w:val="single" w:sz="8" w:space="0" w:color="000000"/>
              <w:right w:val="single" w:sz="8" w:space="0" w:color="000000"/>
            </w:tcBorders>
            <w:shd w:val="clear" w:color="auto" w:fill="auto"/>
            <w:hideMark/>
          </w:tcPr>
          <w:p w14:paraId="60DC1559"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1591</w:t>
            </w:r>
          </w:p>
        </w:tc>
        <w:tc>
          <w:tcPr>
            <w:tcW w:w="1080" w:type="dxa"/>
            <w:tcBorders>
              <w:top w:val="nil"/>
              <w:left w:val="nil"/>
              <w:bottom w:val="single" w:sz="8" w:space="0" w:color="000000"/>
              <w:right w:val="single" w:sz="8" w:space="0" w:color="000000"/>
            </w:tcBorders>
            <w:shd w:val="clear" w:color="auto" w:fill="auto"/>
            <w:hideMark/>
          </w:tcPr>
          <w:p w14:paraId="762BF2D0"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1526</w:t>
            </w:r>
          </w:p>
        </w:tc>
        <w:tc>
          <w:tcPr>
            <w:tcW w:w="1080" w:type="dxa"/>
            <w:tcBorders>
              <w:top w:val="nil"/>
              <w:left w:val="nil"/>
              <w:bottom w:val="single" w:sz="8" w:space="0" w:color="000000"/>
              <w:right w:val="single" w:sz="8" w:space="0" w:color="000000"/>
            </w:tcBorders>
            <w:shd w:val="clear" w:color="auto" w:fill="auto"/>
            <w:hideMark/>
          </w:tcPr>
          <w:p w14:paraId="0F0EFC98"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3117</w:t>
            </w:r>
          </w:p>
        </w:tc>
        <w:tc>
          <w:tcPr>
            <w:tcW w:w="1080" w:type="dxa"/>
            <w:tcBorders>
              <w:top w:val="nil"/>
              <w:left w:val="nil"/>
              <w:bottom w:val="nil"/>
              <w:right w:val="nil"/>
            </w:tcBorders>
            <w:shd w:val="clear" w:color="auto" w:fill="auto"/>
            <w:noWrap/>
            <w:vAlign w:val="bottom"/>
            <w:hideMark/>
          </w:tcPr>
          <w:p w14:paraId="4CFCFD67" w14:textId="77777777" w:rsidR="008719C7" w:rsidRPr="001558CB" w:rsidRDefault="008719C7" w:rsidP="008719C7">
            <w:pPr>
              <w:spacing w:after="0" w:line="240" w:lineRule="auto"/>
              <w:jc w:val="right"/>
              <w:rPr>
                <w:rFonts w:eastAsia="Times New Roman" w:cs="Arial"/>
                <w:b/>
                <w:bCs/>
                <w:color w:val="000000"/>
                <w:sz w:val="24"/>
                <w:szCs w:val="24"/>
                <w:lang w:eastAsia="pl-PL"/>
              </w:rPr>
            </w:pPr>
          </w:p>
        </w:tc>
        <w:tc>
          <w:tcPr>
            <w:tcW w:w="1080" w:type="dxa"/>
            <w:tcBorders>
              <w:top w:val="nil"/>
              <w:left w:val="single" w:sz="8" w:space="0" w:color="000000"/>
              <w:bottom w:val="single" w:sz="8" w:space="0" w:color="000000"/>
              <w:right w:val="single" w:sz="8" w:space="0" w:color="000000"/>
            </w:tcBorders>
            <w:shd w:val="clear" w:color="auto" w:fill="auto"/>
            <w:hideMark/>
          </w:tcPr>
          <w:p w14:paraId="20923C60" w14:textId="77777777" w:rsidR="008719C7" w:rsidRPr="001558CB" w:rsidRDefault="008719C7" w:rsidP="008719C7">
            <w:pPr>
              <w:spacing w:after="0" w:line="240" w:lineRule="auto"/>
              <w:rPr>
                <w:rFonts w:eastAsia="Times New Roman" w:cs="Arial"/>
                <w:color w:val="000000"/>
                <w:sz w:val="24"/>
                <w:szCs w:val="24"/>
                <w:lang w:eastAsia="pl-PL"/>
              </w:rPr>
            </w:pPr>
            <w:r w:rsidRPr="001558CB">
              <w:rPr>
                <w:rFonts w:eastAsia="Times New Roman" w:cs="Arial"/>
                <w:color w:val="000000"/>
                <w:sz w:val="24"/>
                <w:szCs w:val="24"/>
                <w:lang w:eastAsia="pl-PL"/>
              </w:rPr>
              <w:t>ogółem</w:t>
            </w:r>
          </w:p>
        </w:tc>
        <w:tc>
          <w:tcPr>
            <w:tcW w:w="1086" w:type="dxa"/>
            <w:tcBorders>
              <w:top w:val="nil"/>
              <w:left w:val="nil"/>
              <w:bottom w:val="single" w:sz="8" w:space="0" w:color="000000"/>
              <w:right w:val="single" w:sz="8" w:space="0" w:color="000000"/>
            </w:tcBorders>
            <w:shd w:val="clear" w:color="auto" w:fill="auto"/>
            <w:hideMark/>
          </w:tcPr>
          <w:p w14:paraId="2522EE31"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1598</w:t>
            </w:r>
          </w:p>
        </w:tc>
        <w:tc>
          <w:tcPr>
            <w:tcW w:w="1080" w:type="dxa"/>
            <w:tcBorders>
              <w:top w:val="nil"/>
              <w:left w:val="nil"/>
              <w:bottom w:val="single" w:sz="8" w:space="0" w:color="000000"/>
              <w:right w:val="single" w:sz="8" w:space="0" w:color="000000"/>
            </w:tcBorders>
            <w:shd w:val="clear" w:color="auto" w:fill="auto"/>
            <w:hideMark/>
          </w:tcPr>
          <w:p w14:paraId="481893EF"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1527</w:t>
            </w:r>
          </w:p>
        </w:tc>
        <w:tc>
          <w:tcPr>
            <w:tcW w:w="1080" w:type="dxa"/>
            <w:tcBorders>
              <w:top w:val="nil"/>
              <w:left w:val="nil"/>
              <w:bottom w:val="single" w:sz="8" w:space="0" w:color="000000"/>
              <w:right w:val="single" w:sz="8" w:space="0" w:color="000000"/>
            </w:tcBorders>
            <w:shd w:val="clear" w:color="auto" w:fill="auto"/>
            <w:hideMark/>
          </w:tcPr>
          <w:p w14:paraId="71F01243" w14:textId="77777777" w:rsidR="008719C7" w:rsidRPr="001558CB" w:rsidRDefault="008719C7" w:rsidP="008719C7">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3125</w:t>
            </w:r>
          </w:p>
        </w:tc>
      </w:tr>
      <w:tr w:rsidR="00F71C2E" w:rsidRPr="001558CB" w14:paraId="3F30A549" w14:textId="77777777" w:rsidTr="007247B7">
        <w:trPr>
          <w:gridAfter w:val="8"/>
          <w:wAfter w:w="8518" w:type="dxa"/>
          <w:trHeight w:val="840"/>
        </w:trPr>
        <w:tc>
          <w:tcPr>
            <w:tcW w:w="6620" w:type="dxa"/>
            <w:gridSpan w:val="10"/>
            <w:tcBorders>
              <w:top w:val="nil"/>
              <w:left w:val="nil"/>
              <w:bottom w:val="nil"/>
              <w:right w:val="nil"/>
            </w:tcBorders>
            <w:shd w:val="clear" w:color="auto" w:fill="auto"/>
            <w:noWrap/>
            <w:vAlign w:val="bottom"/>
            <w:hideMark/>
          </w:tcPr>
          <w:p w14:paraId="7A663C9F"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lastRenderedPageBreak/>
              <w:t>Statysty</w:t>
            </w:r>
            <w:r w:rsidR="005C49BF" w:rsidRPr="001558CB">
              <w:rPr>
                <w:rFonts w:eastAsia="Times New Roman" w:cs="Times New Roman"/>
                <w:b/>
                <w:bCs/>
                <w:color w:val="000000"/>
                <w:sz w:val="24"/>
                <w:szCs w:val="24"/>
                <w:lang w:eastAsia="pl-PL"/>
              </w:rPr>
              <w:t>k</w:t>
            </w:r>
            <w:r w:rsidRPr="001558CB">
              <w:rPr>
                <w:rFonts w:eastAsia="Times New Roman" w:cs="Times New Roman"/>
                <w:b/>
                <w:bCs/>
                <w:color w:val="000000"/>
                <w:sz w:val="24"/>
                <w:szCs w:val="24"/>
                <w:lang w:eastAsia="pl-PL"/>
              </w:rPr>
              <w:t>a urodzeń w</w:t>
            </w:r>
            <w:r w:rsidR="001306EE" w:rsidRPr="001558CB">
              <w:rPr>
                <w:rFonts w:eastAsia="Times New Roman" w:cs="Times New Roman"/>
                <w:b/>
                <w:bCs/>
                <w:color w:val="000000"/>
                <w:sz w:val="24"/>
                <w:szCs w:val="24"/>
                <w:lang w:eastAsia="pl-PL"/>
              </w:rPr>
              <w:t xml:space="preserve"> gminie Biały Bór w latach 2016-</w:t>
            </w:r>
            <w:r w:rsidRPr="001558CB">
              <w:rPr>
                <w:rFonts w:eastAsia="Times New Roman" w:cs="Times New Roman"/>
                <w:b/>
                <w:bCs/>
                <w:color w:val="000000"/>
                <w:sz w:val="24"/>
                <w:szCs w:val="24"/>
                <w:lang w:eastAsia="pl-PL"/>
              </w:rPr>
              <w:t>2018</w:t>
            </w:r>
          </w:p>
        </w:tc>
      </w:tr>
      <w:tr w:rsidR="00F71C2E" w:rsidRPr="001558CB" w14:paraId="2559ADC5" w14:textId="77777777" w:rsidTr="007247B7">
        <w:trPr>
          <w:gridAfter w:val="8"/>
          <w:wAfter w:w="8518" w:type="dxa"/>
          <w:trHeight w:val="330"/>
        </w:trPr>
        <w:tc>
          <w:tcPr>
            <w:tcW w:w="1019" w:type="dxa"/>
            <w:tcBorders>
              <w:top w:val="nil"/>
              <w:left w:val="nil"/>
              <w:bottom w:val="single" w:sz="4" w:space="0" w:color="auto"/>
              <w:right w:val="nil"/>
            </w:tcBorders>
            <w:shd w:val="clear" w:color="auto" w:fill="auto"/>
            <w:noWrap/>
            <w:vAlign w:val="bottom"/>
            <w:hideMark/>
          </w:tcPr>
          <w:p w14:paraId="4841AF5F"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c>
          <w:tcPr>
            <w:tcW w:w="1683" w:type="dxa"/>
            <w:gridSpan w:val="3"/>
            <w:tcBorders>
              <w:top w:val="nil"/>
              <w:left w:val="nil"/>
              <w:bottom w:val="single" w:sz="4" w:space="0" w:color="auto"/>
              <w:right w:val="nil"/>
            </w:tcBorders>
            <w:shd w:val="clear" w:color="auto" w:fill="auto"/>
            <w:noWrap/>
            <w:vAlign w:val="bottom"/>
            <w:hideMark/>
          </w:tcPr>
          <w:p w14:paraId="1AF19ECA"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c>
          <w:tcPr>
            <w:tcW w:w="2290" w:type="dxa"/>
            <w:gridSpan w:val="3"/>
            <w:tcBorders>
              <w:top w:val="nil"/>
              <w:left w:val="nil"/>
              <w:bottom w:val="single" w:sz="4" w:space="0" w:color="auto"/>
              <w:right w:val="nil"/>
            </w:tcBorders>
            <w:shd w:val="clear" w:color="auto" w:fill="auto"/>
            <w:noWrap/>
            <w:vAlign w:val="bottom"/>
            <w:hideMark/>
          </w:tcPr>
          <w:p w14:paraId="4265659A"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c>
          <w:tcPr>
            <w:tcW w:w="1628" w:type="dxa"/>
            <w:gridSpan w:val="3"/>
            <w:tcBorders>
              <w:top w:val="nil"/>
              <w:left w:val="nil"/>
              <w:bottom w:val="single" w:sz="4" w:space="0" w:color="auto"/>
              <w:right w:val="nil"/>
            </w:tcBorders>
            <w:shd w:val="clear" w:color="auto" w:fill="auto"/>
            <w:noWrap/>
            <w:vAlign w:val="bottom"/>
            <w:hideMark/>
          </w:tcPr>
          <w:p w14:paraId="46F7A3F4"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r>
      <w:tr w:rsidR="00F71C2E" w:rsidRPr="001558CB" w14:paraId="10500E6D" w14:textId="77777777" w:rsidTr="007247B7">
        <w:trPr>
          <w:gridAfter w:val="8"/>
          <w:wAfter w:w="8518" w:type="dxa"/>
          <w:trHeight w:val="300"/>
        </w:trPr>
        <w:tc>
          <w:tcPr>
            <w:tcW w:w="1019" w:type="dxa"/>
            <w:tcBorders>
              <w:top w:val="nil"/>
              <w:left w:val="single" w:sz="4" w:space="0" w:color="auto"/>
              <w:bottom w:val="single" w:sz="4" w:space="0" w:color="auto"/>
              <w:right w:val="single" w:sz="4" w:space="0" w:color="auto"/>
            </w:tcBorders>
            <w:shd w:val="clear" w:color="auto" w:fill="auto"/>
            <w:noWrap/>
            <w:vAlign w:val="bottom"/>
            <w:hideMark/>
          </w:tcPr>
          <w:p w14:paraId="7C6C2825"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Rok</w:t>
            </w:r>
          </w:p>
        </w:tc>
        <w:tc>
          <w:tcPr>
            <w:tcW w:w="1683" w:type="dxa"/>
            <w:gridSpan w:val="3"/>
            <w:tcBorders>
              <w:top w:val="nil"/>
              <w:left w:val="nil"/>
              <w:bottom w:val="single" w:sz="4" w:space="0" w:color="auto"/>
              <w:right w:val="single" w:sz="4" w:space="0" w:color="auto"/>
            </w:tcBorders>
            <w:shd w:val="clear" w:color="auto" w:fill="auto"/>
            <w:noWrap/>
            <w:vAlign w:val="bottom"/>
            <w:hideMark/>
          </w:tcPr>
          <w:p w14:paraId="5C4CFB84"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Chłopcy</w:t>
            </w:r>
          </w:p>
        </w:tc>
        <w:tc>
          <w:tcPr>
            <w:tcW w:w="2290" w:type="dxa"/>
            <w:gridSpan w:val="3"/>
            <w:tcBorders>
              <w:top w:val="nil"/>
              <w:left w:val="nil"/>
              <w:bottom w:val="single" w:sz="4" w:space="0" w:color="auto"/>
              <w:right w:val="single" w:sz="4" w:space="0" w:color="auto"/>
            </w:tcBorders>
            <w:shd w:val="clear" w:color="auto" w:fill="auto"/>
            <w:noWrap/>
            <w:vAlign w:val="bottom"/>
            <w:hideMark/>
          </w:tcPr>
          <w:p w14:paraId="1059DC56"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Dziewczęta</w:t>
            </w:r>
          </w:p>
        </w:tc>
        <w:tc>
          <w:tcPr>
            <w:tcW w:w="1628" w:type="dxa"/>
            <w:gridSpan w:val="3"/>
            <w:tcBorders>
              <w:top w:val="nil"/>
              <w:left w:val="nil"/>
              <w:bottom w:val="single" w:sz="4" w:space="0" w:color="auto"/>
              <w:right w:val="single" w:sz="4" w:space="0" w:color="auto"/>
            </w:tcBorders>
            <w:shd w:val="clear" w:color="auto" w:fill="auto"/>
            <w:noWrap/>
            <w:vAlign w:val="bottom"/>
            <w:hideMark/>
          </w:tcPr>
          <w:p w14:paraId="62667980"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Razem:</w:t>
            </w:r>
          </w:p>
        </w:tc>
      </w:tr>
      <w:tr w:rsidR="00F71C2E" w:rsidRPr="001558CB" w14:paraId="78AAF94A" w14:textId="77777777" w:rsidTr="007247B7">
        <w:trPr>
          <w:gridAfter w:val="8"/>
          <w:wAfter w:w="8518" w:type="dxa"/>
          <w:trHeight w:val="300"/>
        </w:trPr>
        <w:tc>
          <w:tcPr>
            <w:tcW w:w="1019" w:type="dxa"/>
            <w:tcBorders>
              <w:top w:val="nil"/>
              <w:left w:val="single" w:sz="4" w:space="0" w:color="auto"/>
              <w:bottom w:val="single" w:sz="4" w:space="0" w:color="auto"/>
              <w:right w:val="single" w:sz="4" w:space="0" w:color="auto"/>
            </w:tcBorders>
            <w:shd w:val="clear" w:color="auto" w:fill="auto"/>
            <w:noWrap/>
            <w:vAlign w:val="bottom"/>
            <w:hideMark/>
          </w:tcPr>
          <w:p w14:paraId="6A4626CA"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2016</w:t>
            </w:r>
          </w:p>
        </w:tc>
        <w:tc>
          <w:tcPr>
            <w:tcW w:w="1683" w:type="dxa"/>
            <w:gridSpan w:val="3"/>
            <w:tcBorders>
              <w:top w:val="nil"/>
              <w:left w:val="nil"/>
              <w:bottom w:val="single" w:sz="4" w:space="0" w:color="auto"/>
              <w:right w:val="single" w:sz="4" w:space="0" w:color="auto"/>
            </w:tcBorders>
            <w:shd w:val="clear" w:color="auto" w:fill="auto"/>
            <w:noWrap/>
            <w:vAlign w:val="bottom"/>
            <w:hideMark/>
          </w:tcPr>
          <w:p w14:paraId="204B0042"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24</w:t>
            </w:r>
          </w:p>
        </w:tc>
        <w:tc>
          <w:tcPr>
            <w:tcW w:w="2290" w:type="dxa"/>
            <w:gridSpan w:val="3"/>
            <w:tcBorders>
              <w:top w:val="nil"/>
              <w:left w:val="nil"/>
              <w:bottom w:val="single" w:sz="4" w:space="0" w:color="auto"/>
              <w:right w:val="single" w:sz="4" w:space="0" w:color="auto"/>
            </w:tcBorders>
            <w:shd w:val="clear" w:color="auto" w:fill="auto"/>
            <w:noWrap/>
            <w:vAlign w:val="bottom"/>
            <w:hideMark/>
          </w:tcPr>
          <w:p w14:paraId="78559487"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18</w:t>
            </w:r>
          </w:p>
        </w:tc>
        <w:tc>
          <w:tcPr>
            <w:tcW w:w="1628" w:type="dxa"/>
            <w:gridSpan w:val="3"/>
            <w:tcBorders>
              <w:top w:val="nil"/>
              <w:left w:val="nil"/>
              <w:bottom w:val="single" w:sz="4" w:space="0" w:color="auto"/>
              <w:right w:val="single" w:sz="4" w:space="0" w:color="auto"/>
            </w:tcBorders>
            <w:shd w:val="clear" w:color="auto" w:fill="auto"/>
            <w:noWrap/>
            <w:vAlign w:val="bottom"/>
            <w:hideMark/>
          </w:tcPr>
          <w:p w14:paraId="062FF3DC"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42</w:t>
            </w:r>
          </w:p>
        </w:tc>
      </w:tr>
      <w:tr w:rsidR="00F71C2E" w:rsidRPr="001558CB" w14:paraId="504DF13C" w14:textId="77777777" w:rsidTr="007247B7">
        <w:trPr>
          <w:gridAfter w:val="8"/>
          <w:wAfter w:w="8518" w:type="dxa"/>
          <w:trHeight w:val="300"/>
        </w:trPr>
        <w:tc>
          <w:tcPr>
            <w:tcW w:w="1019" w:type="dxa"/>
            <w:tcBorders>
              <w:top w:val="nil"/>
              <w:left w:val="single" w:sz="4" w:space="0" w:color="auto"/>
              <w:bottom w:val="single" w:sz="4" w:space="0" w:color="auto"/>
              <w:right w:val="single" w:sz="4" w:space="0" w:color="auto"/>
            </w:tcBorders>
            <w:shd w:val="clear" w:color="auto" w:fill="auto"/>
            <w:noWrap/>
            <w:vAlign w:val="bottom"/>
            <w:hideMark/>
          </w:tcPr>
          <w:p w14:paraId="522A78D4"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2017</w:t>
            </w:r>
          </w:p>
        </w:tc>
        <w:tc>
          <w:tcPr>
            <w:tcW w:w="1683" w:type="dxa"/>
            <w:gridSpan w:val="3"/>
            <w:tcBorders>
              <w:top w:val="nil"/>
              <w:left w:val="nil"/>
              <w:bottom w:val="single" w:sz="4" w:space="0" w:color="auto"/>
              <w:right w:val="single" w:sz="4" w:space="0" w:color="auto"/>
            </w:tcBorders>
            <w:shd w:val="clear" w:color="auto" w:fill="auto"/>
            <w:noWrap/>
            <w:vAlign w:val="bottom"/>
            <w:hideMark/>
          </w:tcPr>
          <w:p w14:paraId="426A3B0D"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34</w:t>
            </w:r>
          </w:p>
        </w:tc>
        <w:tc>
          <w:tcPr>
            <w:tcW w:w="2290" w:type="dxa"/>
            <w:gridSpan w:val="3"/>
            <w:tcBorders>
              <w:top w:val="nil"/>
              <w:left w:val="nil"/>
              <w:bottom w:val="single" w:sz="4" w:space="0" w:color="auto"/>
              <w:right w:val="single" w:sz="4" w:space="0" w:color="auto"/>
            </w:tcBorders>
            <w:shd w:val="clear" w:color="auto" w:fill="auto"/>
            <w:noWrap/>
            <w:vAlign w:val="bottom"/>
            <w:hideMark/>
          </w:tcPr>
          <w:p w14:paraId="006839FE"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28</w:t>
            </w:r>
          </w:p>
        </w:tc>
        <w:tc>
          <w:tcPr>
            <w:tcW w:w="1628" w:type="dxa"/>
            <w:gridSpan w:val="3"/>
            <w:tcBorders>
              <w:top w:val="nil"/>
              <w:left w:val="nil"/>
              <w:bottom w:val="single" w:sz="4" w:space="0" w:color="auto"/>
              <w:right w:val="single" w:sz="4" w:space="0" w:color="auto"/>
            </w:tcBorders>
            <w:shd w:val="clear" w:color="auto" w:fill="auto"/>
            <w:noWrap/>
            <w:vAlign w:val="bottom"/>
            <w:hideMark/>
          </w:tcPr>
          <w:p w14:paraId="398577B3"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62</w:t>
            </w:r>
          </w:p>
        </w:tc>
      </w:tr>
      <w:tr w:rsidR="00F71C2E" w:rsidRPr="001558CB" w14:paraId="3536D7AE" w14:textId="77777777" w:rsidTr="007247B7">
        <w:trPr>
          <w:gridAfter w:val="8"/>
          <w:wAfter w:w="8518" w:type="dxa"/>
          <w:trHeight w:val="300"/>
        </w:trPr>
        <w:tc>
          <w:tcPr>
            <w:tcW w:w="1019" w:type="dxa"/>
            <w:tcBorders>
              <w:top w:val="nil"/>
              <w:left w:val="single" w:sz="4" w:space="0" w:color="auto"/>
              <w:bottom w:val="single" w:sz="4" w:space="0" w:color="auto"/>
              <w:right w:val="single" w:sz="4" w:space="0" w:color="auto"/>
            </w:tcBorders>
            <w:shd w:val="clear" w:color="auto" w:fill="auto"/>
            <w:noWrap/>
            <w:vAlign w:val="bottom"/>
            <w:hideMark/>
          </w:tcPr>
          <w:p w14:paraId="592C5F8A"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2018</w:t>
            </w:r>
          </w:p>
        </w:tc>
        <w:tc>
          <w:tcPr>
            <w:tcW w:w="1683" w:type="dxa"/>
            <w:gridSpan w:val="3"/>
            <w:tcBorders>
              <w:top w:val="nil"/>
              <w:left w:val="nil"/>
              <w:bottom w:val="single" w:sz="4" w:space="0" w:color="auto"/>
              <w:right w:val="single" w:sz="4" w:space="0" w:color="auto"/>
            </w:tcBorders>
            <w:shd w:val="clear" w:color="auto" w:fill="auto"/>
            <w:noWrap/>
            <w:vAlign w:val="bottom"/>
            <w:hideMark/>
          </w:tcPr>
          <w:p w14:paraId="165A1BAF"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32</w:t>
            </w:r>
          </w:p>
        </w:tc>
        <w:tc>
          <w:tcPr>
            <w:tcW w:w="2290" w:type="dxa"/>
            <w:gridSpan w:val="3"/>
            <w:tcBorders>
              <w:top w:val="nil"/>
              <w:left w:val="nil"/>
              <w:bottom w:val="single" w:sz="4" w:space="0" w:color="auto"/>
              <w:right w:val="single" w:sz="4" w:space="0" w:color="auto"/>
            </w:tcBorders>
            <w:shd w:val="clear" w:color="auto" w:fill="auto"/>
            <w:noWrap/>
            <w:vAlign w:val="bottom"/>
            <w:hideMark/>
          </w:tcPr>
          <w:p w14:paraId="19E4C74B"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26</w:t>
            </w:r>
          </w:p>
        </w:tc>
        <w:tc>
          <w:tcPr>
            <w:tcW w:w="1628" w:type="dxa"/>
            <w:gridSpan w:val="3"/>
            <w:tcBorders>
              <w:top w:val="nil"/>
              <w:left w:val="nil"/>
              <w:bottom w:val="single" w:sz="4" w:space="0" w:color="auto"/>
              <w:right w:val="single" w:sz="4" w:space="0" w:color="auto"/>
            </w:tcBorders>
            <w:shd w:val="clear" w:color="auto" w:fill="auto"/>
            <w:noWrap/>
            <w:vAlign w:val="bottom"/>
            <w:hideMark/>
          </w:tcPr>
          <w:p w14:paraId="78BE3CFE"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58</w:t>
            </w:r>
          </w:p>
        </w:tc>
      </w:tr>
    </w:tbl>
    <w:p w14:paraId="13FD0E59" w14:textId="77777777" w:rsidR="00F71C2E" w:rsidRPr="001558CB" w:rsidRDefault="00F71C2E" w:rsidP="005C49BF">
      <w:pPr>
        <w:autoSpaceDE w:val="0"/>
        <w:autoSpaceDN w:val="0"/>
        <w:adjustRightInd w:val="0"/>
        <w:spacing w:after="0" w:line="240" w:lineRule="auto"/>
        <w:jc w:val="center"/>
        <w:rPr>
          <w:rFonts w:cs="Arial"/>
          <w:color w:val="FF0000"/>
          <w:sz w:val="24"/>
          <w:szCs w:val="24"/>
        </w:rPr>
      </w:pPr>
    </w:p>
    <w:p w14:paraId="6E1C2187" w14:textId="77777777" w:rsidR="00F71C2E" w:rsidRPr="001558CB" w:rsidRDefault="00F71C2E" w:rsidP="005C49BF">
      <w:pPr>
        <w:autoSpaceDE w:val="0"/>
        <w:autoSpaceDN w:val="0"/>
        <w:adjustRightInd w:val="0"/>
        <w:spacing w:after="0" w:line="240" w:lineRule="auto"/>
        <w:jc w:val="center"/>
        <w:rPr>
          <w:rFonts w:cs="Arial"/>
          <w:color w:val="FF0000"/>
          <w:sz w:val="24"/>
          <w:szCs w:val="24"/>
        </w:rPr>
      </w:pPr>
    </w:p>
    <w:tbl>
      <w:tblPr>
        <w:tblW w:w="6620" w:type="dxa"/>
        <w:tblCellMar>
          <w:left w:w="70" w:type="dxa"/>
          <w:right w:w="70" w:type="dxa"/>
        </w:tblCellMar>
        <w:tblLook w:val="04A0" w:firstRow="1" w:lastRow="0" w:firstColumn="1" w:lastColumn="0" w:noHBand="0" w:noVBand="1"/>
      </w:tblPr>
      <w:tblGrid>
        <w:gridCol w:w="1031"/>
        <w:gridCol w:w="2238"/>
        <w:gridCol w:w="1703"/>
        <w:gridCol w:w="1648"/>
      </w:tblGrid>
      <w:tr w:rsidR="00F71C2E" w:rsidRPr="001558CB" w14:paraId="3C29DCF6" w14:textId="77777777" w:rsidTr="00F71C2E">
        <w:trPr>
          <w:trHeight w:val="300"/>
        </w:trPr>
        <w:tc>
          <w:tcPr>
            <w:tcW w:w="6620" w:type="dxa"/>
            <w:gridSpan w:val="4"/>
            <w:tcBorders>
              <w:top w:val="nil"/>
              <w:left w:val="nil"/>
              <w:bottom w:val="nil"/>
              <w:right w:val="nil"/>
            </w:tcBorders>
            <w:shd w:val="clear" w:color="auto" w:fill="auto"/>
            <w:noWrap/>
            <w:vAlign w:val="bottom"/>
            <w:hideMark/>
          </w:tcPr>
          <w:p w14:paraId="483F36E5"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Statystyka zgonów </w:t>
            </w:r>
            <w:r w:rsidR="00C37EAD">
              <w:rPr>
                <w:rFonts w:eastAsia="Times New Roman" w:cs="Times New Roman"/>
                <w:b/>
                <w:bCs/>
                <w:color w:val="000000"/>
                <w:sz w:val="24"/>
                <w:szCs w:val="24"/>
                <w:lang w:eastAsia="pl-PL"/>
              </w:rPr>
              <w:t>w</w:t>
            </w:r>
            <w:r w:rsidR="001306EE" w:rsidRPr="001558CB">
              <w:rPr>
                <w:rFonts w:eastAsia="Times New Roman" w:cs="Times New Roman"/>
                <w:b/>
                <w:bCs/>
                <w:color w:val="000000"/>
                <w:sz w:val="24"/>
                <w:szCs w:val="24"/>
                <w:lang w:eastAsia="pl-PL"/>
              </w:rPr>
              <w:t xml:space="preserve"> gminie Biały Bór w latach 2016-</w:t>
            </w:r>
            <w:r w:rsidRPr="001558CB">
              <w:rPr>
                <w:rFonts w:eastAsia="Times New Roman" w:cs="Times New Roman"/>
                <w:b/>
                <w:bCs/>
                <w:color w:val="000000"/>
                <w:sz w:val="24"/>
                <w:szCs w:val="24"/>
                <w:lang w:eastAsia="pl-PL"/>
              </w:rPr>
              <w:t>2018</w:t>
            </w:r>
          </w:p>
        </w:tc>
      </w:tr>
      <w:tr w:rsidR="00F71C2E" w:rsidRPr="001558CB" w14:paraId="255E7687" w14:textId="77777777" w:rsidTr="00F71C2E">
        <w:trPr>
          <w:trHeight w:val="285"/>
        </w:trPr>
        <w:tc>
          <w:tcPr>
            <w:tcW w:w="1031" w:type="dxa"/>
            <w:tcBorders>
              <w:top w:val="nil"/>
              <w:left w:val="nil"/>
              <w:bottom w:val="single" w:sz="4" w:space="0" w:color="auto"/>
              <w:right w:val="nil"/>
            </w:tcBorders>
            <w:shd w:val="clear" w:color="auto" w:fill="auto"/>
            <w:noWrap/>
            <w:vAlign w:val="bottom"/>
            <w:hideMark/>
          </w:tcPr>
          <w:p w14:paraId="2D0EA72E"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c>
          <w:tcPr>
            <w:tcW w:w="2238" w:type="dxa"/>
            <w:tcBorders>
              <w:top w:val="nil"/>
              <w:left w:val="nil"/>
              <w:bottom w:val="single" w:sz="4" w:space="0" w:color="auto"/>
              <w:right w:val="nil"/>
            </w:tcBorders>
            <w:shd w:val="clear" w:color="auto" w:fill="auto"/>
            <w:noWrap/>
            <w:vAlign w:val="bottom"/>
            <w:hideMark/>
          </w:tcPr>
          <w:p w14:paraId="26305313"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c>
          <w:tcPr>
            <w:tcW w:w="1703" w:type="dxa"/>
            <w:tcBorders>
              <w:top w:val="nil"/>
              <w:left w:val="nil"/>
              <w:bottom w:val="single" w:sz="4" w:space="0" w:color="auto"/>
              <w:right w:val="nil"/>
            </w:tcBorders>
            <w:shd w:val="clear" w:color="auto" w:fill="auto"/>
            <w:noWrap/>
            <w:vAlign w:val="bottom"/>
            <w:hideMark/>
          </w:tcPr>
          <w:p w14:paraId="26EFBEB2"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c>
          <w:tcPr>
            <w:tcW w:w="1648" w:type="dxa"/>
            <w:tcBorders>
              <w:top w:val="nil"/>
              <w:left w:val="nil"/>
              <w:bottom w:val="single" w:sz="4" w:space="0" w:color="auto"/>
              <w:right w:val="nil"/>
            </w:tcBorders>
            <w:shd w:val="clear" w:color="auto" w:fill="auto"/>
            <w:noWrap/>
            <w:vAlign w:val="bottom"/>
            <w:hideMark/>
          </w:tcPr>
          <w:p w14:paraId="56736E62"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r>
      <w:tr w:rsidR="00F71C2E" w:rsidRPr="001558CB" w14:paraId="03B6B2A0" w14:textId="77777777" w:rsidTr="00F71C2E">
        <w:trPr>
          <w:trHeight w:val="300"/>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33F5D31D"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Rok</w:t>
            </w:r>
          </w:p>
        </w:tc>
        <w:tc>
          <w:tcPr>
            <w:tcW w:w="2238" w:type="dxa"/>
            <w:tcBorders>
              <w:top w:val="nil"/>
              <w:left w:val="nil"/>
              <w:bottom w:val="single" w:sz="4" w:space="0" w:color="auto"/>
              <w:right w:val="single" w:sz="4" w:space="0" w:color="auto"/>
            </w:tcBorders>
            <w:shd w:val="clear" w:color="auto" w:fill="auto"/>
            <w:noWrap/>
            <w:vAlign w:val="bottom"/>
            <w:hideMark/>
          </w:tcPr>
          <w:p w14:paraId="78B0D09B"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Mężczyźni</w:t>
            </w:r>
          </w:p>
        </w:tc>
        <w:tc>
          <w:tcPr>
            <w:tcW w:w="1703" w:type="dxa"/>
            <w:tcBorders>
              <w:top w:val="nil"/>
              <w:left w:val="nil"/>
              <w:bottom w:val="single" w:sz="4" w:space="0" w:color="auto"/>
              <w:right w:val="single" w:sz="4" w:space="0" w:color="auto"/>
            </w:tcBorders>
            <w:shd w:val="clear" w:color="auto" w:fill="auto"/>
            <w:noWrap/>
            <w:vAlign w:val="bottom"/>
            <w:hideMark/>
          </w:tcPr>
          <w:p w14:paraId="323FB8AE"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Kobiety</w:t>
            </w:r>
          </w:p>
        </w:tc>
        <w:tc>
          <w:tcPr>
            <w:tcW w:w="1648" w:type="dxa"/>
            <w:tcBorders>
              <w:top w:val="nil"/>
              <w:left w:val="nil"/>
              <w:bottom w:val="single" w:sz="4" w:space="0" w:color="auto"/>
              <w:right w:val="single" w:sz="4" w:space="0" w:color="auto"/>
            </w:tcBorders>
            <w:shd w:val="clear" w:color="auto" w:fill="auto"/>
            <w:noWrap/>
            <w:vAlign w:val="bottom"/>
            <w:hideMark/>
          </w:tcPr>
          <w:p w14:paraId="519CB41E"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Razem:</w:t>
            </w:r>
          </w:p>
        </w:tc>
      </w:tr>
      <w:tr w:rsidR="00F71C2E" w:rsidRPr="001558CB" w14:paraId="17AC339C" w14:textId="77777777" w:rsidTr="00F71C2E">
        <w:trPr>
          <w:trHeight w:val="300"/>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12EF61CB"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2016</w:t>
            </w:r>
          </w:p>
        </w:tc>
        <w:tc>
          <w:tcPr>
            <w:tcW w:w="2238" w:type="dxa"/>
            <w:tcBorders>
              <w:top w:val="nil"/>
              <w:left w:val="nil"/>
              <w:bottom w:val="single" w:sz="4" w:space="0" w:color="auto"/>
              <w:right w:val="single" w:sz="4" w:space="0" w:color="auto"/>
            </w:tcBorders>
            <w:shd w:val="clear" w:color="auto" w:fill="auto"/>
            <w:noWrap/>
            <w:vAlign w:val="bottom"/>
            <w:hideMark/>
          </w:tcPr>
          <w:p w14:paraId="04876F08"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27</w:t>
            </w:r>
          </w:p>
        </w:tc>
        <w:tc>
          <w:tcPr>
            <w:tcW w:w="1703" w:type="dxa"/>
            <w:tcBorders>
              <w:top w:val="nil"/>
              <w:left w:val="nil"/>
              <w:bottom w:val="single" w:sz="4" w:space="0" w:color="auto"/>
              <w:right w:val="single" w:sz="4" w:space="0" w:color="auto"/>
            </w:tcBorders>
            <w:shd w:val="clear" w:color="auto" w:fill="auto"/>
            <w:noWrap/>
            <w:vAlign w:val="bottom"/>
            <w:hideMark/>
          </w:tcPr>
          <w:p w14:paraId="5ABB47EB"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22</w:t>
            </w:r>
          </w:p>
        </w:tc>
        <w:tc>
          <w:tcPr>
            <w:tcW w:w="1648" w:type="dxa"/>
            <w:tcBorders>
              <w:top w:val="nil"/>
              <w:left w:val="nil"/>
              <w:bottom w:val="single" w:sz="4" w:space="0" w:color="auto"/>
              <w:right w:val="single" w:sz="4" w:space="0" w:color="auto"/>
            </w:tcBorders>
            <w:shd w:val="clear" w:color="auto" w:fill="auto"/>
            <w:noWrap/>
            <w:vAlign w:val="bottom"/>
            <w:hideMark/>
          </w:tcPr>
          <w:p w14:paraId="5DC2DD2F"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49</w:t>
            </w:r>
          </w:p>
        </w:tc>
      </w:tr>
      <w:tr w:rsidR="00F71C2E" w:rsidRPr="001558CB" w14:paraId="56E22B87" w14:textId="77777777" w:rsidTr="00F71C2E">
        <w:trPr>
          <w:trHeight w:val="300"/>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4444B1DA"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2017</w:t>
            </w:r>
          </w:p>
        </w:tc>
        <w:tc>
          <w:tcPr>
            <w:tcW w:w="2238" w:type="dxa"/>
            <w:tcBorders>
              <w:top w:val="nil"/>
              <w:left w:val="nil"/>
              <w:bottom w:val="single" w:sz="4" w:space="0" w:color="auto"/>
              <w:right w:val="single" w:sz="4" w:space="0" w:color="auto"/>
            </w:tcBorders>
            <w:shd w:val="clear" w:color="auto" w:fill="auto"/>
            <w:noWrap/>
            <w:vAlign w:val="bottom"/>
            <w:hideMark/>
          </w:tcPr>
          <w:p w14:paraId="1A67CB4B"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26</w:t>
            </w:r>
          </w:p>
        </w:tc>
        <w:tc>
          <w:tcPr>
            <w:tcW w:w="1703" w:type="dxa"/>
            <w:tcBorders>
              <w:top w:val="nil"/>
              <w:left w:val="nil"/>
              <w:bottom w:val="single" w:sz="4" w:space="0" w:color="auto"/>
              <w:right w:val="single" w:sz="4" w:space="0" w:color="auto"/>
            </w:tcBorders>
            <w:shd w:val="clear" w:color="auto" w:fill="auto"/>
            <w:noWrap/>
            <w:vAlign w:val="bottom"/>
            <w:hideMark/>
          </w:tcPr>
          <w:p w14:paraId="1AEEC095"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20</w:t>
            </w:r>
          </w:p>
        </w:tc>
        <w:tc>
          <w:tcPr>
            <w:tcW w:w="1648" w:type="dxa"/>
            <w:tcBorders>
              <w:top w:val="nil"/>
              <w:left w:val="nil"/>
              <w:bottom w:val="single" w:sz="4" w:space="0" w:color="auto"/>
              <w:right w:val="single" w:sz="4" w:space="0" w:color="auto"/>
            </w:tcBorders>
            <w:shd w:val="clear" w:color="auto" w:fill="auto"/>
            <w:noWrap/>
            <w:vAlign w:val="bottom"/>
            <w:hideMark/>
          </w:tcPr>
          <w:p w14:paraId="545EE0C8"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46</w:t>
            </w:r>
          </w:p>
        </w:tc>
      </w:tr>
      <w:tr w:rsidR="00F71C2E" w:rsidRPr="001558CB" w14:paraId="2E05AA48" w14:textId="77777777" w:rsidTr="00F71C2E">
        <w:trPr>
          <w:trHeight w:val="300"/>
        </w:trPr>
        <w:tc>
          <w:tcPr>
            <w:tcW w:w="1031" w:type="dxa"/>
            <w:tcBorders>
              <w:top w:val="nil"/>
              <w:left w:val="single" w:sz="4" w:space="0" w:color="auto"/>
              <w:bottom w:val="single" w:sz="4" w:space="0" w:color="auto"/>
              <w:right w:val="single" w:sz="4" w:space="0" w:color="auto"/>
            </w:tcBorders>
            <w:shd w:val="clear" w:color="auto" w:fill="auto"/>
            <w:noWrap/>
            <w:vAlign w:val="bottom"/>
            <w:hideMark/>
          </w:tcPr>
          <w:p w14:paraId="3DACAFD6"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2018</w:t>
            </w:r>
          </w:p>
        </w:tc>
        <w:tc>
          <w:tcPr>
            <w:tcW w:w="2238" w:type="dxa"/>
            <w:tcBorders>
              <w:top w:val="nil"/>
              <w:left w:val="nil"/>
              <w:bottom w:val="single" w:sz="4" w:space="0" w:color="auto"/>
              <w:right w:val="single" w:sz="4" w:space="0" w:color="auto"/>
            </w:tcBorders>
            <w:shd w:val="clear" w:color="auto" w:fill="auto"/>
            <w:noWrap/>
            <w:vAlign w:val="bottom"/>
            <w:hideMark/>
          </w:tcPr>
          <w:p w14:paraId="24E27DC2"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33</w:t>
            </w:r>
          </w:p>
        </w:tc>
        <w:tc>
          <w:tcPr>
            <w:tcW w:w="1703" w:type="dxa"/>
            <w:tcBorders>
              <w:top w:val="nil"/>
              <w:left w:val="nil"/>
              <w:bottom w:val="single" w:sz="4" w:space="0" w:color="auto"/>
              <w:right w:val="single" w:sz="4" w:space="0" w:color="auto"/>
            </w:tcBorders>
            <w:shd w:val="clear" w:color="auto" w:fill="auto"/>
            <w:noWrap/>
            <w:vAlign w:val="bottom"/>
            <w:hideMark/>
          </w:tcPr>
          <w:p w14:paraId="1FFF4D3A"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19</w:t>
            </w:r>
          </w:p>
        </w:tc>
        <w:tc>
          <w:tcPr>
            <w:tcW w:w="1648" w:type="dxa"/>
            <w:tcBorders>
              <w:top w:val="nil"/>
              <w:left w:val="nil"/>
              <w:bottom w:val="single" w:sz="4" w:space="0" w:color="auto"/>
              <w:right w:val="single" w:sz="4" w:space="0" w:color="auto"/>
            </w:tcBorders>
            <w:shd w:val="clear" w:color="auto" w:fill="auto"/>
            <w:noWrap/>
            <w:vAlign w:val="bottom"/>
            <w:hideMark/>
          </w:tcPr>
          <w:p w14:paraId="20426411"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52</w:t>
            </w:r>
          </w:p>
        </w:tc>
      </w:tr>
    </w:tbl>
    <w:p w14:paraId="2A625849" w14:textId="77777777" w:rsidR="00F71C2E" w:rsidRPr="001558CB" w:rsidRDefault="00F71C2E" w:rsidP="005C49BF">
      <w:pPr>
        <w:autoSpaceDE w:val="0"/>
        <w:autoSpaceDN w:val="0"/>
        <w:adjustRightInd w:val="0"/>
        <w:spacing w:after="0" w:line="240" w:lineRule="auto"/>
        <w:jc w:val="center"/>
        <w:rPr>
          <w:rFonts w:cs="Arial"/>
          <w:color w:val="FF0000"/>
          <w:sz w:val="24"/>
          <w:szCs w:val="24"/>
        </w:rPr>
      </w:pPr>
    </w:p>
    <w:p w14:paraId="19E1B0FA" w14:textId="77777777" w:rsidR="00F71C2E" w:rsidRPr="001558CB" w:rsidRDefault="00F71C2E" w:rsidP="005C49BF">
      <w:pPr>
        <w:autoSpaceDE w:val="0"/>
        <w:autoSpaceDN w:val="0"/>
        <w:adjustRightInd w:val="0"/>
        <w:spacing w:after="0" w:line="240" w:lineRule="auto"/>
        <w:jc w:val="center"/>
        <w:rPr>
          <w:rFonts w:cs="Arial"/>
          <w:color w:val="FF0000"/>
          <w:sz w:val="24"/>
          <w:szCs w:val="24"/>
        </w:rPr>
      </w:pPr>
    </w:p>
    <w:tbl>
      <w:tblPr>
        <w:tblW w:w="6663" w:type="dxa"/>
        <w:tblCellMar>
          <w:left w:w="70" w:type="dxa"/>
          <w:right w:w="70" w:type="dxa"/>
        </w:tblCellMar>
        <w:tblLook w:val="04A0" w:firstRow="1" w:lastRow="0" w:firstColumn="1" w:lastColumn="0" w:noHBand="0" w:noVBand="1"/>
      </w:tblPr>
      <w:tblGrid>
        <w:gridCol w:w="2698"/>
        <w:gridCol w:w="3965"/>
      </w:tblGrid>
      <w:tr w:rsidR="00F71C2E" w:rsidRPr="001558CB" w14:paraId="33681C7A" w14:textId="77777777" w:rsidTr="001306EE">
        <w:trPr>
          <w:trHeight w:val="285"/>
        </w:trPr>
        <w:tc>
          <w:tcPr>
            <w:tcW w:w="6663" w:type="dxa"/>
            <w:gridSpan w:val="2"/>
            <w:tcBorders>
              <w:top w:val="nil"/>
              <w:left w:val="nil"/>
              <w:bottom w:val="nil"/>
              <w:right w:val="nil"/>
            </w:tcBorders>
            <w:shd w:val="clear" w:color="auto" w:fill="auto"/>
            <w:noWrap/>
            <w:vAlign w:val="bottom"/>
            <w:hideMark/>
          </w:tcPr>
          <w:p w14:paraId="024F331A" w14:textId="77777777" w:rsidR="00F71C2E" w:rsidRPr="001558CB" w:rsidRDefault="00F71C2E" w:rsidP="005C49BF">
            <w:pPr>
              <w:spacing w:after="0" w:line="240" w:lineRule="auto"/>
              <w:jc w:val="center"/>
              <w:rPr>
                <w:rFonts w:eastAsia="Times New Roman" w:cs="Times New Roman"/>
                <w:b/>
                <w:color w:val="000000"/>
                <w:sz w:val="24"/>
                <w:szCs w:val="24"/>
                <w:lang w:eastAsia="pl-PL"/>
              </w:rPr>
            </w:pPr>
            <w:r w:rsidRPr="001558CB">
              <w:rPr>
                <w:rFonts w:eastAsia="Times New Roman" w:cs="Times New Roman"/>
                <w:b/>
                <w:color w:val="000000"/>
                <w:sz w:val="24"/>
                <w:szCs w:val="24"/>
                <w:lang w:eastAsia="pl-PL"/>
              </w:rPr>
              <w:t>Statystyka zawartych związków małżeńskich w latach 2016-2018</w:t>
            </w:r>
          </w:p>
        </w:tc>
      </w:tr>
      <w:tr w:rsidR="00F71C2E" w:rsidRPr="001558CB" w14:paraId="7B664A2D" w14:textId="77777777" w:rsidTr="001306EE">
        <w:trPr>
          <w:trHeight w:val="285"/>
        </w:trPr>
        <w:tc>
          <w:tcPr>
            <w:tcW w:w="2698" w:type="dxa"/>
            <w:tcBorders>
              <w:top w:val="nil"/>
              <w:left w:val="nil"/>
              <w:bottom w:val="nil"/>
              <w:right w:val="nil"/>
            </w:tcBorders>
            <w:shd w:val="clear" w:color="auto" w:fill="auto"/>
            <w:noWrap/>
            <w:vAlign w:val="bottom"/>
            <w:hideMark/>
          </w:tcPr>
          <w:p w14:paraId="3C19385C" w14:textId="77777777" w:rsidR="00F71C2E" w:rsidRPr="001558CB" w:rsidRDefault="00F71C2E" w:rsidP="005C49BF">
            <w:pPr>
              <w:spacing w:after="0" w:line="240" w:lineRule="auto"/>
              <w:jc w:val="center"/>
              <w:rPr>
                <w:rFonts w:eastAsia="Times New Roman" w:cs="Times New Roman"/>
                <w:color w:val="000000"/>
                <w:sz w:val="24"/>
                <w:szCs w:val="24"/>
                <w:lang w:eastAsia="pl-PL"/>
              </w:rPr>
            </w:pPr>
          </w:p>
        </w:tc>
        <w:tc>
          <w:tcPr>
            <w:tcW w:w="3965" w:type="dxa"/>
            <w:tcBorders>
              <w:top w:val="nil"/>
              <w:left w:val="nil"/>
              <w:bottom w:val="nil"/>
              <w:right w:val="nil"/>
            </w:tcBorders>
            <w:shd w:val="clear" w:color="auto" w:fill="auto"/>
            <w:noWrap/>
            <w:vAlign w:val="bottom"/>
            <w:hideMark/>
          </w:tcPr>
          <w:p w14:paraId="2E93E934" w14:textId="77777777" w:rsidR="00F71C2E" w:rsidRPr="001558CB" w:rsidRDefault="00F71C2E" w:rsidP="005C49BF">
            <w:pPr>
              <w:spacing w:after="0" w:line="240" w:lineRule="auto"/>
              <w:jc w:val="center"/>
              <w:rPr>
                <w:rFonts w:eastAsia="Times New Roman" w:cs="Times New Roman"/>
                <w:sz w:val="24"/>
                <w:szCs w:val="24"/>
                <w:lang w:eastAsia="pl-PL"/>
              </w:rPr>
            </w:pPr>
          </w:p>
        </w:tc>
      </w:tr>
      <w:tr w:rsidR="00F71C2E" w:rsidRPr="001558CB" w14:paraId="45B1A578" w14:textId="77777777" w:rsidTr="001306EE">
        <w:trPr>
          <w:trHeight w:val="300"/>
        </w:trPr>
        <w:tc>
          <w:tcPr>
            <w:tcW w:w="26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389BD5"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Rok</w:t>
            </w:r>
          </w:p>
        </w:tc>
        <w:tc>
          <w:tcPr>
            <w:tcW w:w="3965" w:type="dxa"/>
            <w:tcBorders>
              <w:top w:val="single" w:sz="4" w:space="0" w:color="auto"/>
              <w:left w:val="nil"/>
              <w:bottom w:val="single" w:sz="4" w:space="0" w:color="auto"/>
              <w:right w:val="single" w:sz="4" w:space="0" w:color="auto"/>
            </w:tcBorders>
            <w:shd w:val="clear" w:color="auto" w:fill="auto"/>
            <w:noWrap/>
            <w:vAlign w:val="bottom"/>
            <w:hideMark/>
          </w:tcPr>
          <w:p w14:paraId="7CBEFB0A"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Ilość ślubów</w:t>
            </w:r>
          </w:p>
        </w:tc>
      </w:tr>
      <w:tr w:rsidR="00F71C2E" w:rsidRPr="001558CB" w14:paraId="65E88037" w14:textId="77777777" w:rsidTr="001306EE">
        <w:trPr>
          <w:trHeight w:val="285"/>
        </w:trPr>
        <w:tc>
          <w:tcPr>
            <w:tcW w:w="2698" w:type="dxa"/>
            <w:tcBorders>
              <w:top w:val="nil"/>
              <w:left w:val="single" w:sz="4" w:space="0" w:color="auto"/>
              <w:bottom w:val="single" w:sz="4" w:space="0" w:color="auto"/>
              <w:right w:val="single" w:sz="4" w:space="0" w:color="auto"/>
            </w:tcBorders>
            <w:shd w:val="clear" w:color="auto" w:fill="auto"/>
            <w:noWrap/>
            <w:vAlign w:val="bottom"/>
            <w:hideMark/>
          </w:tcPr>
          <w:p w14:paraId="4B25C9BB"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2016</w:t>
            </w:r>
          </w:p>
        </w:tc>
        <w:tc>
          <w:tcPr>
            <w:tcW w:w="3965" w:type="dxa"/>
            <w:tcBorders>
              <w:top w:val="nil"/>
              <w:left w:val="nil"/>
              <w:bottom w:val="single" w:sz="4" w:space="0" w:color="auto"/>
              <w:right w:val="single" w:sz="4" w:space="0" w:color="auto"/>
            </w:tcBorders>
            <w:shd w:val="clear" w:color="auto" w:fill="auto"/>
            <w:noWrap/>
            <w:vAlign w:val="bottom"/>
            <w:hideMark/>
          </w:tcPr>
          <w:p w14:paraId="03B8DC4F"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23</w:t>
            </w:r>
          </w:p>
        </w:tc>
      </w:tr>
      <w:tr w:rsidR="00F71C2E" w:rsidRPr="001558CB" w14:paraId="2D13ADA7" w14:textId="77777777" w:rsidTr="001306EE">
        <w:trPr>
          <w:trHeight w:val="285"/>
        </w:trPr>
        <w:tc>
          <w:tcPr>
            <w:tcW w:w="2698" w:type="dxa"/>
            <w:tcBorders>
              <w:top w:val="nil"/>
              <w:left w:val="single" w:sz="4" w:space="0" w:color="auto"/>
              <w:bottom w:val="single" w:sz="4" w:space="0" w:color="auto"/>
              <w:right w:val="single" w:sz="4" w:space="0" w:color="auto"/>
            </w:tcBorders>
            <w:shd w:val="clear" w:color="auto" w:fill="auto"/>
            <w:noWrap/>
            <w:vAlign w:val="bottom"/>
            <w:hideMark/>
          </w:tcPr>
          <w:p w14:paraId="238B9CB1"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2017</w:t>
            </w:r>
          </w:p>
        </w:tc>
        <w:tc>
          <w:tcPr>
            <w:tcW w:w="3965" w:type="dxa"/>
            <w:tcBorders>
              <w:top w:val="nil"/>
              <w:left w:val="nil"/>
              <w:bottom w:val="single" w:sz="4" w:space="0" w:color="auto"/>
              <w:right w:val="single" w:sz="4" w:space="0" w:color="auto"/>
            </w:tcBorders>
            <w:shd w:val="clear" w:color="auto" w:fill="auto"/>
            <w:noWrap/>
            <w:vAlign w:val="bottom"/>
            <w:hideMark/>
          </w:tcPr>
          <w:p w14:paraId="3E06FC8E"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20</w:t>
            </w:r>
          </w:p>
        </w:tc>
      </w:tr>
      <w:tr w:rsidR="00F71C2E" w:rsidRPr="001558CB" w14:paraId="2DC8B757" w14:textId="77777777" w:rsidTr="001306EE">
        <w:trPr>
          <w:trHeight w:val="285"/>
        </w:trPr>
        <w:tc>
          <w:tcPr>
            <w:tcW w:w="2698" w:type="dxa"/>
            <w:tcBorders>
              <w:top w:val="nil"/>
              <w:left w:val="single" w:sz="4" w:space="0" w:color="auto"/>
              <w:bottom w:val="single" w:sz="4" w:space="0" w:color="auto"/>
              <w:right w:val="single" w:sz="4" w:space="0" w:color="auto"/>
            </w:tcBorders>
            <w:shd w:val="clear" w:color="auto" w:fill="auto"/>
            <w:noWrap/>
            <w:vAlign w:val="bottom"/>
            <w:hideMark/>
          </w:tcPr>
          <w:p w14:paraId="66F99FE1"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2018</w:t>
            </w:r>
          </w:p>
        </w:tc>
        <w:tc>
          <w:tcPr>
            <w:tcW w:w="3965" w:type="dxa"/>
            <w:tcBorders>
              <w:top w:val="nil"/>
              <w:left w:val="nil"/>
              <w:bottom w:val="single" w:sz="4" w:space="0" w:color="auto"/>
              <w:right w:val="single" w:sz="4" w:space="0" w:color="auto"/>
            </w:tcBorders>
            <w:shd w:val="clear" w:color="auto" w:fill="auto"/>
            <w:noWrap/>
            <w:vAlign w:val="bottom"/>
            <w:hideMark/>
          </w:tcPr>
          <w:p w14:paraId="11776E22" w14:textId="77777777" w:rsidR="00F71C2E" w:rsidRPr="001558CB" w:rsidRDefault="00F71C2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16</w:t>
            </w:r>
          </w:p>
        </w:tc>
      </w:tr>
      <w:tr w:rsidR="00F71C2E" w:rsidRPr="001558CB" w14:paraId="7686C85A" w14:textId="77777777" w:rsidTr="001306EE">
        <w:trPr>
          <w:trHeight w:val="300"/>
        </w:trPr>
        <w:tc>
          <w:tcPr>
            <w:tcW w:w="2698" w:type="dxa"/>
            <w:tcBorders>
              <w:top w:val="nil"/>
              <w:left w:val="single" w:sz="4" w:space="0" w:color="auto"/>
              <w:bottom w:val="single" w:sz="4" w:space="0" w:color="auto"/>
              <w:right w:val="single" w:sz="4" w:space="0" w:color="auto"/>
            </w:tcBorders>
            <w:shd w:val="clear" w:color="auto" w:fill="auto"/>
            <w:noWrap/>
            <w:vAlign w:val="bottom"/>
            <w:hideMark/>
          </w:tcPr>
          <w:p w14:paraId="082E45CC"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Razem:</w:t>
            </w:r>
          </w:p>
        </w:tc>
        <w:tc>
          <w:tcPr>
            <w:tcW w:w="3965" w:type="dxa"/>
            <w:tcBorders>
              <w:top w:val="nil"/>
              <w:left w:val="nil"/>
              <w:bottom w:val="single" w:sz="4" w:space="0" w:color="auto"/>
              <w:right w:val="single" w:sz="4" w:space="0" w:color="auto"/>
            </w:tcBorders>
            <w:shd w:val="clear" w:color="auto" w:fill="auto"/>
            <w:noWrap/>
            <w:vAlign w:val="bottom"/>
            <w:hideMark/>
          </w:tcPr>
          <w:p w14:paraId="723857A2" w14:textId="77777777" w:rsidR="00F71C2E" w:rsidRPr="001558CB" w:rsidRDefault="00F71C2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59</w:t>
            </w:r>
          </w:p>
        </w:tc>
      </w:tr>
    </w:tbl>
    <w:p w14:paraId="2BC1111E" w14:textId="77777777" w:rsidR="00F71C2E" w:rsidRPr="001558CB" w:rsidRDefault="00F71C2E" w:rsidP="005C49BF">
      <w:pPr>
        <w:autoSpaceDE w:val="0"/>
        <w:autoSpaceDN w:val="0"/>
        <w:adjustRightInd w:val="0"/>
        <w:spacing w:after="0" w:line="240" w:lineRule="auto"/>
        <w:jc w:val="center"/>
        <w:rPr>
          <w:rFonts w:cs="Arial"/>
          <w:color w:val="FF0000"/>
          <w:sz w:val="24"/>
          <w:szCs w:val="24"/>
        </w:rPr>
      </w:pPr>
    </w:p>
    <w:p w14:paraId="28BA7F72" w14:textId="77777777" w:rsidR="00F71C2E" w:rsidRPr="001558CB" w:rsidRDefault="00F71C2E" w:rsidP="005C49BF">
      <w:pPr>
        <w:autoSpaceDE w:val="0"/>
        <w:autoSpaceDN w:val="0"/>
        <w:adjustRightInd w:val="0"/>
        <w:spacing w:after="0" w:line="240" w:lineRule="auto"/>
        <w:jc w:val="center"/>
        <w:rPr>
          <w:rFonts w:cs="Arial"/>
          <w:color w:val="FF0000"/>
          <w:sz w:val="24"/>
          <w:szCs w:val="24"/>
        </w:rPr>
      </w:pPr>
    </w:p>
    <w:tbl>
      <w:tblPr>
        <w:tblW w:w="6663" w:type="dxa"/>
        <w:tblCellMar>
          <w:left w:w="70" w:type="dxa"/>
          <w:right w:w="70" w:type="dxa"/>
        </w:tblCellMar>
        <w:tblLook w:val="04A0" w:firstRow="1" w:lastRow="0" w:firstColumn="1" w:lastColumn="0" w:noHBand="0" w:noVBand="1"/>
      </w:tblPr>
      <w:tblGrid>
        <w:gridCol w:w="2331"/>
        <w:gridCol w:w="4332"/>
      </w:tblGrid>
      <w:tr w:rsidR="001306EE" w:rsidRPr="001558CB" w14:paraId="4EEC5874" w14:textId="77777777" w:rsidTr="001306EE">
        <w:trPr>
          <w:trHeight w:val="285"/>
        </w:trPr>
        <w:tc>
          <w:tcPr>
            <w:tcW w:w="6663" w:type="dxa"/>
            <w:gridSpan w:val="2"/>
            <w:tcBorders>
              <w:top w:val="nil"/>
              <w:left w:val="nil"/>
              <w:bottom w:val="nil"/>
              <w:right w:val="nil"/>
            </w:tcBorders>
            <w:shd w:val="clear" w:color="auto" w:fill="auto"/>
            <w:noWrap/>
            <w:vAlign w:val="bottom"/>
            <w:hideMark/>
          </w:tcPr>
          <w:p w14:paraId="15B80033" w14:textId="77777777" w:rsidR="001306EE" w:rsidRPr="001558CB" w:rsidRDefault="001306EE" w:rsidP="005C49BF">
            <w:pPr>
              <w:spacing w:after="0" w:line="240" w:lineRule="auto"/>
              <w:jc w:val="center"/>
              <w:rPr>
                <w:rFonts w:eastAsia="Times New Roman" w:cs="Times New Roman"/>
                <w:b/>
                <w:color w:val="000000"/>
                <w:sz w:val="24"/>
                <w:szCs w:val="24"/>
                <w:lang w:eastAsia="pl-PL"/>
              </w:rPr>
            </w:pPr>
            <w:r w:rsidRPr="001558CB">
              <w:rPr>
                <w:rFonts w:eastAsia="Times New Roman" w:cs="Times New Roman"/>
                <w:b/>
                <w:color w:val="000000"/>
                <w:sz w:val="24"/>
                <w:szCs w:val="24"/>
                <w:lang w:eastAsia="pl-PL"/>
              </w:rPr>
              <w:t>Statystyka zawartych rozwodów w latach 2016-2018</w:t>
            </w:r>
          </w:p>
        </w:tc>
      </w:tr>
      <w:tr w:rsidR="001306EE" w:rsidRPr="001558CB" w14:paraId="2E289CD6" w14:textId="77777777" w:rsidTr="001306EE">
        <w:trPr>
          <w:trHeight w:val="285"/>
        </w:trPr>
        <w:tc>
          <w:tcPr>
            <w:tcW w:w="2331" w:type="dxa"/>
            <w:tcBorders>
              <w:top w:val="nil"/>
              <w:left w:val="nil"/>
              <w:bottom w:val="nil"/>
              <w:right w:val="nil"/>
            </w:tcBorders>
            <w:shd w:val="clear" w:color="auto" w:fill="auto"/>
            <w:noWrap/>
            <w:vAlign w:val="bottom"/>
            <w:hideMark/>
          </w:tcPr>
          <w:p w14:paraId="5C0A2F42" w14:textId="77777777" w:rsidR="001306EE" w:rsidRPr="001558CB" w:rsidRDefault="001306EE" w:rsidP="005C49BF">
            <w:pPr>
              <w:spacing w:after="0" w:line="240" w:lineRule="auto"/>
              <w:jc w:val="center"/>
              <w:rPr>
                <w:rFonts w:eastAsia="Times New Roman" w:cs="Times New Roman"/>
                <w:color w:val="000000"/>
                <w:sz w:val="24"/>
                <w:szCs w:val="24"/>
                <w:lang w:eastAsia="pl-PL"/>
              </w:rPr>
            </w:pPr>
          </w:p>
        </w:tc>
        <w:tc>
          <w:tcPr>
            <w:tcW w:w="4332" w:type="dxa"/>
            <w:tcBorders>
              <w:top w:val="nil"/>
              <w:left w:val="nil"/>
              <w:bottom w:val="nil"/>
              <w:right w:val="nil"/>
            </w:tcBorders>
            <w:shd w:val="clear" w:color="auto" w:fill="auto"/>
            <w:noWrap/>
            <w:vAlign w:val="bottom"/>
            <w:hideMark/>
          </w:tcPr>
          <w:p w14:paraId="0DC3DE02" w14:textId="77777777" w:rsidR="001306EE" w:rsidRPr="001558CB" w:rsidRDefault="001306EE" w:rsidP="005C49BF">
            <w:pPr>
              <w:spacing w:after="0" w:line="240" w:lineRule="auto"/>
              <w:jc w:val="center"/>
              <w:rPr>
                <w:rFonts w:eastAsia="Times New Roman" w:cs="Times New Roman"/>
                <w:sz w:val="24"/>
                <w:szCs w:val="24"/>
                <w:lang w:eastAsia="pl-PL"/>
              </w:rPr>
            </w:pPr>
          </w:p>
        </w:tc>
      </w:tr>
      <w:tr w:rsidR="001306EE" w:rsidRPr="001558CB" w14:paraId="4F69F145" w14:textId="77777777" w:rsidTr="001306EE">
        <w:trPr>
          <w:trHeight w:val="300"/>
        </w:trPr>
        <w:tc>
          <w:tcPr>
            <w:tcW w:w="23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59ABA" w14:textId="77777777" w:rsidR="001306EE" w:rsidRPr="001558CB" w:rsidRDefault="001306E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Rok</w:t>
            </w:r>
          </w:p>
        </w:tc>
        <w:tc>
          <w:tcPr>
            <w:tcW w:w="4332" w:type="dxa"/>
            <w:tcBorders>
              <w:top w:val="single" w:sz="4" w:space="0" w:color="auto"/>
              <w:left w:val="nil"/>
              <w:bottom w:val="single" w:sz="4" w:space="0" w:color="auto"/>
              <w:right w:val="single" w:sz="4" w:space="0" w:color="auto"/>
            </w:tcBorders>
            <w:shd w:val="clear" w:color="auto" w:fill="auto"/>
            <w:noWrap/>
            <w:vAlign w:val="bottom"/>
            <w:hideMark/>
          </w:tcPr>
          <w:p w14:paraId="42DDBB5F" w14:textId="77777777" w:rsidR="001306EE" w:rsidRPr="001558CB" w:rsidRDefault="001306E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Ilość rozwodów</w:t>
            </w:r>
          </w:p>
        </w:tc>
      </w:tr>
      <w:tr w:rsidR="001306EE" w:rsidRPr="001558CB" w14:paraId="64B7B004" w14:textId="77777777" w:rsidTr="001306EE">
        <w:trPr>
          <w:trHeight w:val="285"/>
        </w:trPr>
        <w:tc>
          <w:tcPr>
            <w:tcW w:w="2331" w:type="dxa"/>
            <w:tcBorders>
              <w:top w:val="nil"/>
              <w:left w:val="single" w:sz="4" w:space="0" w:color="auto"/>
              <w:bottom w:val="single" w:sz="4" w:space="0" w:color="auto"/>
              <w:right w:val="single" w:sz="4" w:space="0" w:color="auto"/>
            </w:tcBorders>
            <w:shd w:val="clear" w:color="auto" w:fill="auto"/>
            <w:noWrap/>
            <w:vAlign w:val="bottom"/>
            <w:hideMark/>
          </w:tcPr>
          <w:p w14:paraId="2E59C207" w14:textId="77777777" w:rsidR="001306EE" w:rsidRPr="001558CB" w:rsidRDefault="001306E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2016</w:t>
            </w:r>
          </w:p>
        </w:tc>
        <w:tc>
          <w:tcPr>
            <w:tcW w:w="4332" w:type="dxa"/>
            <w:tcBorders>
              <w:top w:val="nil"/>
              <w:left w:val="nil"/>
              <w:bottom w:val="single" w:sz="4" w:space="0" w:color="auto"/>
              <w:right w:val="single" w:sz="4" w:space="0" w:color="auto"/>
            </w:tcBorders>
            <w:shd w:val="clear" w:color="auto" w:fill="auto"/>
            <w:noWrap/>
            <w:vAlign w:val="bottom"/>
            <w:hideMark/>
          </w:tcPr>
          <w:p w14:paraId="447557D7" w14:textId="77777777" w:rsidR="001306EE" w:rsidRPr="001558CB" w:rsidRDefault="001306E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16</w:t>
            </w:r>
          </w:p>
        </w:tc>
      </w:tr>
      <w:tr w:rsidR="001306EE" w:rsidRPr="001558CB" w14:paraId="378F84CA" w14:textId="77777777" w:rsidTr="001306EE">
        <w:trPr>
          <w:trHeight w:val="285"/>
        </w:trPr>
        <w:tc>
          <w:tcPr>
            <w:tcW w:w="2331" w:type="dxa"/>
            <w:tcBorders>
              <w:top w:val="nil"/>
              <w:left w:val="single" w:sz="4" w:space="0" w:color="auto"/>
              <w:bottom w:val="single" w:sz="4" w:space="0" w:color="auto"/>
              <w:right w:val="single" w:sz="4" w:space="0" w:color="auto"/>
            </w:tcBorders>
            <w:shd w:val="clear" w:color="auto" w:fill="auto"/>
            <w:noWrap/>
            <w:vAlign w:val="bottom"/>
            <w:hideMark/>
          </w:tcPr>
          <w:p w14:paraId="75E86C48" w14:textId="77777777" w:rsidR="001306EE" w:rsidRPr="001558CB" w:rsidRDefault="001306E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2017</w:t>
            </w:r>
          </w:p>
        </w:tc>
        <w:tc>
          <w:tcPr>
            <w:tcW w:w="4332" w:type="dxa"/>
            <w:tcBorders>
              <w:top w:val="nil"/>
              <w:left w:val="nil"/>
              <w:bottom w:val="single" w:sz="4" w:space="0" w:color="auto"/>
              <w:right w:val="single" w:sz="4" w:space="0" w:color="auto"/>
            </w:tcBorders>
            <w:shd w:val="clear" w:color="auto" w:fill="auto"/>
            <w:noWrap/>
            <w:vAlign w:val="bottom"/>
            <w:hideMark/>
          </w:tcPr>
          <w:p w14:paraId="708EF665" w14:textId="77777777" w:rsidR="001306EE" w:rsidRPr="001558CB" w:rsidRDefault="001306E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9</w:t>
            </w:r>
          </w:p>
        </w:tc>
      </w:tr>
      <w:tr w:rsidR="001306EE" w:rsidRPr="001558CB" w14:paraId="1B335C83" w14:textId="77777777" w:rsidTr="001306EE">
        <w:trPr>
          <w:trHeight w:val="285"/>
        </w:trPr>
        <w:tc>
          <w:tcPr>
            <w:tcW w:w="2331" w:type="dxa"/>
            <w:tcBorders>
              <w:top w:val="nil"/>
              <w:left w:val="single" w:sz="4" w:space="0" w:color="auto"/>
              <w:bottom w:val="single" w:sz="4" w:space="0" w:color="auto"/>
              <w:right w:val="single" w:sz="4" w:space="0" w:color="auto"/>
            </w:tcBorders>
            <w:shd w:val="clear" w:color="auto" w:fill="auto"/>
            <w:noWrap/>
            <w:vAlign w:val="bottom"/>
            <w:hideMark/>
          </w:tcPr>
          <w:p w14:paraId="17E61C37" w14:textId="77777777" w:rsidR="001306EE" w:rsidRPr="001558CB" w:rsidRDefault="001306E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2018</w:t>
            </w:r>
          </w:p>
        </w:tc>
        <w:tc>
          <w:tcPr>
            <w:tcW w:w="4332" w:type="dxa"/>
            <w:tcBorders>
              <w:top w:val="nil"/>
              <w:left w:val="nil"/>
              <w:bottom w:val="single" w:sz="4" w:space="0" w:color="auto"/>
              <w:right w:val="single" w:sz="4" w:space="0" w:color="auto"/>
            </w:tcBorders>
            <w:shd w:val="clear" w:color="auto" w:fill="auto"/>
            <w:noWrap/>
            <w:vAlign w:val="bottom"/>
            <w:hideMark/>
          </w:tcPr>
          <w:p w14:paraId="71D533DB" w14:textId="77777777" w:rsidR="001306EE" w:rsidRPr="001558CB" w:rsidRDefault="001306EE" w:rsidP="005C49BF">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13</w:t>
            </w:r>
          </w:p>
        </w:tc>
      </w:tr>
      <w:tr w:rsidR="001306EE" w:rsidRPr="001558CB" w14:paraId="5B6D6370" w14:textId="77777777" w:rsidTr="001306EE">
        <w:trPr>
          <w:trHeight w:val="300"/>
        </w:trPr>
        <w:tc>
          <w:tcPr>
            <w:tcW w:w="2331" w:type="dxa"/>
            <w:tcBorders>
              <w:top w:val="nil"/>
              <w:left w:val="single" w:sz="4" w:space="0" w:color="auto"/>
              <w:bottom w:val="single" w:sz="4" w:space="0" w:color="auto"/>
              <w:right w:val="single" w:sz="4" w:space="0" w:color="auto"/>
            </w:tcBorders>
            <w:shd w:val="clear" w:color="auto" w:fill="auto"/>
            <w:noWrap/>
            <w:vAlign w:val="bottom"/>
            <w:hideMark/>
          </w:tcPr>
          <w:p w14:paraId="1C70BC1F" w14:textId="77777777" w:rsidR="001306EE" w:rsidRPr="001558CB" w:rsidRDefault="001306E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Razem:</w:t>
            </w:r>
          </w:p>
        </w:tc>
        <w:tc>
          <w:tcPr>
            <w:tcW w:w="4332" w:type="dxa"/>
            <w:tcBorders>
              <w:top w:val="nil"/>
              <w:left w:val="nil"/>
              <w:bottom w:val="single" w:sz="4" w:space="0" w:color="auto"/>
              <w:right w:val="single" w:sz="4" w:space="0" w:color="auto"/>
            </w:tcBorders>
            <w:shd w:val="clear" w:color="auto" w:fill="auto"/>
            <w:noWrap/>
            <w:vAlign w:val="bottom"/>
            <w:hideMark/>
          </w:tcPr>
          <w:p w14:paraId="2BEDC362" w14:textId="77777777" w:rsidR="001306EE" w:rsidRPr="001558CB" w:rsidRDefault="001306EE" w:rsidP="005C49BF">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38</w:t>
            </w:r>
          </w:p>
        </w:tc>
      </w:tr>
    </w:tbl>
    <w:p w14:paraId="0E8C9B8E" w14:textId="77777777" w:rsidR="001306EE" w:rsidRPr="001558CB" w:rsidRDefault="001306EE" w:rsidP="008719C7">
      <w:pPr>
        <w:autoSpaceDE w:val="0"/>
        <w:autoSpaceDN w:val="0"/>
        <w:adjustRightInd w:val="0"/>
        <w:spacing w:after="0" w:line="240" w:lineRule="auto"/>
        <w:rPr>
          <w:rFonts w:cs="Arial"/>
          <w:color w:val="FF0000"/>
          <w:sz w:val="24"/>
          <w:szCs w:val="24"/>
        </w:rPr>
      </w:pPr>
    </w:p>
    <w:p w14:paraId="43383E39" w14:textId="77777777" w:rsidR="001306EE" w:rsidRPr="001558CB" w:rsidRDefault="001306EE" w:rsidP="00E40D56">
      <w:pPr>
        <w:autoSpaceDE w:val="0"/>
        <w:autoSpaceDN w:val="0"/>
        <w:adjustRightInd w:val="0"/>
        <w:spacing w:after="0" w:line="240" w:lineRule="auto"/>
        <w:jc w:val="both"/>
        <w:rPr>
          <w:rFonts w:cs="Arial"/>
          <w:sz w:val="24"/>
          <w:szCs w:val="24"/>
        </w:rPr>
      </w:pPr>
      <w:proofErr w:type="spellStart"/>
      <w:r w:rsidRPr="001558CB">
        <w:rPr>
          <w:rFonts w:cs="Arial"/>
          <w:sz w:val="24"/>
          <w:szCs w:val="24"/>
        </w:rPr>
        <w:t>Żródło</w:t>
      </w:r>
      <w:proofErr w:type="spellEnd"/>
      <w:r w:rsidRPr="001558CB">
        <w:rPr>
          <w:rFonts w:cs="Arial"/>
          <w:sz w:val="24"/>
          <w:szCs w:val="24"/>
        </w:rPr>
        <w:t>: opracowan</w:t>
      </w:r>
      <w:r w:rsidR="00E40D56" w:rsidRPr="001558CB">
        <w:rPr>
          <w:rFonts w:cs="Arial"/>
          <w:sz w:val="24"/>
          <w:szCs w:val="24"/>
        </w:rPr>
        <w:t>ie własne, na podstawie danych</w:t>
      </w:r>
      <w:r w:rsidRPr="001558CB">
        <w:rPr>
          <w:rFonts w:cs="Arial"/>
          <w:sz w:val="24"/>
          <w:szCs w:val="24"/>
        </w:rPr>
        <w:t xml:space="preserve"> ewidencji ludności i USC Urzędu Miejskiego</w:t>
      </w:r>
      <w:r w:rsidR="00E40D56" w:rsidRPr="001558CB">
        <w:rPr>
          <w:rFonts w:cs="Arial"/>
          <w:sz w:val="24"/>
          <w:szCs w:val="24"/>
        </w:rPr>
        <w:t xml:space="preserve"> w Biały Borze</w:t>
      </w:r>
      <w:r w:rsidRPr="001558CB">
        <w:rPr>
          <w:rFonts w:cs="Arial"/>
          <w:sz w:val="24"/>
          <w:szCs w:val="24"/>
        </w:rPr>
        <w:t>, wg stanu na dzień 31.12.2019 r.</w:t>
      </w:r>
    </w:p>
    <w:p w14:paraId="5FB7EDEB" w14:textId="77777777" w:rsidR="00E40D56" w:rsidRPr="001558CB" w:rsidRDefault="00E40D56" w:rsidP="008719C7">
      <w:pPr>
        <w:autoSpaceDE w:val="0"/>
        <w:autoSpaceDN w:val="0"/>
        <w:adjustRightInd w:val="0"/>
        <w:spacing w:after="0" w:line="240" w:lineRule="auto"/>
        <w:rPr>
          <w:rFonts w:cs="Arial"/>
          <w:sz w:val="24"/>
          <w:szCs w:val="24"/>
        </w:rPr>
      </w:pPr>
    </w:p>
    <w:p w14:paraId="2E2F28B7" w14:textId="77777777" w:rsidR="00E40D56" w:rsidRDefault="00E40D56" w:rsidP="008719C7">
      <w:pPr>
        <w:autoSpaceDE w:val="0"/>
        <w:autoSpaceDN w:val="0"/>
        <w:adjustRightInd w:val="0"/>
        <w:spacing w:after="0" w:line="240" w:lineRule="auto"/>
        <w:rPr>
          <w:rFonts w:cs="Arial"/>
          <w:color w:val="FF0000"/>
          <w:sz w:val="24"/>
          <w:szCs w:val="24"/>
        </w:rPr>
      </w:pPr>
    </w:p>
    <w:p w14:paraId="6239ADE0" w14:textId="77777777" w:rsidR="007247B7" w:rsidRDefault="007247B7" w:rsidP="008719C7">
      <w:pPr>
        <w:autoSpaceDE w:val="0"/>
        <w:autoSpaceDN w:val="0"/>
        <w:adjustRightInd w:val="0"/>
        <w:spacing w:after="0" w:line="240" w:lineRule="auto"/>
        <w:rPr>
          <w:rFonts w:cs="Arial"/>
          <w:color w:val="FF0000"/>
          <w:sz w:val="24"/>
          <w:szCs w:val="24"/>
        </w:rPr>
      </w:pPr>
    </w:p>
    <w:p w14:paraId="59D04975" w14:textId="77777777" w:rsidR="007247B7" w:rsidRDefault="007247B7" w:rsidP="008719C7">
      <w:pPr>
        <w:autoSpaceDE w:val="0"/>
        <w:autoSpaceDN w:val="0"/>
        <w:adjustRightInd w:val="0"/>
        <w:spacing w:after="0" w:line="240" w:lineRule="auto"/>
        <w:rPr>
          <w:rFonts w:cs="Arial"/>
          <w:color w:val="FF0000"/>
          <w:sz w:val="24"/>
          <w:szCs w:val="24"/>
        </w:rPr>
      </w:pPr>
    </w:p>
    <w:p w14:paraId="269EFA9A" w14:textId="77777777" w:rsidR="007247B7" w:rsidRDefault="007247B7" w:rsidP="008719C7">
      <w:pPr>
        <w:autoSpaceDE w:val="0"/>
        <w:autoSpaceDN w:val="0"/>
        <w:adjustRightInd w:val="0"/>
        <w:spacing w:after="0" w:line="240" w:lineRule="auto"/>
        <w:rPr>
          <w:rFonts w:cs="Arial"/>
          <w:color w:val="FF0000"/>
          <w:sz w:val="24"/>
          <w:szCs w:val="24"/>
        </w:rPr>
      </w:pPr>
    </w:p>
    <w:p w14:paraId="3C00AB68" w14:textId="77777777" w:rsidR="007247B7" w:rsidRDefault="007247B7" w:rsidP="008719C7">
      <w:pPr>
        <w:autoSpaceDE w:val="0"/>
        <w:autoSpaceDN w:val="0"/>
        <w:adjustRightInd w:val="0"/>
        <w:spacing w:after="0" w:line="240" w:lineRule="auto"/>
        <w:rPr>
          <w:rFonts w:cs="Arial"/>
          <w:color w:val="FF0000"/>
          <w:sz w:val="24"/>
          <w:szCs w:val="24"/>
        </w:rPr>
      </w:pPr>
    </w:p>
    <w:p w14:paraId="00BC76DF" w14:textId="77777777" w:rsidR="007247B7" w:rsidRDefault="007247B7" w:rsidP="008719C7">
      <w:pPr>
        <w:autoSpaceDE w:val="0"/>
        <w:autoSpaceDN w:val="0"/>
        <w:adjustRightInd w:val="0"/>
        <w:spacing w:after="0" w:line="240" w:lineRule="auto"/>
        <w:rPr>
          <w:rFonts w:cs="Arial"/>
          <w:color w:val="FF0000"/>
          <w:sz w:val="24"/>
          <w:szCs w:val="24"/>
        </w:rPr>
      </w:pPr>
    </w:p>
    <w:p w14:paraId="5929046E" w14:textId="77777777" w:rsidR="007247B7" w:rsidRDefault="007247B7" w:rsidP="008719C7">
      <w:pPr>
        <w:autoSpaceDE w:val="0"/>
        <w:autoSpaceDN w:val="0"/>
        <w:adjustRightInd w:val="0"/>
        <w:spacing w:after="0" w:line="240" w:lineRule="auto"/>
        <w:rPr>
          <w:rFonts w:cs="Arial"/>
          <w:color w:val="FF0000"/>
          <w:sz w:val="24"/>
          <w:szCs w:val="24"/>
        </w:rPr>
      </w:pPr>
    </w:p>
    <w:p w14:paraId="159BCB61" w14:textId="77777777" w:rsidR="007247B7" w:rsidRPr="001558CB" w:rsidRDefault="007247B7" w:rsidP="008719C7">
      <w:pPr>
        <w:autoSpaceDE w:val="0"/>
        <w:autoSpaceDN w:val="0"/>
        <w:adjustRightInd w:val="0"/>
        <w:spacing w:after="0" w:line="240" w:lineRule="auto"/>
        <w:rPr>
          <w:rFonts w:cs="Arial"/>
          <w:color w:val="FF0000"/>
          <w:sz w:val="24"/>
          <w:szCs w:val="24"/>
        </w:rPr>
      </w:pPr>
    </w:p>
    <w:p w14:paraId="14D5F7E5" w14:textId="77777777" w:rsidR="00001A37" w:rsidRPr="001558CB" w:rsidRDefault="00C31E3C" w:rsidP="009940B5">
      <w:pPr>
        <w:pStyle w:val="Akapitzlist"/>
        <w:numPr>
          <w:ilvl w:val="1"/>
          <w:numId w:val="9"/>
        </w:numPr>
        <w:autoSpaceDE w:val="0"/>
        <w:autoSpaceDN w:val="0"/>
        <w:adjustRightInd w:val="0"/>
        <w:spacing w:after="0" w:line="240" w:lineRule="auto"/>
        <w:rPr>
          <w:rFonts w:cs="Arial"/>
          <w:b/>
          <w:sz w:val="24"/>
          <w:szCs w:val="24"/>
        </w:rPr>
      </w:pPr>
      <w:r w:rsidRPr="001558CB">
        <w:rPr>
          <w:rFonts w:cs="Times New Roman"/>
          <w:b/>
          <w:sz w:val="24"/>
          <w:szCs w:val="24"/>
        </w:rPr>
        <w:lastRenderedPageBreak/>
        <w:t>Podmioty gospodarcze</w:t>
      </w:r>
    </w:p>
    <w:p w14:paraId="6F93D3BF" w14:textId="77777777" w:rsidR="00AB76E9" w:rsidRPr="001558CB" w:rsidRDefault="00AB76E9" w:rsidP="00AB76E9">
      <w:pPr>
        <w:pStyle w:val="Tekstpodstawowy2"/>
        <w:rPr>
          <w:rFonts w:asciiTheme="minorHAnsi" w:hAnsiTheme="minorHAnsi"/>
        </w:rPr>
      </w:pPr>
    </w:p>
    <w:p w14:paraId="152F3223" w14:textId="77777777" w:rsidR="00AB76E9" w:rsidRPr="001558CB" w:rsidRDefault="00AB76E9" w:rsidP="00AB76E9">
      <w:pPr>
        <w:pStyle w:val="Tekstpodstawowy2"/>
        <w:rPr>
          <w:rFonts w:asciiTheme="minorHAnsi" w:hAnsiTheme="minorHAnsi"/>
        </w:rPr>
      </w:pPr>
      <w:r w:rsidRPr="001558CB">
        <w:rPr>
          <w:rFonts w:asciiTheme="minorHAnsi" w:hAnsiTheme="minorHAnsi"/>
        </w:rPr>
        <w:t xml:space="preserve">Na terenie gminy w 2018 r. zarejestrowane był 323 podmioty gospodarcze, natomiast </w:t>
      </w:r>
      <w:r w:rsidR="00C37EAD">
        <w:rPr>
          <w:rFonts w:asciiTheme="minorHAnsi" w:hAnsiTheme="minorHAnsi"/>
        </w:rPr>
        <w:br/>
      </w:r>
      <w:r w:rsidRPr="001558CB">
        <w:rPr>
          <w:rFonts w:asciiTheme="minorHAnsi" w:hAnsiTheme="minorHAnsi"/>
        </w:rPr>
        <w:t>w 2017 r.  - 321 podmiotów. Podmioty gospodarcze działające na terenie gminy stanowią głownie mikro przedsiębiorstwa oraz firmy rodzinie.</w:t>
      </w:r>
    </w:p>
    <w:p w14:paraId="4EA323FC" w14:textId="77777777" w:rsidR="005109A8" w:rsidRDefault="005109A8">
      <w:pPr>
        <w:rPr>
          <w:rFonts w:eastAsia="Times New Roman" w:cs="Times New Roman"/>
          <w:sz w:val="24"/>
          <w:szCs w:val="24"/>
          <w:lang w:eastAsia="pl-PL"/>
        </w:rPr>
      </w:pPr>
    </w:p>
    <w:p w14:paraId="63A84805" w14:textId="77777777" w:rsidR="00AB76E9" w:rsidRPr="001558CB" w:rsidRDefault="00AB76E9" w:rsidP="00AB76E9">
      <w:pPr>
        <w:pStyle w:val="Tekstpodstawowy2"/>
        <w:rPr>
          <w:rFonts w:asciiTheme="minorHAnsi" w:hAnsiTheme="minorHAnsi"/>
        </w:rPr>
      </w:pPr>
      <w:r w:rsidRPr="001558CB">
        <w:rPr>
          <w:rFonts w:asciiTheme="minorHAnsi" w:hAnsiTheme="minorHAnsi"/>
        </w:rPr>
        <w:t>Tabela 1: Struktura działalności gospodarczej przedstawia się następująco:</w:t>
      </w:r>
    </w:p>
    <w:tbl>
      <w:tblPr>
        <w:tblW w:w="0" w:type="auto"/>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ayout w:type="fixed"/>
        <w:tblLook w:val="0000" w:firstRow="0" w:lastRow="0" w:firstColumn="0" w:lastColumn="0" w:noHBand="0" w:noVBand="0"/>
      </w:tblPr>
      <w:tblGrid>
        <w:gridCol w:w="5606"/>
        <w:gridCol w:w="1841"/>
        <w:gridCol w:w="1841"/>
      </w:tblGrid>
      <w:tr w:rsidR="00AB76E9" w:rsidRPr="001558CB" w14:paraId="76EA38A2" w14:textId="77777777" w:rsidTr="006C2C99">
        <w:trPr>
          <w:trHeight w:val="340"/>
        </w:trPr>
        <w:tc>
          <w:tcPr>
            <w:tcW w:w="5606" w:type="dxa"/>
            <w:shd w:val="pct5" w:color="000000" w:fill="FFFFFF"/>
            <w:vAlign w:val="center"/>
          </w:tcPr>
          <w:p w14:paraId="49DFE0FA" w14:textId="77777777" w:rsidR="00AB76E9" w:rsidRPr="001558CB" w:rsidRDefault="00AB76E9" w:rsidP="006C2C99">
            <w:pPr>
              <w:jc w:val="center"/>
              <w:rPr>
                <w:b/>
                <w:sz w:val="24"/>
                <w:szCs w:val="24"/>
              </w:rPr>
            </w:pPr>
            <w:r w:rsidRPr="001558CB">
              <w:rPr>
                <w:b/>
                <w:sz w:val="24"/>
                <w:szCs w:val="24"/>
              </w:rPr>
              <w:t>WYSZCZEGÓLNIENIE</w:t>
            </w:r>
          </w:p>
        </w:tc>
        <w:tc>
          <w:tcPr>
            <w:tcW w:w="1841" w:type="dxa"/>
            <w:shd w:val="pct5" w:color="000000" w:fill="FFFFFF"/>
          </w:tcPr>
          <w:p w14:paraId="2CC6A5A5" w14:textId="77777777" w:rsidR="00AB76E9" w:rsidRPr="001558CB" w:rsidRDefault="00AB76E9" w:rsidP="006C2C99">
            <w:pPr>
              <w:jc w:val="center"/>
              <w:rPr>
                <w:b/>
                <w:sz w:val="24"/>
                <w:szCs w:val="24"/>
              </w:rPr>
            </w:pPr>
            <w:r w:rsidRPr="001558CB">
              <w:rPr>
                <w:b/>
                <w:sz w:val="24"/>
                <w:szCs w:val="24"/>
              </w:rPr>
              <w:t>2017</w:t>
            </w:r>
          </w:p>
        </w:tc>
        <w:tc>
          <w:tcPr>
            <w:tcW w:w="1841" w:type="dxa"/>
            <w:shd w:val="pct5" w:color="000000" w:fill="FFFFFF"/>
            <w:vAlign w:val="center"/>
          </w:tcPr>
          <w:p w14:paraId="5BCD8813" w14:textId="77777777" w:rsidR="00AB76E9" w:rsidRPr="001558CB" w:rsidRDefault="00AB76E9" w:rsidP="006C2C99">
            <w:pPr>
              <w:jc w:val="center"/>
              <w:rPr>
                <w:b/>
                <w:sz w:val="24"/>
                <w:szCs w:val="24"/>
              </w:rPr>
            </w:pPr>
            <w:r w:rsidRPr="001558CB">
              <w:rPr>
                <w:b/>
                <w:sz w:val="24"/>
                <w:szCs w:val="24"/>
              </w:rPr>
              <w:t>2018</w:t>
            </w:r>
          </w:p>
        </w:tc>
      </w:tr>
      <w:tr w:rsidR="00AB76E9" w:rsidRPr="001558CB" w14:paraId="2FECABF0" w14:textId="77777777" w:rsidTr="006C2C99">
        <w:trPr>
          <w:trHeight w:val="340"/>
        </w:trPr>
        <w:tc>
          <w:tcPr>
            <w:tcW w:w="5606" w:type="dxa"/>
            <w:shd w:val="clear" w:color="auto" w:fill="A6A6A6"/>
            <w:vAlign w:val="center"/>
          </w:tcPr>
          <w:p w14:paraId="128BA919" w14:textId="77777777" w:rsidR="00AB76E9" w:rsidRPr="001558CB" w:rsidRDefault="00AB76E9" w:rsidP="006C2C99">
            <w:pPr>
              <w:rPr>
                <w:sz w:val="24"/>
                <w:szCs w:val="24"/>
              </w:rPr>
            </w:pPr>
            <w:r w:rsidRPr="001558CB">
              <w:rPr>
                <w:sz w:val="24"/>
                <w:szCs w:val="24"/>
              </w:rPr>
              <w:t>Rolnictwo, leśnictwo, łowiectwo i rybactwo</w:t>
            </w:r>
          </w:p>
        </w:tc>
        <w:tc>
          <w:tcPr>
            <w:tcW w:w="1841" w:type="dxa"/>
            <w:shd w:val="clear" w:color="auto" w:fill="A6A6A6"/>
          </w:tcPr>
          <w:p w14:paraId="12E2DC82" w14:textId="77777777" w:rsidR="00AB76E9" w:rsidRPr="001558CB" w:rsidRDefault="00AB76E9" w:rsidP="006C2C99">
            <w:pPr>
              <w:jc w:val="center"/>
              <w:rPr>
                <w:sz w:val="24"/>
                <w:szCs w:val="24"/>
              </w:rPr>
            </w:pPr>
            <w:r w:rsidRPr="001558CB">
              <w:rPr>
                <w:sz w:val="24"/>
                <w:szCs w:val="24"/>
              </w:rPr>
              <w:t>36</w:t>
            </w:r>
          </w:p>
        </w:tc>
        <w:tc>
          <w:tcPr>
            <w:tcW w:w="1841" w:type="dxa"/>
            <w:shd w:val="clear" w:color="auto" w:fill="A6A6A6"/>
          </w:tcPr>
          <w:p w14:paraId="24321216" w14:textId="77777777" w:rsidR="00AB76E9" w:rsidRPr="001558CB" w:rsidRDefault="00AB76E9" w:rsidP="006C2C99">
            <w:pPr>
              <w:jc w:val="center"/>
              <w:rPr>
                <w:sz w:val="24"/>
                <w:szCs w:val="24"/>
              </w:rPr>
            </w:pPr>
            <w:r w:rsidRPr="001558CB">
              <w:rPr>
                <w:sz w:val="24"/>
                <w:szCs w:val="24"/>
              </w:rPr>
              <w:t>38</w:t>
            </w:r>
          </w:p>
        </w:tc>
      </w:tr>
      <w:tr w:rsidR="00AB76E9" w:rsidRPr="001558CB" w14:paraId="7FC2CF67" w14:textId="77777777" w:rsidTr="006C2C99">
        <w:trPr>
          <w:trHeight w:val="340"/>
        </w:trPr>
        <w:tc>
          <w:tcPr>
            <w:tcW w:w="5606" w:type="dxa"/>
            <w:shd w:val="pct5" w:color="000000" w:fill="FFFFFF"/>
            <w:vAlign w:val="center"/>
          </w:tcPr>
          <w:p w14:paraId="258CD6C7" w14:textId="77777777" w:rsidR="00AB76E9" w:rsidRPr="001558CB" w:rsidRDefault="00AB76E9" w:rsidP="006C2C99">
            <w:pPr>
              <w:rPr>
                <w:sz w:val="24"/>
                <w:szCs w:val="24"/>
              </w:rPr>
            </w:pPr>
            <w:r w:rsidRPr="001558CB">
              <w:rPr>
                <w:sz w:val="24"/>
                <w:szCs w:val="24"/>
              </w:rPr>
              <w:t>Przemysł w tym przetwórstwo przemysłowe</w:t>
            </w:r>
          </w:p>
        </w:tc>
        <w:tc>
          <w:tcPr>
            <w:tcW w:w="1841" w:type="dxa"/>
            <w:shd w:val="pct5" w:color="000000" w:fill="FFFFFF"/>
          </w:tcPr>
          <w:p w14:paraId="271859CD" w14:textId="77777777" w:rsidR="00AB76E9" w:rsidRPr="001558CB" w:rsidRDefault="00AB76E9" w:rsidP="006C2C99">
            <w:pPr>
              <w:jc w:val="center"/>
              <w:rPr>
                <w:sz w:val="24"/>
                <w:szCs w:val="24"/>
              </w:rPr>
            </w:pPr>
            <w:r w:rsidRPr="001558CB">
              <w:rPr>
                <w:sz w:val="24"/>
                <w:szCs w:val="24"/>
              </w:rPr>
              <w:t>25</w:t>
            </w:r>
          </w:p>
        </w:tc>
        <w:tc>
          <w:tcPr>
            <w:tcW w:w="1841" w:type="dxa"/>
            <w:shd w:val="pct5" w:color="000000" w:fill="FFFFFF"/>
          </w:tcPr>
          <w:p w14:paraId="6C39C837" w14:textId="77777777" w:rsidR="00AB76E9" w:rsidRPr="001558CB" w:rsidRDefault="00AB76E9" w:rsidP="006C2C99">
            <w:pPr>
              <w:jc w:val="center"/>
              <w:rPr>
                <w:sz w:val="24"/>
                <w:szCs w:val="24"/>
              </w:rPr>
            </w:pPr>
            <w:r w:rsidRPr="001558CB">
              <w:rPr>
                <w:sz w:val="24"/>
                <w:szCs w:val="24"/>
              </w:rPr>
              <w:t>21</w:t>
            </w:r>
          </w:p>
        </w:tc>
      </w:tr>
      <w:tr w:rsidR="00AB76E9" w:rsidRPr="001558CB" w14:paraId="3104FDDC" w14:textId="77777777" w:rsidTr="006C2C99">
        <w:trPr>
          <w:trHeight w:val="340"/>
        </w:trPr>
        <w:tc>
          <w:tcPr>
            <w:tcW w:w="5606" w:type="dxa"/>
            <w:shd w:val="clear" w:color="auto" w:fill="A6A6A6"/>
            <w:vAlign w:val="center"/>
          </w:tcPr>
          <w:p w14:paraId="6F9B9222" w14:textId="77777777" w:rsidR="00AB76E9" w:rsidRPr="001558CB" w:rsidRDefault="00AB76E9" w:rsidP="006C2C99">
            <w:pPr>
              <w:rPr>
                <w:sz w:val="24"/>
                <w:szCs w:val="24"/>
              </w:rPr>
            </w:pPr>
            <w:r w:rsidRPr="001558CB">
              <w:rPr>
                <w:sz w:val="24"/>
                <w:szCs w:val="24"/>
              </w:rPr>
              <w:t>Budownictwo</w:t>
            </w:r>
          </w:p>
        </w:tc>
        <w:tc>
          <w:tcPr>
            <w:tcW w:w="1841" w:type="dxa"/>
            <w:shd w:val="clear" w:color="auto" w:fill="A6A6A6"/>
          </w:tcPr>
          <w:p w14:paraId="3E421BF6" w14:textId="77777777" w:rsidR="00AB76E9" w:rsidRPr="001558CB" w:rsidRDefault="00AB76E9" w:rsidP="006C2C99">
            <w:pPr>
              <w:jc w:val="center"/>
              <w:rPr>
                <w:sz w:val="24"/>
                <w:szCs w:val="24"/>
              </w:rPr>
            </w:pPr>
            <w:r w:rsidRPr="001558CB">
              <w:rPr>
                <w:sz w:val="24"/>
                <w:szCs w:val="24"/>
              </w:rPr>
              <w:t>65</w:t>
            </w:r>
          </w:p>
        </w:tc>
        <w:tc>
          <w:tcPr>
            <w:tcW w:w="1841" w:type="dxa"/>
            <w:shd w:val="clear" w:color="auto" w:fill="A6A6A6"/>
          </w:tcPr>
          <w:p w14:paraId="09377EB8" w14:textId="77777777" w:rsidR="00AB76E9" w:rsidRPr="001558CB" w:rsidRDefault="00AB76E9" w:rsidP="006C2C99">
            <w:pPr>
              <w:jc w:val="center"/>
              <w:rPr>
                <w:sz w:val="24"/>
                <w:szCs w:val="24"/>
              </w:rPr>
            </w:pPr>
            <w:r w:rsidRPr="001558CB">
              <w:rPr>
                <w:sz w:val="24"/>
                <w:szCs w:val="24"/>
              </w:rPr>
              <w:t>69</w:t>
            </w:r>
          </w:p>
        </w:tc>
      </w:tr>
      <w:tr w:rsidR="00AB76E9" w:rsidRPr="001558CB" w14:paraId="1165FD6E" w14:textId="77777777" w:rsidTr="006C2C99">
        <w:trPr>
          <w:trHeight w:val="340"/>
        </w:trPr>
        <w:tc>
          <w:tcPr>
            <w:tcW w:w="5606" w:type="dxa"/>
            <w:shd w:val="pct5" w:color="000000" w:fill="FFFFFF"/>
            <w:vAlign w:val="center"/>
          </w:tcPr>
          <w:p w14:paraId="278BB06C" w14:textId="77777777" w:rsidR="00AB76E9" w:rsidRPr="001558CB" w:rsidRDefault="00AB76E9" w:rsidP="006C2C99">
            <w:pPr>
              <w:rPr>
                <w:sz w:val="24"/>
                <w:szCs w:val="24"/>
              </w:rPr>
            </w:pPr>
            <w:r w:rsidRPr="001558CB">
              <w:rPr>
                <w:sz w:val="24"/>
                <w:szCs w:val="24"/>
              </w:rPr>
              <w:t>Handel i naprawa pojazdów samochodowych</w:t>
            </w:r>
          </w:p>
        </w:tc>
        <w:tc>
          <w:tcPr>
            <w:tcW w:w="1841" w:type="dxa"/>
            <w:shd w:val="pct5" w:color="000000" w:fill="FFFFFF"/>
          </w:tcPr>
          <w:p w14:paraId="34FBEE5C" w14:textId="77777777" w:rsidR="00AB76E9" w:rsidRPr="001558CB" w:rsidRDefault="00AB76E9" w:rsidP="006C2C99">
            <w:pPr>
              <w:jc w:val="center"/>
              <w:rPr>
                <w:sz w:val="24"/>
                <w:szCs w:val="24"/>
              </w:rPr>
            </w:pPr>
            <w:r w:rsidRPr="001558CB">
              <w:rPr>
                <w:sz w:val="24"/>
                <w:szCs w:val="24"/>
              </w:rPr>
              <w:t>64</w:t>
            </w:r>
          </w:p>
        </w:tc>
        <w:tc>
          <w:tcPr>
            <w:tcW w:w="1841" w:type="dxa"/>
            <w:shd w:val="pct5" w:color="000000" w:fill="FFFFFF"/>
          </w:tcPr>
          <w:p w14:paraId="3FF41211" w14:textId="77777777" w:rsidR="00AB76E9" w:rsidRPr="001558CB" w:rsidRDefault="00AB76E9" w:rsidP="006C2C99">
            <w:pPr>
              <w:jc w:val="center"/>
              <w:rPr>
                <w:sz w:val="24"/>
                <w:szCs w:val="24"/>
              </w:rPr>
            </w:pPr>
            <w:r w:rsidRPr="001558CB">
              <w:rPr>
                <w:sz w:val="24"/>
                <w:szCs w:val="24"/>
              </w:rPr>
              <w:t>57</w:t>
            </w:r>
          </w:p>
        </w:tc>
      </w:tr>
      <w:tr w:rsidR="00AB76E9" w:rsidRPr="001558CB" w14:paraId="5D157504" w14:textId="77777777" w:rsidTr="006C2C99">
        <w:trPr>
          <w:trHeight w:val="340"/>
        </w:trPr>
        <w:tc>
          <w:tcPr>
            <w:tcW w:w="5606" w:type="dxa"/>
            <w:shd w:val="clear" w:color="auto" w:fill="A6A6A6"/>
            <w:vAlign w:val="center"/>
          </w:tcPr>
          <w:p w14:paraId="10B823FB" w14:textId="77777777" w:rsidR="00AB76E9" w:rsidRPr="001558CB" w:rsidRDefault="00AB76E9" w:rsidP="006C2C99">
            <w:pPr>
              <w:rPr>
                <w:sz w:val="24"/>
                <w:szCs w:val="24"/>
              </w:rPr>
            </w:pPr>
            <w:r w:rsidRPr="001558CB">
              <w:rPr>
                <w:sz w:val="24"/>
                <w:szCs w:val="24"/>
              </w:rPr>
              <w:t>Transport i gospodarka magazynowa</w:t>
            </w:r>
          </w:p>
        </w:tc>
        <w:tc>
          <w:tcPr>
            <w:tcW w:w="1841" w:type="dxa"/>
            <w:shd w:val="clear" w:color="auto" w:fill="A6A6A6"/>
          </w:tcPr>
          <w:p w14:paraId="0348FE72" w14:textId="77777777" w:rsidR="00AB76E9" w:rsidRPr="001558CB" w:rsidRDefault="00AB76E9" w:rsidP="006C2C99">
            <w:pPr>
              <w:jc w:val="center"/>
              <w:rPr>
                <w:sz w:val="24"/>
                <w:szCs w:val="24"/>
              </w:rPr>
            </w:pPr>
            <w:r w:rsidRPr="001558CB">
              <w:rPr>
                <w:sz w:val="24"/>
                <w:szCs w:val="24"/>
              </w:rPr>
              <w:t>35</w:t>
            </w:r>
          </w:p>
        </w:tc>
        <w:tc>
          <w:tcPr>
            <w:tcW w:w="1841" w:type="dxa"/>
            <w:shd w:val="clear" w:color="auto" w:fill="A6A6A6"/>
          </w:tcPr>
          <w:p w14:paraId="22561FFA" w14:textId="77777777" w:rsidR="00AB76E9" w:rsidRPr="001558CB" w:rsidRDefault="00AB76E9" w:rsidP="006C2C99">
            <w:pPr>
              <w:jc w:val="center"/>
              <w:rPr>
                <w:sz w:val="24"/>
                <w:szCs w:val="24"/>
              </w:rPr>
            </w:pPr>
            <w:r w:rsidRPr="001558CB">
              <w:rPr>
                <w:sz w:val="24"/>
                <w:szCs w:val="24"/>
              </w:rPr>
              <w:t>37</w:t>
            </w:r>
          </w:p>
        </w:tc>
      </w:tr>
      <w:tr w:rsidR="00AB76E9" w:rsidRPr="001558CB" w14:paraId="4C86F300" w14:textId="77777777" w:rsidTr="006C2C99">
        <w:trPr>
          <w:trHeight w:val="340"/>
        </w:trPr>
        <w:tc>
          <w:tcPr>
            <w:tcW w:w="5606" w:type="dxa"/>
            <w:shd w:val="pct5" w:color="000000" w:fill="FFFFFF"/>
            <w:vAlign w:val="center"/>
          </w:tcPr>
          <w:p w14:paraId="1B36F7F7" w14:textId="77777777" w:rsidR="00AB76E9" w:rsidRPr="001558CB" w:rsidRDefault="00AB76E9" w:rsidP="006C2C99">
            <w:pPr>
              <w:rPr>
                <w:sz w:val="24"/>
                <w:szCs w:val="24"/>
              </w:rPr>
            </w:pPr>
            <w:r w:rsidRPr="001558CB">
              <w:rPr>
                <w:sz w:val="24"/>
                <w:szCs w:val="24"/>
              </w:rPr>
              <w:t>Zakwaterowanie i gastronomia</w:t>
            </w:r>
          </w:p>
        </w:tc>
        <w:tc>
          <w:tcPr>
            <w:tcW w:w="1841" w:type="dxa"/>
            <w:shd w:val="pct5" w:color="000000" w:fill="FFFFFF"/>
          </w:tcPr>
          <w:p w14:paraId="26D38C95" w14:textId="77777777" w:rsidR="00AB76E9" w:rsidRPr="001558CB" w:rsidRDefault="00AB76E9" w:rsidP="006C2C99">
            <w:pPr>
              <w:jc w:val="center"/>
              <w:rPr>
                <w:sz w:val="24"/>
                <w:szCs w:val="24"/>
              </w:rPr>
            </w:pPr>
            <w:r w:rsidRPr="001558CB">
              <w:rPr>
                <w:sz w:val="24"/>
                <w:szCs w:val="24"/>
              </w:rPr>
              <w:t>19</w:t>
            </w:r>
          </w:p>
        </w:tc>
        <w:tc>
          <w:tcPr>
            <w:tcW w:w="1841" w:type="dxa"/>
            <w:shd w:val="pct5" w:color="000000" w:fill="FFFFFF"/>
          </w:tcPr>
          <w:p w14:paraId="1CC4FF68" w14:textId="77777777" w:rsidR="00AB76E9" w:rsidRPr="001558CB" w:rsidRDefault="00AB76E9" w:rsidP="006C2C99">
            <w:pPr>
              <w:jc w:val="center"/>
              <w:rPr>
                <w:sz w:val="24"/>
                <w:szCs w:val="24"/>
              </w:rPr>
            </w:pPr>
            <w:r w:rsidRPr="001558CB">
              <w:rPr>
                <w:sz w:val="24"/>
                <w:szCs w:val="24"/>
              </w:rPr>
              <w:t>17</w:t>
            </w:r>
          </w:p>
        </w:tc>
      </w:tr>
      <w:tr w:rsidR="00AB76E9" w:rsidRPr="001558CB" w14:paraId="115855AA" w14:textId="77777777" w:rsidTr="006C2C99">
        <w:trPr>
          <w:trHeight w:val="340"/>
        </w:trPr>
        <w:tc>
          <w:tcPr>
            <w:tcW w:w="5606" w:type="dxa"/>
            <w:shd w:val="clear" w:color="auto" w:fill="A6A6A6"/>
            <w:vAlign w:val="center"/>
          </w:tcPr>
          <w:p w14:paraId="70252602" w14:textId="77777777" w:rsidR="00AB76E9" w:rsidRPr="001558CB" w:rsidRDefault="00AB76E9" w:rsidP="006C2C99">
            <w:pPr>
              <w:rPr>
                <w:sz w:val="24"/>
                <w:szCs w:val="24"/>
              </w:rPr>
            </w:pPr>
            <w:r w:rsidRPr="001558CB">
              <w:rPr>
                <w:sz w:val="24"/>
                <w:szCs w:val="24"/>
              </w:rPr>
              <w:t>Informacja i komunikacja</w:t>
            </w:r>
          </w:p>
        </w:tc>
        <w:tc>
          <w:tcPr>
            <w:tcW w:w="1841" w:type="dxa"/>
            <w:shd w:val="clear" w:color="auto" w:fill="A6A6A6"/>
          </w:tcPr>
          <w:p w14:paraId="5C3000DA" w14:textId="77777777" w:rsidR="00AB76E9" w:rsidRPr="001558CB" w:rsidRDefault="00AB76E9" w:rsidP="006C2C99">
            <w:pPr>
              <w:jc w:val="center"/>
              <w:rPr>
                <w:sz w:val="24"/>
                <w:szCs w:val="24"/>
              </w:rPr>
            </w:pPr>
            <w:r w:rsidRPr="001558CB">
              <w:rPr>
                <w:sz w:val="24"/>
                <w:szCs w:val="24"/>
              </w:rPr>
              <w:t>4</w:t>
            </w:r>
          </w:p>
        </w:tc>
        <w:tc>
          <w:tcPr>
            <w:tcW w:w="1841" w:type="dxa"/>
            <w:shd w:val="clear" w:color="auto" w:fill="A6A6A6"/>
          </w:tcPr>
          <w:p w14:paraId="389D9B37" w14:textId="77777777" w:rsidR="00AB76E9" w:rsidRPr="001558CB" w:rsidRDefault="00AB76E9" w:rsidP="006C2C99">
            <w:pPr>
              <w:jc w:val="center"/>
              <w:rPr>
                <w:sz w:val="24"/>
                <w:szCs w:val="24"/>
              </w:rPr>
            </w:pPr>
            <w:r w:rsidRPr="001558CB">
              <w:rPr>
                <w:sz w:val="24"/>
                <w:szCs w:val="24"/>
              </w:rPr>
              <w:t>5</w:t>
            </w:r>
          </w:p>
        </w:tc>
      </w:tr>
      <w:tr w:rsidR="00AB76E9" w:rsidRPr="001558CB" w14:paraId="603E16A4" w14:textId="77777777" w:rsidTr="006C2C99">
        <w:trPr>
          <w:trHeight w:val="340"/>
        </w:trPr>
        <w:tc>
          <w:tcPr>
            <w:tcW w:w="5606" w:type="dxa"/>
            <w:tcBorders>
              <w:bottom w:val="double" w:sz="4" w:space="0" w:color="808080"/>
            </w:tcBorders>
            <w:shd w:val="pct5" w:color="000000" w:fill="FFFFFF"/>
            <w:vAlign w:val="center"/>
          </w:tcPr>
          <w:p w14:paraId="04DB1595" w14:textId="77777777" w:rsidR="00AB76E9" w:rsidRPr="001558CB" w:rsidRDefault="00AB76E9" w:rsidP="006C2C99">
            <w:pPr>
              <w:rPr>
                <w:sz w:val="24"/>
                <w:szCs w:val="24"/>
              </w:rPr>
            </w:pPr>
            <w:r w:rsidRPr="001558CB">
              <w:rPr>
                <w:sz w:val="24"/>
                <w:szCs w:val="24"/>
              </w:rPr>
              <w:t>Działalność finansowa i ubezpieczeniowa</w:t>
            </w:r>
          </w:p>
        </w:tc>
        <w:tc>
          <w:tcPr>
            <w:tcW w:w="1841" w:type="dxa"/>
            <w:tcBorders>
              <w:bottom w:val="double" w:sz="4" w:space="0" w:color="808080"/>
            </w:tcBorders>
            <w:shd w:val="pct5" w:color="000000" w:fill="FFFFFF"/>
          </w:tcPr>
          <w:p w14:paraId="63D798CB" w14:textId="77777777" w:rsidR="00AB76E9" w:rsidRPr="001558CB" w:rsidRDefault="00AB76E9" w:rsidP="006C2C99">
            <w:pPr>
              <w:jc w:val="center"/>
              <w:rPr>
                <w:sz w:val="24"/>
                <w:szCs w:val="24"/>
              </w:rPr>
            </w:pPr>
            <w:r w:rsidRPr="001558CB">
              <w:rPr>
                <w:sz w:val="24"/>
                <w:szCs w:val="24"/>
              </w:rPr>
              <w:t>6</w:t>
            </w:r>
          </w:p>
        </w:tc>
        <w:tc>
          <w:tcPr>
            <w:tcW w:w="1841" w:type="dxa"/>
            <w:tcBorders>
              <w:bottom w:val="double" w:sz="4" w:space="0" w:color="808080"/>
            </w:tcBorders>
            <w:shd w:val="pct5" w:color="000000" w:fill="FFFFFF"/>
          </w:tcPr>
          <w:p w14:paraId="610D8F44" w14:textId="77777777" w:rsidR="00AB76E9" w:rsidRPr="001558CB" w:rsidRDefault="00AB76E9" w:rsidP="006C2C99">
            <w:pPr>
              <w:jc w:val="center"/>
              <w:rPr>
                <w:sz w:val="24"/>
                <w:szCs w:val="24"/>
              </w:rPr>
            </w:pPr>
            <w:r w:rsidRPr="001558CB">
              <w:rPr>
                <w:sz w:val="24"/>
                <w:szCs w:val="24"/>
              </w:rPr>
              <w:t>7</w:t>
            </w:r>
          </w:p>
        </w:tc>
      </w:tr>
      <w:tr w:rsidR="00AB76E9" w:rsidRPr="001558CB" w14:paraId="4F4D0ECB" w14:textId="77777777" w:rsidTr="006C2C99">
        <w:trPr>
          <w:trHeight w:val="340"/>
        </w:trPr>
        <w:tc>
          <w:tcPr>
            <w:tcW w:w="5606" w:type="dxa"/>
            <w:tcBorders>
              <w:top w:val="double" w:sz="4" w:space="0" w:color="808080"/>
              <w:left w:val="double" w:sz="4" w:space="0" w:color="808080"/>
              <w:bottom w:val="double" w:sz="4" w:space="0" w:color="808080"/>
              <w:right w:val="double" w:sz="4" w:space="0" w:color="808080"/>
            </w:tcBorders>
            <w:shd w:val="clear" w:color="auto" w:fill="A6A6A6"/>
            <w:vAlign w:val="center"/>
          </w:tcPr>
          <w:p w14:paraId="48F783D8" w14:textId="77777777" w:rsidR="00AB76E9" w:rsidRPr="001558CB" w:rsidRDefault="00AB76E9" w:rsidP="006C2C99">
            <w:pPr>
              <w:pStyle w:val="Nagwek8"/>
              <w:rPr>
                <w:rFonts w:asciiTheme="minorHAnsi" w:hAnsiTheme="minorHAnsi"/>
                <w:b w:val="0"/>
                <w:sz w:val="24"/>
                <w:szCs w:val="24"/>
              </w:rPr>
            </w:pPr>
            <w:r w:rsidRPr="001558CB">
              <w:rPr>
                <w:rFonts w:asciiTheme="minorHAnsi" w:hAnsiTheme="minorHAnsi"/>
                <w:b w:val="0"/>
                <w:sz w:val="24"/>
                <w:szCs w:val="24"/>
              </w:rPr>
              <w:t>Obsługa rynku nieruchomości</w:t>
            </w:r>
          </w:p>
        </w:tc>
        <w:tc>
          <w:tcPr>
            <w:tcW w:w="1841" w:type="dxa"/>
            <w:tcBorders>
              <w:top w:val="double" w:sz="4" w:space="0" w:color="808080"/>
              <w:left w:val="double" w:sz="4" w:space="0" w:color="808080"/>
              <w:bottom w:val="double" w:sz="4" w:space="0" w:color="808080"/>
              <w:right w:val="double" w:sz="4" w:space="0" w:color="808080"/>
            </w:tcBorders>
            <w:shd w:val="clear" w:color="auto" w:fill="A6A6A6"/>
          </w:tcPr>
          <w:p w14:paraId="5A89CF62" w14:textId="77777777" w:rsidR="00AB76E9" w:rsidRPr="001558CB" w:rsidRDefault="00AB76E9" w:rsidP="006C2C99">
            <w:pPr>
              <w:jc w:val="center"/>
              <w:rPr>
                <w:sz w:val="24"/>
                <w:szCs w:val="24"/>
              </w:rPr>
            </w:pPr>
            <w:r w:rsidRPr="001558CB">
              <w:rPr>
                <w:sz w:val="24"/>
                <w:szCs w:val="24"/>
              </w:rPr>
              <w:t>1</w:t>
            </w:r>
          </w:p>
        </w:tc>
        <w:tc>
          <w:tcPr>
            <w:tcW w:w="1841" w:type="dxa"/>
            <w:tcBorders>
              <w:top w:val="double" w:sz="4" w:space="0" w:color="808080"/>
              <w:left w:val="double" w:sz="4" w:space="0" w:color="808080"/>
              <w:bottom w:val="double" w:sz="4" w:space="0" w:color="808080"/>
              <w:right w:val="double" w:sz="4" w:space="0" w:color="808080"/>
            </w:tcBorders>
            <w:shd w:val="clear" w:color="auto" w:fill="A6A6A6"/>
          </w:tcPr>
          <w:p w14:paraId="73E5BB3D" w14:textId="77777777" w:rsidR="00AB76E9" w:rsidRPr="001558CB" w:rsidRDefault="00AB76E9" w:rsidP="006C2C99">
            <w:pPr>
              <w:jc w:val="center"/>
              <w:rPr>
                <w:sz w:val="24"/>
                <w:szCs w:val="24"/>
              </w:rPr>
            </w:pPr>
            <w:r w:rsidRPr="001558CB">
              <w:rPr>
                <w:sz w:val="24"/>
                <w:szCs w:val="24"/>
              </w:rPr>
              <w:t>1</w:t>
            </w:r>
          </w:p>
        </w:tc>
      </w:tr>
      <w:tr w:rsidR="00AB76E9" w:rsidRPr="001558CB" w14:paraId="2570D799" w14:textId="77777777" w:rsidTr="006C2C99">
        <w:trPr>
          <w:trHeight w:val="340"/>
        </w:trPr>
        <w:tc>
          <w:tcPr>
            <w:tcW w:w="5606" w:type="dxa"/>
            <w:tcBorders>
              <w:top w:val="double" w:sz="4" w:space="0" w:color="808080"/>
            </w:tcBorders>
            <w:shd w:val="pct5" w:color="000000" w:fill="FFFFFF"/>
            <w:vAlign w:val="center"/>
          </w:tcPr>
          <w:p w14:paraId="5A3D507F" w14:textId="77777777" w:rsidR="00AB76E9" w:rsidRPr="001558CB" w:rsidRDefault="00AB76E9" w:rsidP="006C2C99">
            <w:pPr>
              <w:rPr>
                <w:sz w:val="24"/>
                <w:szCs w:val="24"/>
              </w:rPr>
            </w:pPr>
            <w:r w:rsidRPr="001558CB">
              <w:rPr>
                <w:sz w:val="24"/>
                <w:szCs w:val="24"/>
              </w:rPr>
              <w:t>Działalność profesjonalna, naukowa i techniczna</w:t>
            </w:r>
          </w:p>
        </w:tc>
        <w:tc>
          <w:tcPr>
            <w:tcW w:w="1841" w:type="dxa"/>
            <w:tcBorders>
              <w:top w:val="double" w:sz="4" w:space="0" w:color="808080"/>
            </w:tcBorders>
            <w:shd w:val="pct5" w:color="000000" w:fill="FFFFFF"/>
          </w:tcPr>
          <w:p w14:paraId="7D45EE4D" w14:textId="77777777" w:rsidR="00AB76E9" w:rsidRPr="001558CB" w:rsidRDefault="00AB76E9" w:rsidP="006C2C99">
            <w:pPr>
              <w:jc w:val="center"/>
              <w:rPr>
                <w:sz w:val="24"/>
                <w:szCs w:val="24"/>
              </w:rPr>
            </w:pPr>
            <w:r w:rsidRPr="001558CB">
              <w:rPr>
                <w:sz w:val="24"/>
                <w:szCs w:val="24"/>
              </w:rPr>
              <w:t>21</w:t>
            </w:r>
          </w:p>
        </w:tc>
        <w:tc>
          <w:tcPr>
            <w:tcW w:w="1841" w:type="dxa"/>
            <w:tcBorders>
              <w:top w:val="double" w:sz="4" w:space="0" w:color="808080"/>
            </w:tcBorders>
            <w:shd w:val="pct5" w:color="000000" w:fill="FFFFFF"/>
          </w:tcPr>
          <w:p w14:paraId="7ED3FBD3" w14:textId="77777777" w:rsidR="00AB76E9" w:rsidRPr="001558CB" w:rsidRDefault="00AB76E9" w:rsidP="006C2C99">
            <w:pPr>
              <w:jc w:val="center"/>
              <w:rPr>
                <w:sz w:val="24"/>
                <w:szCs w:val="24"/>
              </w:rPr>
            </w:pPr>
            <w:r w:rsidRPr="001558CB">
              <w:rPr>
                <w:sz w:val="24"/>
                <w:szCs w:val="24"/>
              </w:rPr>
              <w:t>24</w:t>
            </w:r>
          </w:p>
        </w:tc>
      </w:tr>
      <w:tr w:rsidR="00AB76E9" w:rsidRPr="001558CB" w14:paraId="261929AA" w14:textId="77777777" w:rsidTr="006C2C99">
        <w:trPr>
          <w:trHeight w:val="340"/>
        </w:trPr>
        <w:tc>
          <w:tcPr>
            <w:tcW w:w="5606" w:type="dxa"/>
            <w:shd w:val="clear" w:color="auto" w:fill="A6A6A6"/>
            <w:vAlign w:val="center"/>
          </w:tcPr>
          <w:p w14:paraId="750BCB7D" w14:textId="77777777" w:rsidR="00AB76E9" w:rsidRPr="001558CB" w:rsidRDefault="00AB76E9" w:rsidP="006C2C99">
            <w:pPr>
              <w:rPr>
                <w:sz w:val="24"/>
                <w:szCs w:val="24"/>
              </w:rPr>
            </w:pPr>
            <w:r w:rsidRPr="001558CB">
              <w:rPr>
                <w:sz w:val="24"/>
                <w:szCs w:val="24"/>
              </w:rPr>
              <w:t>Administrowanie i działalność wspierająca</w:t>
            </w:r>
          </w:p>
        </w:tc>
        <w:tc>
          <w:tcPr>
            <w:tcW w:w="1841" w:type="dxa"/>
            <w:shd w:val="clear" w:color="auto" w:fill="A6A6A6"/>
          </w:tcPr>
          <w:p w14:paraId="608A827A" w14:textId="77777777" w:rsidR="00AB76E9" w:rsidRPr="001558CB" w:rsidRDefault="00AB76E9" w:rsidP="006C2C99">
            <w:pPr>
              <w:jc w:val="center"/>
              <w:rPr>
                <w:sz w:val="24"/>
                <w:szCs w:val="24"/>
              </w:rPr>
            </w:pPr>
            <w:r w:rsidRPr="001558CB">
              <w:rPr>
                <w:sz w:val="24"/>
                <w:szCs w:val="24"/>
              </w:rPr>
              <w:t>7</w:t>
            </w:r>
          </w:p>
        </w:tc>
        <w:tc>
          <w:tcPr>
            <w:tcW w:w="1841" w:type="dxa"/>
            <w:shd w:val="clear" w:color="auto" w:fill="A6A6A6"/>
          </w:tcPr>
          <w:p w14:paraId="3CBC7D21" w14:textId="77777777" w:rsidR="00AB76E9" w:rsidRPr="001558CB" w:rsidRDefault="00AB76E9" w:rsidP="006C2C99">
            <w:pPr>
              <w:jc w:val="center"/>
              <w:rPr>
                <w:sz w:val="24"/>
                <w:szCs w:val="24"/>
              </w:rPr>
            </w:pPr>
            <w:r w:rsidRPr="001558CB">
              <w:rPr>
                <w:sz w:val="24"/>
                <w:szCs w:val="24"/>
              </w:rPr>
              <w:t>8</w:t>
            </w:r>
          </w:p>
        </w:tc>
      </w:tr>
      <w:tr w:rsidR="00AB76E9" w:rsidRPr="001558CB" w14:paraId="680C61CB" w14:textId="77777777" w:rsidTr="006C2C99">
        <w:trPr>
          <w:trHeight w:val="340"/>
        </w:trPr>
        <w:tc>
          <w:tcPr>
            <w:tcW w:w="5606" w:type="dxa"/>
            <w:shd w:val="pct5" w:color="000000" w:fill="FFFFFF"/>
            <w:vAlign w:val="center"/>
          </w:tcPr>
          <w:p w14:paraId="2E602DF5" w14:textId="77777777" w:rsidR="00AB76E9" w:rsidRPr="001558CB" w:rsidRDefault="00AB76E9" w:rsidP="006C2C99">
            <w:pPr>
              <w:rPr>
                <w:sz w:val="24"/>
                <w:szCs w:val="24"/>
              </w:rPr>
            </w:pPr>
            <w:r w:rsidRPr="001558CB">
              <w:rPr>
                <w:sz w:val="24"/>
                <w:szCs w:val="24"/>
              </w:rPr>
              <w:t>Administracja publiczna i obrona narodowa, obowiązkowe zabezpieczenia społeczne</w:t>
            </w:r>
          </w:p>
        </w:tc>
        <w:tc>
          <w:tcPr>
            <w:tcW w:w="1841" w:type="dxa"/>
            <w:shd w:val="pct5" w:color="000000" w:fill="FFFFFF"/>
          </w:tcPr>
          <w:p w14:paraId="3ACFE99E" w14:textId="77777777" w:rsidR="00AB76E9" w:rsidRPr="001558CB" w:rsidRDefault="00AB76E9" w:rsidP="006C2C99">
            <w:pPr>
              <w:jc w:val="center"/>
              <w:rPr>
                <w:sz w:val="24"/>
                <w:szCs w:val="24"/>
              </w:rPr>
            </w:pPr>
            <w:r w:rsidRPr="001558CB">
              <w:rPr>
                <w:sz w:val="24"/>
                <w:szCs w:val="24"/>
              </w:rPr>
              <w:t>0</w:t>
            </w:r>
          </w:p>
        </w:tc>
        <w:tc>
          <w:tcPr>
            <w:tcW w:w="1841" w:type="dxa"/>
            <w:shd w:val="pct5" w:color="000000" w:fill="FFFFFF"/>
          </w:tcPr>
          <w:p w14:paraId="55423587" w14:textId="77777777" w:rsidR="00AB76E9" w:rsidRPr="001558CB" w:rsidRDefault="00AB76E9" w:rsidP="006C2C99">
            <w:pPr>
              <w:jc w:val="center"/>
              <w:rPr>
                <w:sz w:val="24"/>
                <w:szCs w:val="24"/>
              </w:rPr>
            </w:pPr>
            <w:r w:rsidRPr="001558CB">
              <w:rPr>
                <w:sz w:val="24"/>
                <w:szCs w:val="24"/>
              </w:rPr>
              <w:t>0</w:t>
            </w:r>
          </w:p>
        </w:tc>
      </w:tr>
      <w:tr w:rsidR="00AB76E9" w:rsidRPr="001558CB" w14:paraId="041A1DE1" w14:textId="77777777" w:rsidTr="006C2C99">
        <w:trPr>
          <w:trHeight w:val="340"/>
        </w:trPr>
        <w:tc>
          <w:tcPr>
            <w:tcW w:w="5606" w:type="dxa"/>
            <w:shd w:val="clear" w:color="auto" w:fill="A6A6A6"/>
            <w:vAlign w:val="center"/>
          </w:tcPr>
          <w:p w14:paraId="3E109C36" w14:textId="77777777" w:rsidR="00AB76E9" w:rsidRPr="001558CB" w:rsidRDefault="00AB76E9" w:rsidP="006C2C99">
            <w:pPr>
              <w:rPr>
                <w:sz w:val="24"/>
                <w:szCs w:val="24"/>
              </w:rPr>
            </w:pPr>
            <w:r w:rsidRPr="001558CB">
              <w:rPr>
                <w:sz w:val="24"/>
                <w:szCs w:val="24"/>
              </w:rPr>
              <w:t>Edukacja</w:t>
            </w:r>
          </w:p>
        </w:tc>
        <w:tc>
          <w:tcPr>
            <w:tcW w:w="1841" w:type="dxa"/>
            <w:shd w:val="clear" w:color="auto" w:fill="A6A6A6"/>
          </w:tcPr>
          <w:p w14:paraId="1E4599F0" w14:textId="77777777" w:rsidR="00AB76E9" w:rsidRPr="001558CB" w:rsidRDefault="00AB76E9" w:rsidP="006C2C99">
            <w:pPr>
              <w:jc w:val="center"/>
              <w:rPr>
                <w:sz w:val="24"/>
                <w:szCs w:val="24"/>
              </w:rPr>
            </w:pPr>
            <w:r w:rsidRPr="001558CB">
              <w:rPr>
                <w:sz w:val="24"/>
                <w:szCs w:val="24"/>
              </w:rPr>
              <w:t>5</w:t>
            </w:r>
          </w:p>
        </w:tc>
        <w:tc>
          <w:tcPr>
            <w:tcW w:w="1841" w:type="dxa"/>
            <w:shd w:val="clear" w:color="auto" w:fill="A6A6A6"/>
          </w:tcPr>
          <w:p w14:paraId="6F2F4940" w14:textId="77777777" w:rsidR="00AB76E9" w:rsidRPr="001558CB" w:rsidRDefault="00AB76E9" w:rsidP="006C2C99">
            <w:pPr>
              <w:jc w:val="center"/>
              <w:rPr>
                <w:sz w:val="24"/>
                <w:szCs w:val="24"/>
              </w:rPr>
            </w:pPr>
            <w:r w:rsidRPr="001558CB">
              <w:rPr>
                <w:sz w:val="24"/>
                <w:szCs w:val="24"/>
              </w:rPr>
              <w:t>4</w:t>
            </w:r>
          </w:p>
        </w:tc>
      </w:tr>
      <w:tr w:rsidR="00AB76E9" w:rsidRPr="001558CB" w14:paraId="28269190" w14:textId="77777777" w:rsidTr="006C2C99">
        <w:trPr>
          <w:trHeight w:val="340"/>
        </w:trPr>
        <w:tc>
          <w:tcPr>
            <w:tcW w:w="5606" w:type="dxa"/>
            <w:shd w:val="pct5" w:color="000000" w:fill="FFFFFF"/>
            <w:vAlign w:val="center"/>
          </w:tcPr>
          <w:p w14:paraId="78F8FD81" w14:textId="77777777" w:rsidR="00AB76E9" w:rsidRPr="001558CB" w:rsidRDefault="00AB76E9" w:rsidP="006C2C99">
            <w:pPr>
              <w:rPr>
                <w:sz w:val="24"/>
                <w:szCs w:val="24"/>
              </w:rPr>
            </w:pPr>
            <w:r w:rsidRPr="001558CB">
              <w:rPr>
                <w:sz w:val="24"/>
                <w:szCs w:val="24"/>
              </w:rPr>
              <w:t>Opieka zdrowotna i pomoc społeczna</w:t>
            </w:r>
          </w:p>
        </w:tc>
        <w:tc>
          <w:tcPr>
            <w:tcW w:w="1841" w:type="dxa"/>
            <w:shd w:val="pct5" w:color="000000" w:fill="FFFFFF"/>
          </w:tcPr>
          <w:p w14:paraId="0322239F" w14:textId="77777777" w:rsidR="00AB76E9" w:rsidRPr="001558CB" w:rsidRDefault="00AB76E9" w:rsidP="006C2C99">
            <w:pPr>
              <w:jc w:val="center"/>
              <w:rPr>
                <w:sz w:val="24"/>
                <w:szCs w:val="24"/>
              </w:rPr>
            </w:pPr>
            <w:r w:rsidRPr="001558CB">
              <w:rPr>
                <w:sz w:val="24"/>
                <w:szCs w:val="24"/>
              </w:rPr>
              <w:t>19</w:t>
            </w:r>
          </w:p>
        </w:tc>
        <w:tc>
          <w:tcPr>
            <w:tcW w:w="1841" w:type="dxa"/>
            <w:shd w:val="pct5" w:color="000000" w:fill="FFFFFF"/>
          </w:tcPr>
          <w:p w14:paraId="4FBD31A6" w14:textId="77777777" w:rsidR="00AB76E9" w:rsidRPr="001558CB" w:rsidRDefault="00AB76E9" w:rsidP="006C2C99">
            <w:pPr>
              <w:jc w:val="center"/>
              <w:rPr>
                <w:sz w:val="24"/>
                <w:szCs w:val="24"/>
              </w:rPr>
            </w:pPr>
            <w:r w:rsidRPr="001558CB">
              <w:rPr>
                <w:sz w:val="24"/>
                <w:szCs w:val="24"/>
              </w:rPr>
              <w:t>20</w:t>
            </w:r>
          </w:p>
        </w:tc>
      </w:tr>
      <w:tr w:rsidR="00AB76E9" w:rsidRPr="001558CB" w14:paraId="6521A571" w14:textId="77777777" w:rsidTr="006C2C99">
        <w:trPr>
          <w:trHeight w:val="340"/>
        </w:trPr>
        <w:tc>
          <w:tcPr>
            <w:tcW w:w="5606" w:type="dxa"/>
            <w:shd w:val="clear" w:color="auto" w:fill="A6A6A6"/>
            <w:vAlign w:val="center"/>
          </w:tcPr>
          <w:p w14:paraId="6AAB0D23" w14:textId="77777777" w:rsidR="00AB76E9" w:rsidRPr="001558CB" w:rsidRDefault="00AB76E9" w:rsidP="006C2C99">
            <w:pPr>
              <w:rPr>
                <w:sz w:val="24"/>
                <w:szCs w:val="24"/>
              </w:rPr>
            </w:pPr>
            <w:r w:rsidRPr="001558CB">
              <w:rPr>
                <w:sz w:val="24"/>
                <w:szCs w:val="24"/>
              </w:rPr>
              <w:t>Działalność związana z kulturą, rozrywką i rekreacją</w:t>
            </w:r>
          </w:p>
        </w:tc>
        <w:tc>
          <w:tcPr>
            <w:tcW w:w="1841" w:type="dxa"/>
            <w:shd w:val="clear" w:color="auto" w:fill="A6A6A6"/>
          </w:tcPr>
          <w:p w14:paraId="3F23F106" w14:textId="77777777" w:rsidR="00AB76E9" w:rsidRPr="001558CB" w:rsidRDefault="00AB76E9" w:rsidP="006C2C99">
            <w:pPr>
              <w:jc w:val="center"/>
              <w:rPr>
                <w:sz w:val="24"/>
                <w:szCs w:val="24"/>
              </w:rPr>
            </w:pPr>
            <w:r w:rsidRPr="001558CB">
              <w:rPr>
                <w:sz w:val="24"/>
                <w:szCs w:val="24"/>
              </w:rPr>
              <w:t>7</w:t>
            </w:r>
          </w:p>
        </w:tc>
        <w:tc>
          <w:tcPr>
            <w:tcW w:w="1841" w:type="dxa"/>
            <w:shd w:val="clear" w:color="auto" w:fill="A6A6A6"/>
          </w:tcPr>
          <w:p w14:paraId="60E24FF0" w14:textId="77777777" w:rsidR="00AB76E9" w:rsidRPr="001558CB" w:rsidRDefault="00AB76E9" w:rsidP="006C2C99">
            <w:pPr>
              <w:jc w:val="center"/>
              <w:rPr>
                <w:sz w:val="24"/>
                <w:szCs w:val="24"/>
              </w:rPr>
            </w:pPr>
            <w:r w:rsidRPr="001558CB">
              <w:rPr>
                <w:sz w:val="24"/>
                <w:szCs w:val="24"/>
              </w:rPr>
              <w:t>6</w:t>
            </w:r>
          </w:p>
        </w:tc>
      </w:tr>
      <w:tr w:rsidR="00AB76E9" w:rsidRPr="001558CB" w14:paraId="65671FFC" w14:textId="77777777" w:rsidTr="006C2C99">
        <w:trPr>
          <w:trHeight w:val="340"/>
        </w:trPr>
        <w:tc>
          <w:tcPr>
            <w:tcW w:w="5606" w:type="dxa"/>
            <w:shd w:val="pct5" w:color="000000" w:fill="FFFFFF"/>
            <w:vAlign w:val="center"/>
          </w:tcPr>
          <w:p w14:paraId="56D4D889" w14:textId="77777777" w:rsidR="00AB76E9" w:rsidRPr="001558CB" w:rsidRDefault="00AB76E9" w:rsidP="006C2C99">
            <w:pPr>
              <w:pStyle w:val="Nagwek8"/>
              <w:rPr>
                <w:rFonts w:asciiTheme="minorHAnsi" w:hAnsiTheme="minorHAnsi"/>
                <w:b w:val="0"/>
                <w:sz w:val="24"/>
                <w:szCs w:val="24"/>
              </w:rPr>
            </w:pPr>
            <w:r w:rsidRPr="001558CB">
              <w:rPr>
                <w:rFonts w:asciiTheme="minorHAnsi" w:hAnsiTheme="minorHAnsi"/>
                <w:b w:val="0"/>
                <w:sz w:val="24"/>
                <w:szCs w:val="24"/>
              </w:rPr>
              <w:t>Pozostałe</w:t>
            </w:r>
          </w:p>
        </w:tc>
        <w:tc>
          <w:tcPr>
            <w:tcW w:w="1841" w:type="dxa"/>
            <w:shd w:val="pct5" w:color="000000" w:fill="FFFFFF"/>
          </w:tcPr>
          <w:p w14:paraId="3E83DC9B" w14:textId="77777777" w:rsidR="00AB76E9" w:rsidRPr="001558CB" w:rsidRDefault="00AB76E9" w:rsidP="006C2C99">
            <w:pPr>
              <w:jc w:val="center"/>
              <w:rPr>
                <w:sz w:val="24"/>
                <w:szCs w:val="24"/>
              </w:rPr>
            </w:pPr>
            <w:r w:rsidRPr="001558CB">
              <w:rPr>
                <w:sz w:val="24"/>
                <w:szCs w:val="24"/>
              </w:rPr>
              <w:t>7</w:t>
            </w:r>
          </w:p>
        </w:tc>
        <w:tc>
          <w:tcPr>
            <w:tcW w:w="1841" w:type="dxa"/>
            <w:shd w:val="pct5" w:color="000000" w:fill="FFFFFF"/>
          </w:tcPr>
          <w:p w14:paraId="63B3022B" w14:textId="77777777" w:rsidR="00AB76E9" w:rsidRPr="001558CB" w:rsidRDefault="00AB76E9" w:rsidP="006C2C99">
            <w:pPr>
              <w:jc w:val="center"/>
              <w:rPr>
                <w:sz w:val="24"/>
                <w:szCs w:val="24"/>
              </w:rPr>
            </w:pPr>
            <w:r w:rsidRPr="001558CB">
              <w:rPr>
                <w:sz w:val="24"/>
                <w:szCs w:val="24"/>
              </w:rPr>
              <w:t>9</w:t>
            </w:r>
          </w:p>
        </w:tc>
      </w:tr>
      <w:tr w:rsidR="00AB76E9" w:rsidRPr="001558CB" w14:paraId="00CC0EAA" w14:textId="77777777" w:rsidTr="006C2C99">
        <w:trPr>
          <w:trHeight w:val="340"/>
        </w:trPr>
        <w:tc>
          <w:tcPr>
            <w:tcW w:w="5606" w:type="dxa"/>
            <w:shd w:val="pct5" w:color="000000" w:fill="FFFFFF"/>
            <w:vAlign w:val="center"/>
          </w:tcPr>
          <w:p w14:paraId="4042E3C2" w14:textId="77777777" w:rsidR="00AB76E9" w:rsidRPr="001558CB" w:rsidRDefault="00AB76E9" w:rsidP="006C2C99">
            <w:pPr>
              <w:rPr>
                <w:b/>
                <w:bCs/>
                <w:sz w:val="24"/>
                <w:szCs w:val="24"/>
              </w:rPr>
            </w:pPr>
            <w:r w:rsidRPr="001558CB">
              <w:rPr>
                <w:b/>
                <w:bCs/>
                <w:sz w:val="24"/>
                <w:szCs w:val="24"/>
              </w:rPr>
              <w:t>OGÓŁEM:</w:t>
            </w:r>
          </w:p>
        </w:tc>
        <w:tc>
          <w:tcPr>
            <w:tcW w:w="1841" w:type="dxa"/>
            <w:shd w:val="pct5" w:color="000000" w:fill="FFFFFF"/>
          </w:tcPr>
          <w:p w14:paraId="612861D1" w14:textId="77777777" w:rsidR="00AB76E9" w:rsidRPr="001558CB" w:rsidRDefault="00AB76E9" w:rsidP="006C2C99">
            <w:pPr>
              <w:jc w:val="center"/>
              <w:rPr>
                <w:b/>
                <w:bCs/>
                <w:sz w:val="24"/>
                <w:szCs w:val="24"/>
              </w:rPr>
            </w:pPr>
            <w:r w:rsidRPr="001558CB">
              <w:rPr>
                <w:b/>
                <w:bCs/>
                <w:sz w:val="24"/>
                <w:szCs w:val="24"/>
              </w:rPr>
              <w:t>321</w:t>
            </w:r>
          </w:p>
        </w:tc>
        <w:tc>
          <w:tcPr>
            <w:tcW w:w="1841" w:type="dxa"/>
            <w:shd w:val="pct5" w:color="000000" w:fill="FFFFFF"/>
          </w:tcPr>
          <w:p w14:paraId="653D6EAF" w14:textId="77777777" w:rsidR="00AB76E9" w:rsidRPr="001558CB" w:rsidRDefault="00AB76E9" w:rsidP="006C2C99">
            <w:pPr>
              <w:jc w:val="center"/>
              <w:rPr>
                <w:b/>
                <w:bCs/>
                <w:sz w:val="24"/>
                <w:szCs w:val="24"/>
              </w:rPr>
            </w:pPr>
            <w:r w:rsidRPr="001558CB">
              <w:rPr>
                <w:b/>
                <w:bCs/>
                <w:sz w:val="24"/>
                <w:szCs w:val="24"/>
              </w:rPr>
              <w:t>323</w:t>
            </w:r>
          </w:p>
        </w:tc>
      </w:tr>
    </w:tbl>
    <w:p w14:paraId="2F5B3021" w14:textId="77777777" w:rsidR="00AB76E9" w:rsidRPr="001558CB" w:rsidRDefault="00AB76E9" w:rsidP="00AB76E9">
      <w:pPr>
        <w:rPr>
          <w:sz w:val="24"/>
          <w:szCs w:val="24"/>
        </w:rPr>
      </w:pPr>
      <w:r w:rsidRPr="001558CB">
        <w:rPr>
          <w:sz w:val="24"/>
          <w:szCs w:val="24"/>
        </w:rPr>
        <w:t>Źródło: Bank Danych Regionalnych GUS</w:t>
      </w:r>
    </w:p>
    <w:p w14:paraId="58522772" w14:textId="77777777" w:rsidR="00AB76E9" w:rsidRPr="001558CB" w:rsidRDefault="00AB76E9" w:rsidP="00AB76E9">
      <w:pPr>
        <w:jc w:val="both"/>
        <w:rPr>
          <w:sz w:val="24"/>
          <w:szCs w:val="24"/>
        </w:rPr>
      </w:pPr>
      <w:r w:rsidRPr="001558CB">
        <w:rPr>
          <w:sz w:val="24"/>
          <w:szCs w:val="24"/>
        </w:rPr>
        <w:t>Roz</w:t>
      </w:r>
      <w:r w:rsidR="00C37EAD">
        <w:rPr>
          <w:sz w:val="24"/>
          <w:szCs w:val="24"/>
        </w:rPr>
        <w:t>wój przedsiębiorstw na terenie g</w:t>
      </w:r>
      <w:r w:rsidRPr="001558CB">
        <w:rPr>
          <w:sz w:val="24"/>
          <w:szCs w:val="24"/>
        </w:rPr>
        <w:t xml:space="preserve">miny Biały Bór w 2018r. oraz 2017 r. kształtował  się na podobnym poziomie, był wzmożony w sektorze budownictwa, handlu, naprawy pojazdów samochodowych, rolnictwa, leśnictwa, łowiectwa, rybactwa oraz transportu i gospodarki magazynowej. Oznacza to, że Gmina Biały Bór posiada warunki sprzyjające do założenia </w:t>
      </w:r>
      <w:r w:rsidR="00910409">
        <w:rPr>
          <w:sz w:val="24"/>
          <w:szCs w:val="24"/>
        </w:rPr>
        <w:br/>
      </w:r>
      <w:r w:rsidRPr="001558CB">
        <w:rPr>
          <w:sz w:val="24"/>
          <w:szCs w:val="24"/>
        </w:rPr>
        <w:t>i prowadzenia działalności gospodarczej w/w sektorach gospodarczych.</w:t>
      </w:r>
    </w:p>
    <w:p w14:paraId="62C0345D" w14:textId="77777777" w:rsidR="00AB76E9" w:rsidRPr="001558CB" w:rsidRDefault="00AB76E9" w:rsidP="00AB76E9">
      <w:pPr>
        <w:pStyle w:val="Tekstpodstawowy2"/>
        <w:rPr>
          <w:rFonts w:asciiTheme="minorHAnsi" w:hAnsiTheme="minorHAnsi"/>
        </w:rPr>
      </w:pPr>
      <w:r w:rsidRPr="001558CB">
        <w:rPr>
          <w:rFonts w:asciiTheme="minorHAnsi" w:hAnsiTheme="minorHAnsi"/>
        </w:rPr>
        <w:lastRenderedPageBreak/>
        <w:t>Wg danych Centralnej Ewidencji i Informacji o Działalności Gospodarczej na dzień 31.12.2018 r. aktywnych było 137 podmiotów gospodarczych, pozostałe podmioty zawiesiły swoją działalność.</w:t>
      </w:r>
    </w:p>
    <w:p w14:paraId="02A5C42F" w14:textId="77777777" w:rsidR="005109A8" w:rsidRDefault="005109A8">
      <w:pPr>
        <w:rPr>
          <w:rFonts w:cs="Arial"/>
          <w:color w:val="FF0000"/>
          <w:sz w:val="24"/>
          <w:szCs w:val="24"/>
        </w:rPr>
      </w:pPr>
    </w:p>
    <w:p w14:paraId="2C63DDDF" w14:textId="77777777" w:rsidR="007E2116" w:rsidRPr="001558CB" w:rsidRDefault="007E2116" w:rsidP="009940B5">
      <w:pPr>
        <w:pStyle w:val="Akapitzlist"/>
        <w:numPr>
          <w:ilvl w:val="1"/>
          <w:numId w:val="9"/>
        </w:numPr>
        <w:autoSpaceDE w:val="0"/>
        <w:autoSpaceDN w:val="0"/>
        <w:adjustRightInd w:val="0"/>
        <w:spacing w:after="0" w:line="240" w:lineRule="auto"/>
        <w:rPr>
          <w:rFonts w:cs="Arial"/>
          <w:b/>
          <w:sz w:val="24"/>
          <w:szCs w:val="24"/>
        </w:rPr>
      </w:pPr>
      <w:r w:rsidRPr="001558CB">
        <w:rPr>
          <w:rFonts w:cs="Times New Roman"/>
          <w:b/>
          <w:sz w:val="24"/>
          <w:szCs w:val="24"/>
        </w:rPr>
        <w:t>Organizacje społeczne</w:t>
      </w:r>
    </w:p>
    <w:p w14:paraId="0E438098" w14:textId="77777777" w:rsidR="000F7A93" w:rsidRPr="001558CB" w:rsidRDefault="000F7A93" w:rsidP="007E2116">
      <w:pPr>
        <w:autoSpaceDE w:val="0"/>
        <w:autoSpaceDN w:val="0"/>
        <w:adjustRightInd w:val="0"/>
        <w:spacing w:after="0" w:line="240" w:lineRule="auto"/>
        <w:ind w:left="360"/>
        <w:rPr>
          <w:sz w:val="24"/>
          <w:szCs w:val="24"/>
        </w:rPr>
      </w:pPr>
    </w:p>
    <w:p w14:paraId="4EA903C3" w14:textId="77777777" w:rsidR="007E2116" w:rsidRPr="001558CB" w:rsidRDefault="007E2116" w:rsidP="007E2116">
      <w:pPr>
        <w:autoSpaceDE w:val="0"/>
        <w:autoSpaceDN w:val="0"/>
        <w:adjustRightInd w:val="0"/>
        <w:spacing w:after="0" w:line="240" w:lineRule="auto"/>
        <w:ind w:left="360"/>
        <w:rPr>
          <w:rFonts w:cs="Arial"/>
          <w:color w:val="FF0000"/>
          <w:sz w:val="24"/>
          <w:szCs w:val="24"/>
        </w:rPr>
      </w:pPr>
      <w:r w:rsidRPr="001558CB">
        <w:rPr>
          <w:sz w:val="24"/>
          <w:szCs w:val="24"/>
        </w:rPr>
        <w:t xml:space="preserve">Organizacje społeczne funkcjonujące na terenie gminy Biały Bór </w:t>
      </w:r>
      <w:r w:rsidRPr="001558CB">
        <w:rPr>
          <w:sz w:val="24"/>
          <w:szCs w:val="24"/>
        </w:rPr>
        <w:tab/>
      </w:r>
    </w:p>
    <w:tbl>
      <w:tblPr>
        <w:tblStyle w:val="Tabela-Siatka"/>
        <w:tblW w:w="9214" w:type="dxa"/>
        <w:tblInd w:w="-147" w:type="dxa"/>
        <w:tblLook w:val="04A0" w:firstRow="1" w:lastRow="0" w:firstColumn="1" w:lastColumn="0" w:noHBand="0" w:noVBand="1"/>
      </w:tblPr>
      <w:tblGrid>
        <w:gridCol w:w="709"/>
        <w:gridCol w:w="8505"/>
      </w:tblGrid>
      <w:tr w:rsidR="000F7A93" w:rsidRPr="001558CB" w14:paraId="566C63BE" w14:textId="77777777" w:rsidTr="000F7A93">
        <w:tc>
          <w:tcPr>
            <w:tcW w:w="709" w:type="dxa"/>
          </w:tcPr>
          <w:p w14:paraId="450220B0" w14:textId="77777777" w:rsidR="000F7A93" w:rsidRPr="001558CB" w:rsidRDefault="000F7A93" w:rsidP="000F7A93">
            <w:pPr>
              <w:jc w:val="center"/>
              <w:rPr>
                <w:rFonts w:cs="Times New Roman"/>
                <w:sz w:val="24"/>
                <w:szCs w:val="24"/>
              </w:rPr>
            </w:pPr>
            <w:r w:rsidRPr="001558CB">
              <w:rPr>
                <w:rFonts w:cs="Times New Roman"/>
                <w:sz w:val="24"/>
                <w:szCs w:val="24"/>
              </w:rPr>
              <w:t>L.p.</w:t>
            </w:r>
          </w:p>
        </w:tc>
        <w:tc>
          <w:tcPr>
            <w:tcW w:w="8505" w:type="dxa"/>
          </w:tcPr>
          <w:p w14:paraId="7DACD966" w14:textId="77777777" w:rsidR="000F7A93" w:rsidRPr="001558CB" w:rsidRDefault="000F7A93" w:rsidP="000F7A93">
            <w:pPr>
              <w:jc w:val="center"/>
              <w:rPr>
                <w:rFonts w:cs="Times New Roman"/>
                <w:sz w:val="24"/>
                <w:szCs w:val="24"/>
              </w:rPr>
            </w:pPr>
            <w:r w:rsidRPr="001558CB">
              <w:rPr>
                <w:rFonts w:cs="Times New Roman"/>
                <w:sz w:val="24"/>
                <w:szCs w:val="24"/>
              </w:rPr>
              <w:t>Nazwa organizacji</w:t>
            </w:r>
          </w:p>
          <w:p w14:paraId="6B1D199C" w14:textId="77777777" w:rsidR="000F7A93" w:rsidRPr="001558CB" w:rsidRDefault="000F7A93" w:rsidP="000F7A93">
            <w:pPr>
              <w:jc w:val="center"/>
              <w:rPr>
                <w:rFonts w:cs="Times New Roman"/>
                <w:sz w:val="24"/>
                <w:szCs w:val="24"/>
              </w:rPr>
            </w:pPr>
          </w:p>
        </w:tc>
      </w:tr>
      <w:tr w:rsidR="000F7A93" w:rsidRPr="001558CB" w14:paraId="3A2521CC" w14:textId="77777777" w:rsidTr="000F7A93">
        <w:tc>
          <w:tcPr>
            <w:tcW w:w="709" w:type="dxa"/>
          </w:tcPr>
          <w:p w14:paraId="173B436C" w14:textId="77777777" w:rsidR="000F7A93" w:rsidRPr="001558CB" w:rsidRDefault="000F7A93" w:rsidP="000F7A93">
            <w:pPr>
              <w:jc w:val="center"/>
              <w:rPr>
                <w:rFonts w:cs="Times New Roman"/>
                <w:sz w:val="24"/>
                <w:szCs w:val="24"/>
              </w:rPr>
            </w:pPr>
            <w:r w:rsidRPr="001558CB">
              <w:rPr>
                <w:rFonts w:cs="Times New Roman"/>
                <w:sz w:val="24"/>
                <w:szCs w:val="24"/>
              </w:rPr>
              <w:t>1</w:t>
            </w:r>
          </w:p>
        </w:tc>
        <w:tc>
          <w:tcPr>
            <w:tcW w:w="8505" w:type="dxa"/>
          </w:tcPr>
          <w:p w14:paraId="57964014" w14:textId="77777777" w:rsidR="000F7A93" w:rsidRPr="001558CB" w:rsidRDefault="000F7A93" w:rsidP="007E2116">
            <w:pPr>
              <w:rPr>
                <w:rFonts w:cs="Times New Roman"/>
                <w:sz w:val="24"/>
                <w:szCs w:val="24"/>
              </w:rPr>
            </w:pPr>
            <w:r w:rsidRPr="001558CB">
              <w:rPr>
                <w:rFonts w:cs="Times New Roman"/>
                <w:sz w:val="24"/>
                <w:szCs w:val="24"/>
              </w:rPr>
              <w:t>Białoborskie Stowarzyszenie Sołtysów</w:t>
            </w:r>
          </w:p>
        </w:tc>
      </w:tr>
      <w:tr w:rsidR="000F7A93" w:rsidRPr="001558CB" w14:paraId="685928A5" w14:textId="77777777" w:rsidTr="000F7A93">
        <w:tc>
          <w:tcPr>
            <w:tcW w:w="709" w:type="dxa"/>
          </w:tcPr>
          <w:p w14:paraId="3D8E637B" w14:textId="77777777" w:rsidR="000F7A93" w:rsidRPr="001558CB" w:rsidRDefault="000F7A93" w:rsidP="000F7A93">
            <w:pPr>
              <w:jc w:val="center"/>
              <w:rPr>
                <w:rFonts w:cs="Times New Roman"/>
                <w:sz w:val="24"/>
                <w:szCs w:val="24"/>
              </w:rPr>
            </w:pPr>
            <w:r w:rsidRPr="001558CB">
              <w:rPr>
                <w:rFonts w:cs="Times New Roman"/>
                <w:sz w:val="24"/>
                <w:szCs w:val="24"/>
              </w:rPr>
              <w:t>2</w:t>
            </w:r>
          </w:p>
        </w:tc>
        <w:tc>
          <w:tcPr>
            <w:tcW w:w="8505" w:type="dxa"/>
          </w:tcPr>
          <w:p w14:paraId="1A8B2D65" w14:textId="77777777" w:rsidR="000F7A93" w:rsidRPr="001558CB" w:rsidRDefault="000F7A93" w:rsidP="007E2116">
            <w:pPr>
              <w:rPr>
                <w:rFonts w:cs="Times New Roman"/>
                <w:sz w:val="24"/>
                <w:szCs w:val="24"/>
              </w:rPr>
            </w:pPr>
            <w:r w:rsidRPr="001558CB">
              <w:rPr>
                <w:rFonts w:cs="Times New Roman"/>
                <w:sz w:val="24"/>
                <w:szCs w:val="24"/>
              </w:rPr>
              <w:t>Białoborskie Stowarzyszenie Trzeźwościowe Klub Abstynenta „Koliber”</w:t>
            </w:r>
          </w:p>
        </w:tc>
      </w:tr>
      <w:tr w:rsidR="000F7A93" w:rsidRPr="001558CB" w14:paraId="52467DCC" w14:textId="77777777" w:rsidTr="000F7A93">
        <w:tc>
          <w:tcPr>
            <w:tcW w:w="709" w:type="dxa"/>
          </w:tcPr>
          <w:p w14:paraId="3F79418B" w14:textId="77777777" w:rsidR="000F7A93" w:rsidRPr="001558CB" w:rsidRDefault="000F7A93" w:rsidP="000F7A93">
            <w:pPr>
              <w:jc w:val="center"/>
              <w:rPr>
                <w:rFonts w:cs="Times New Roman"/>
                <w:sz w:val="24"/>
                <w:szCs w:val="24"/>
              </w:rPr>
            </w:pPr>
            <w:r w:rsidRPr="001558CB">
              <w:rPr>
                <w:rFonts w:cs="Times New Roman"/>
                <w:sz w:val="24"/>
                <w:szCs w:val="24"/>
              </w:rPr>
              <w:t>3</w:t>
            </w:r>
          </w:p>
        </w:tc>
        <w:tc>
          <w:tcPr>
            <w:tcW w:w="8505" w:type="dxa"/>
          </w:tcPr>
          <w:p w14:paraId="29D45826" w14:textId="77777777" w:rsidR="000F7A93" w:rsidRPr="001558CB" w:rsidRDefault="000F7A93" w:rsidP="007E2116">
            <w:pPr>
              <w:rPr>
                <w:rFonts w:cs="Times New Roman"/>
                <w:sz w:val="24"/>
                <w:szCs w:val="24"/>
              </w:rPr>
            </w:pPr>
            <w:r w:rsidRPr="001558CB">
              <w:rPr>
                <w:rFonts w:cs="Times New Roman"/>
                <w:sz w:val="24"/>
                <w:szCs w:val="24"/>
              </w:rPr>
              <w:t>Fundacja „Dobro Powraca”</w:t>
            </w:r>
          </w:p>
        </w:tc>
      </w:tr>
      <w:tr w:rsidR="000F7A93" w:rsidRPr="001558CB" w14:paraId="44254615" w14:textId="77777777" w:rsidTr="000F7A93">
        <w:tc>
          <w:tcPr>
            <w:tcW w:w="709" w:type="dxa"/>
          </w:tcPr>
          <w:p w14:paraId="7554ECB3" w14:textId="77777777" w:rsidR="000F7A93" w:rsidRPr="001558CB" w:rsidRDefault="000F7A93" w:rsidP="000F7A93">
            <w:pPr>
              <w:jc w:val="center"/>
              <w:rPr>
                <w:rFonts w:cs="Times New Roman"/>
                <w:sz w:val="24"/>
                <w:szCs w:val="24"/>
              </w:rPr>
            </w:pPr>
            <w:r w:rsidRPr="001558CB">
              <w:rPr>
                <w:rFonts w:cs="Times New Roman"/>
                <w:sz w:val="24"/>
                <w:szCs w:val="24"/>
              </w:rPr>
              <w:t>4</w:t>
            </w:r>
          </w:p>
        </w:tc>
        <w:tc>
          <w:tcPr>
            <w:tcW w:w="8505" w:type="dxa"/>
          </w:tcPr>
          <w:p w14:paraId="560976F4" w14:textId="77777777" w:rsidR="000F7A93" w:rsidRPr="001558CB" w:rsidRDefault="000F7A93" w:rsidP="007E2116">
            <w:pPr>
              <w:rPr>
                <w:rFonts w:cs="Times New Roman"/>
                <w:sz w:val="24"/>
                <w:szCs w:val="24"/>
              </w:rPr>
            </w:pPr>
            <w:r w:rsidRPr="001558CB">
              <w:rPr>
                <w:rFonts w:cs="Times New Roman"/>
                <w:sz w:val="24"/>
                <w:szCs w:val="24"/>
              </w:rPr>
              <w:t>Fundacja „Promyk”</w:t>
            </w:r>
          </w:p>
        </w:tc>
      </w:tr>
      <w:tr w:rsidR="000F7A93" w:rsidRPr="001558CB" w14:paraId="635EB783" w14:textId="77777777" w:rsidTr="000F7A93">
        <w:tc>
          <w:tcPr>
            <w:tcW w:w="709" w:type="dxa"/>
          </w:tcPr>
          <w:p w14:paraId="64FE6C7E" w14:textId="77777777" w:rsidR="000F7A93" w:rsidRPr="001558CB" w:rsidRDefault="000F7A93" w:rsidP="000F7A93">
            <w:pPr>
              <w:jc w:val="center"/>
              <w:rPr>
                <w:rFonts w:cs="Times New Roman"/>
                <w:sz w:val="24"/>
                <w:szCs w:val="24"/>
              </w:rPr>
            </w:pPr>
            <w:r w:rsidRPr="001558CB">
              <w:rPr>
                <w:rFonts w:cs="Times New Roman"/>
                <w:sz w:val="24"/>
                <w:szCs w:val="24"/>
              </w:rPr>
              <w:t>5</w:t>
            </w:r>
          </w:p>
        </w:tc>
        <w:tc>
          <w:tcPr>
            <w:tcW w:w="8505" w:type="dxa"/>
          </w:tcPr>
          <w:p w14:paraId="0F9507F3" w14:textId="77777777" w:rsidR="000F7A93" w:rsidRPr="001558CB" w:rsidRDefault="000F7A93" w:rsidP="007E2116">
            <w:pPr>
              <w:rPr>
                <w:rFonts w:cs="Times New Roman"/>
                <w:sz w:val="24"/>
                <w:szCs w:val="24"/>
              </w:rPr>
            </w:pPr>
            <w:r w:rsidRPr="001558CB">
              <w:rPr>
                <w:rFonts w:cs="Times New Roman"/>
                <w:sz w:val="24"/>
                <w:szCs w:val="24"/>
              </w:rPr>
              <w:t>Fundacja B&amp;B w Białym Borze</w:t>
            </w:r>
          </w:p>
        </w:tc>
      </w:tr>
      <w:tr w:rsidR="000F7A93" w:rsidRPr="001558CB" w14:paraId="67AA0750" w14:textId="77777777" w:rsidTr="000F7A93">
        <w:tc>
          <w:tcPr>
            <w:tcW w:w="709" w:type="dxa"/>
          </w:tcPr>
          <w:p w14:paraId="43B30C4F" w14:textId="77777777" w:rsidR="000F7A93" w:rsidRPr="001558CB" w:rsidRDefault="000F7A93" w:rsidP="000F7A93">
            <w:pPr>
              <w:jc w:val="center"/>
              <w:rPr>
                <w:rFonts w:cs="Times New Roman"/>
                <w:sz w:val="24"/>
                <w:szCs w:val="24"/>
              </w:rPr>
            </w:pPr>
            <w:r w:rsidRPr="001558CB">
              <w:rPr>
                <w:rFonts w:cs="Times New Roman"/>
                <w:sz w:val="24"/>
                <w:szCs w:val="24"/>
              </w:rPr>
              <w:t>6</w:t>
            </w:r>
          </w:p>
        </w:tc>
        <w:tc>
          <w:tcPr>
            <w:tcW w:w="8505" w:type="dxa"/>
          </w:tcPr>
          <w:p w14:paraId="46EC05DF" w14:textId="77777777" w:rsidR="000F7A93" w:rsidRPr="001558CB" w:rsidRDefault="000F7A93" w:rsidP="007E2116">
            <w:pPr>
              <w:rPr>
                <w:rFonts w:cs="Times New Roman"/>
                <w:sz w:val="24"/>
                <w:szCs w:val="24"/>
              </w:rPr>
            </w:pPr>
            <w:r w:rsidRPr="001558CB">
              <w:rPr>
                <w:rFonts w:cs="Times New Roman"/>
                <w:sz w:val="24"/>
                <w:szCs w:val="24"/>
              </w:rPr>
              <w:t>Fundacja Rozwoju Demokracji, Edukacji, Kultury i Aktywizacji „DEKA”</w:t>
            </w:r>
          </w:p>
        </w:tc>
      </w:tr>
      <w:tr w:rsidR="000F7A93" w:rsidRPr="001558CB" w14:paraId="786B3185" w14:textId="77777777" w:rsidTr="000F7A93">
        <w:tc>
          <w:tcPr>
            <w:tcW w:w="709" w:type="dxa"/>
          </w:tcPr>
          <w:p w14:paraId="00E776F6" w14:textId="77777777" w:rsidR="000F7A93" w:rsidRPr="001558CB" w:rsidRDefault="000F7A93" w:rsidP="000F7A93">
            <w:pPr>
              <w:jc w:val="center"/>
              <w:rPr>
                <w:rFonts w:cs="Times New Roman"/>
                <w:sz w:val="24"/>
                <w:szCs w:val="24"/>
              </w:rPr>
            </w:pPr>
            <w:r w:rsidRPr="001558CB">
              <w:rPr>
                <w:rFonts w:cs="Times New Roman"/>
                <w:sz w:val="24"/>
                <w:szCs w:val="24"/>
              </w:rPr>
              <w:t>7</w:t>
            </w:r>
          </w:p>
        </w:tc>
        <w:tc>
          <w:tcPr>
            <w:tcW w:w="8505" w:type="dxa"/>
          </w:tcPr>
          <w:p w14:paraId="4ACB6840" w14:textId="77777777" w:rsidR="000F7A93" w:rsidRPr="001558CB" w:rsidRDefault="000F7A93" w:rsidP="007E2116">
            <w:pPr>
              <w:rPr>
                <w:rFonts w:eastAsia="Times New Roman" w:cs="Times New Roman"/>
                <w:color w:val="000000"/>
                <w:sz w:val="24"/>
                <w:szCs w:val="24"/>
                <w:lang w:eastAsia="pl-PL"/>
              </w:rPr>
            </w:pPr>
            <w:r w:rsidRPr="001558CB">
              <w:rPr>
                <w:rFonts w:eastAsia="Times New Roman" w:cs="Times New Roman"/>
                <w:color w:val="000000"/>
                <w:sz w:val="24"/>
                <w:szCs w:val="24"/>
                <w:lang w:eastAsia="pl-PL"/>
              </w:rPr>
              <w:t>Jeździecki Klub Sportowy „</w:t>
            </w:r>
            <w:proofErr w:type="spellStart"/>
            <w:r w:rsidRPr="001558CB">
              <w:rPr>
                <w:rFonts w:eastAsia="Times New Roman" w:cs="Times New Roman"/>
                <w:color w:val="000000"/>
                <w:sz w:val="24"/>
                <w:szCs w:val="24"/>
                <w:lang w:eastAsia="pl-PL"/>
              </w:rPr>
              <w:t>Karolewko</w:t>
            </w:r>
            <w:proofErr w:type="spellEnd"/>
            <w:r w:rsidRPr="001558CB">
              <w:rPr>
                <w:rFonts w:eastAsia="Times New Roman" w:cs="Times New Roman"/>
                <w:color w:val="000000"/>
                <w:sz w:val="24"/>
                <w:szCs w:val="24"/>
                <w:lang w:eastAsia="pl-PL"/>
              </w:rPr>
              <w:t>”</w:t>
            </w:r>
          </w:p>
        </w:tc>
      </w:tr>
      <w:tr w:rsidR="000F7A93" w:rsidRPr="001558CB" w14:paraId="31D3B595" w14:textId="77777777" w:rsidTr="000F7A93">
        <w:tc>
          <w:tcPr>
            <w:tcW w:w="709" w:type="dxa"/>
          </w:tcPr>
          <w:p w14:paraId="4357B18E" w14:textId="77777777" w:rsidR="000F7A93" w:rsidRPr="001558CB" w:rsidRDefault="000F7A93" w:rsidP="000F7A93">
            <w:pPr>
              <w:jc w:val="center"/>
              <w:rPr>
                <w:rFonts w:cs="Times New Roman"/>
                <w:sz w:val="24"/>
                <w:szCs w:val="24"/>
              </w:rPr>
            </w:pPr>
            <w:r w:rsidRPr="001558CB">
              <w:rPr>
                <w:rFonts w:cs="Times New Roman"/>
                <w:sz w:val="24"/>
                <w:szCs w:val="24"/>
              </w:rPr>
              <w:t>8</w:t>
            </w:r>
          </w:p>
        </w:tc>
        <w:tc>
          <w:tcPr>
            <w:tcW w:w="8505" w:type="dxa"/>
          </w:tcPr>
          <w:p w14:paraId="16436057" w14:textId="77777777" w:rsidR="000F7A93" w:rsidRPr="001558CB" w:rsidRDefault="000F7A93" w:rsidP="007E2116">
            <w:pPr>
              <w:rPr>
                <w:rFonts w:cs="Times New Roman"/>
                <w:sz w:val="24"/>
                <w:szCs w:val="24"/>
              </w:rPr>
            </w:pPr>
            <w:r w:rsidRPr="001558CB">
              <w:rPr>
                <w:rFonts w:cs="Times New Roman"/>
                <w:sz w:val="24"/>
                <w:szCs w:val="24"/>
              </w:rPr>
              <w:t>Katolickie Stowarzyszenie Młodzieży Diecezji Koszalińsko-Kołobrzeskiej / o. Biały Bór</w:t>
            </w:r>
          </w:p>
        </w:tc>
      </w:tr>
      <w:tr w:rsidR="000F7A93" w:rsidRPr="001558CB" w14:paraId="4CD12751" w14:textId="77777777" w:rsidTr="000F7A93">
        <w:tc>
          <w:tcPr>
            <w:tcW w:w="709" w:type="dxa"/>
          </w:tcPr>
          <w:p w14:paraId="21E9F603" w14:textId="77777777" w:rsidR="000F7A93" w:rsidRPr="001558CB" w:rsidRDefault="000F7A93" w:rsidP="000F7A93">
            <w:pPr>
              <w:jc w:val="center"/>
              <w:rPr>
                <w:rFonts w:cs="Times New Roman"/>
                <w:sz w:val="24"/>
                <w:szCs w:val="24"/>
              </w:rPr>
            </w:pPr>
            <w:r w:rsidRPr="001558CB">
              <w:rPr>
                <w:rFonts w:cs="Times New Roman"/>
                <w:sz w:val="24"/>
                <w:szCs w:val="24"/>
              </w:rPr>
              <w:t>9</w:t>
            </w:r>
          </w:p>
        </w:tc>
        <w:tc>
          <w:tcPr>
            <w:tcW w:w="8505" w:type="dxa"/>
          </w:tcPr>
          <w:p w14:paraId="278FA59C" w14:textId="77777777" w:rsidR="000F7A93" w:rsidRPr="001558CB" w:rsidRDefault="000F7A93" w:rsidP="007E2116">
            <w:pPr>
              <w:rPr>
                <w:rFonts w:cs="Times New Roman"/>
                <w:sz w:val="24"/>
                <w:szCs w:val="24"/>
              </w:rPr>
            </w:pPr>
            <w:r w:rsidRPr="001558CB">
              <w:rPr>
                <w:rFonts w:cs="Times New Roman"/>
                <w:sz w:val="24"/>
                <w:szCs w:val="24"/>
              </w:rPr>
              <w:t>Koło Gospodyń Wiejskich w Sępolnie Wielkim</w:t>
            </w:r>
          </w:p>
        </w:tc>
      </w:tr>
      <w:tr w:rsidR="000F7A93" w:rsidRPr="001558CB" w14:paraId="0888E1CF" w14:textId="77777777" w:rsidTr="000F7A93">
        <w:tc>
          <w:tcPr>
            <w:tcW w:w="709" w:type="dxa"/>
          </w:tcPr>
          <w:p w14:paraId="0EDE1982" w14:textId="77777777" w:rsidR="000F7A93" w:rsidRPr="001558CB" w:rsidRDefault="000F7A93" w:rsidP="000F7A93">
            <w:pPr>
              <w:jc w:val="center"/>
              <w:rPr>
                <w:rFonts w:cs="Times New Roman"/>
                <w:sz w:val="24"/>
                <w:szCs w:val="24"/>
              </w:rPr>
            </w:pPr>
            <w:r w:rsidRPr="001558CB">
              <w:rPr>
                <w:rFonts w:cs="Times New Roman"/>
                <w:sz w:val="24"/>
                <w:szCs w:val="24"/>
              </w:rPr>
              <w:t>10</w:t>
            </w:r>
          </w:p>
        </w:tc>
        <w:tc>
          <w:tcPr>
            <w:tcW w:w="8505" w:type="dxa"/>
          </w:tcPr>
          <w:p w14:paraId="798543D9" w14:textId="77777777" w:rsidR="000F7A93" w:rsidRPr="001558CB" w:rsidRDefault="000F7A93" w:rsidP="007E2116">
            <w:pPr>
              <w:rPr>
                <w:rFonts w:cs="Times New Roman"/>
                <w:sz w:val="24"/>
                <w:szCs w:val="24"/>
              </w:rPr>
            </w:pPr>
            <w:r w:rsidRPr="001558CB">
              <w:rPr>
                <w:rFonts w:eastAsia="Times New Roman" w:cs="Times New Roman"/>
                <w:color w:val="000000"/>
                <w:sz w:val="24"/>
                <w:szCs w:val="24"/>
                <w:lang w:eastAsia="pl-PL"/>
              </w:rPr>
              <w:t>Ludowy Klub Kajakowy "</w:t>
            </w:r>
            <w:proofErr w:type="spellStart"/>
            <w:r w:rsidRPr="001558CB">
              <w:rPr>
                <w:rFonts w:eastAsia="Times New Roman" w:cs="Times New Roman"/>
                <w:color w:val="000000"/>
                <w:sz w:val="24"/>
                <w:szCs w:val="24"/>
                <w:lang w:eastAsia="pl-PL"/>
              </w:rPr>
              <w:t>Hubertus</w:t>
            </w:r>
            <w:proofErr w:type="spellEnd"/>
            <w:r w:rsidRPr="001558CB">
              <w:rPr>
                <w:rFonts w:eastAsia="Times New Roman" w:cs="Times New Roman"/>
                <w:color w:val="000000"/>
                <w:sz w:val="24"/>
                <w:szCs w:val="24"/>
                <w:lang w:eastAsia="pl-PL"/>
              </w:rPr>
              <w:t>" Biały Bór</w:t>
            </w:r>
          </w:p>
        </w:tc>
      </w:tr>
      <w:tr w:rsidR="000F7A93" w:rsidRPr="001558CB" w14:paraId="321FAF64" w14:textId="77777777" w:rsidTr="000F7A93">
        <w:tc>
          <w:tcPr>
            <w:tcW w:w="709" w:type="dxa"/>
          </w:tcPr>
          <w:p w14:paraId="064B6CFD" w14:textId="77777777" w:rsidR="000F7A93" w:rsidRPr="001558CB" w:rsidRDefault="000F7A93" w:rsidP="000F7A93">
            <w:pPr>
              <w:jc w:val="center"/>
              <w:rPr>
                <w:rFonts w:cs="Times New Roman"/>
                <w:sz w:val="24"/>
                <w:szCs w:val="24"/>
              </w:rPr>
            </w:pPr>
            <w:r w:rsidRPr="001558CB">
              <w:rPr>
                <w:rFonts w:cs="Times New Roman"/>
                <w:sz w:val="24"/>
                <w:szCs w:val="24"/>
              </w:rPr>
              <w:t>11</w:t>
            </w:r>
          </w:p>
        </w:tc>
        <w:tc>
          <w:tcPr>
            <w:tcW w:w="8505" w:type="dxa"/>
          </w:tcPr>
          <w:p w14:paraId="16A0CE86" w14:textId="77777777" w:rsidR="000F7A93" w:rsidRPr="001558CB" w:rsidRDefault="000F7A93" w:rsidP="007E2116">
            <w:pPr>
              <w:tabs>
                <w:tab w:val="center" w:pos="4536"/>
                <w:tab w:val="left" w:pos="6247"/>
              </w:tabs>
              <w:rPr>
                <w:rFonts w:cs="Times New Roman"/>
                <w:sz w:val="24"/>
                <w:szCs w:val="24"/>
              </w:rPr>
            </w:pPr>
            <w:r w:rsidRPr="001558CB">
              <w:rPr>
                <w:rFonts w:cs="Times New Roman"/>
                <w:sz w:val="24"/>
                <w:szCs w:val="24"/>
              </w:rPr>
              <w:t>Ludowy Zespół Sportowy „Grab” w Grabowie</w:t>
            </w:r>
          </w:p>
        </w:tc>
      </w:tr>
      <w:tr w:rsidR="000F7A93" w:rsidRPr="001558CB" w14:paraId="35E2A105" w14:textId="77777777" w:rsidTr="000F7A93">
        <w:tc>
          <w:tcPr>
            <w:tcW w:w="709" w:type="dxa"/>
          </w:tcPr>
          <w:p w14:paraId="04985876" w14:textId="77777777" w:rsidR="000F7A93" w:rsidRPr="001558CB" w:rsidRDefault="000F7A93" w:rsidP="000F7A93">
            <w:pPr>
              <w:jc w:val="center"/>
              <w:rPr>
                <w:rFonts w:cs="Times New Roman"/>
                <w:sz w:val="24"/>
                <w:szCs w:val="24"/>
              </w:rPr>
            </w:pPr>
            <w:r w:rsidRPr="001558CB">
              <w:rPr>
                <w:rFonts w:cs="Times New Roman"/>
                <w:sz w:val="24"/>
                <w:szCs w:val="24"/>
              </w:rPr>
              <w:t>12</w:t>
            </w:r>
          </w:p>
        </w:tc>
        <w:tc>
          <w:tcPr>
            <w:tcW w:w="8505" w:type="dxa"/>
          </w:tcPr>
          <w:p w14:paraId="63866521" w14:textId="77777777" w:rsidR="000F7A93" w:rsidRPr="001558CB" w:rsidRDefault="000F7A93" w:rsidP="007E2116">
            <w:pPr>
              <w:rPr>
                <w:rFonts w:cs="Times New Roman"/>
                <w:sz w:val="24"/>
                <w:szCs w:val="24"/>
              </w:rPr>
            </w:pPr>
            <w:r w:rsidRPr="001558CB">
              <w:rPr>
                <w:rFonts w:eastAsia="Times New Roman" w:cs="Times New Roman"/>
                <w:color w:val="000000"/>
                <w:sz w:val="24"/>
                <w:szCs w:val="24"/>
                <w:lang w:eastAsia="pl-PL"/>
              </w:rPr>
              <w:t>Niezależne Towarzystwo Wędkarskie w Białym Borze</w:t>
            </w:r>
          </w:p>
        </w:tc>
      </w:tr>
      <w:tr w:rsidR="000F7A93" w:rsidRPr="001558CB" w14:paraId="60D69DAD" w14:textId="77777777" w:rsidTr="000F7A93">
        <w:tc>
          <w:tcPr>
            <w:tcW w:w="709" w:type="dxa"/>
          </w:tcPr>
          <w:p w14:paraId="52480439" w14:textId="77777777" w:rsidR="000F7A93" w:rsidRPr="001558CB" w:rsidRDefault="000F7A93" w:rsidP="000F7A93">
            <w:pPr>
              <w:jc w:val="center"/>
              <w:rPr>
                <w:rFonts w:cs="Times New Roman"/>
                <w:sz w:val="24"/>
                <w:szCs w:val="24"/>
              </w:rPr>
            </w:pPr>
            <w:r w:rsidRPr="001558CB">
              <w:rPr>
                <w:rFonts w:cs="Times New Roman"/>
                <w:sz w:val="24"/>
                <w:szCs w:val="24"/>
              </w:rPr>
              <w:t>13</w:t>
            </w:r>
          </w:p>
        </w:tc>
        <w:tc>
          <w:tcPr>
            <w:tcW w:w="8505" w:type="dxa"/>
          </w:tcPr>
          <w:p w14:paraId="2FD6DC85" w14:textId="77777777" w:rsidR="000F7A93" w:rsidRPr="001558CB" w:rsidRDefault="000F7A93" w:rsidP="007E2116">
            <w:pPr>
              <w:rPr>
                <w:rFonts w:cs="Times New Roman"/>
                <w:sz w:val="24"/>
                <w:szCs w:val="24"/>
              </w:rPr>
            </w:pPr>
            <w:r w:rsidRPr="001558CB">
              <w:rPr>
                <w:rFonts w:cs="Times New Roman"/>
                <w:sz w:val="24"/>
                <w:szCs w:val="24"/>
              </w:rPr>
              <w:t>Stowarzyszenie „Gmina z Pomysłem”</w:t>
            </w:r>
          </w:p>
        </w:tc>
      </w:tr>
      <w:tr w:rsidR="000F7A93" w:rsidRPr="001558CB" w14:paraId="76A8038C" w14:textId="77777777" w:rsidTr="000F7A93">
        <w:tc>
          <w:tcPr>
            <w:tcW w:w="709" w:type="dxa"/>
          </w:tcPr>
          <w:p w14:paraId="246BDB01" w14:textId="77777777" w:rsidR="000F7A93" w:rsidRPr="001558CB" w:rsidRDefault="000F7A93" w:rsidP="000F7A93">
            <w:pPr>
              <w:jc w:val="center"/>
              <w:rPr>
                <w:rFonts w:cs="Times New Roman"/>
                <w:sz w:val="24"/>
                <w:szCs w:val="24"/>
              </w:rPr>
            </w:pPr>
            <w:r w:rsidRPr="001558CB">
              <w:rPr>
                <w:rFonts w:cs="Times New Roman"/>
                <w:sz w:val="24"/>
                <w:szCs w:val="24"/>
              </w:rPr>
              <w:t>14</w:t>
            </w:r>
          </w:p>
        </w:tc>
        <w:tc>
          <w:tcPr>
            <w:tcW w:w="8505" w:type="dxa"/>
          </w:tcPr>
          <w:p w14:paraId="58BD7114" w14:textId="77777777" w:rsidR="000F7A93" w:rsidRPr="001558CB" w:rsidRDefault="000F7A93" w:rsidP="007E2116">
            <w:pPr>
              <w:rPr>
                <w:rFonts w:cs="Times New Roman"/>
                <w:sz w:val="24"/>
                <w:szCs w:val="24"/>
              </w:rPr>
            </w:pPr>
            <w:r w:rsidRPr="001558CB">
              <w:rPr>
                <w:rFonts w:cs="Times New Roman"/>
                <w:sz w:val="24"/>
                <w:szCs w:val="24"/>
              </w:rPr>
              <w:t>Stowarzyszenie „Otwarte Drzwi”</w:t>
            </w:r>
          </w:p>
        </w:tc>
      </w:tr>
      <w:tr w:rsidR="000F7A93" w:rsidRPr="001558CB" w14:paraId="4FA4D1AF" w14:textId="77777777" w:rsidTr="000F7A93">
        <w:tc>
          <w:tcPr>
            <w:tcW w:w="709" w:type="dxa"/>
          </w:tcPr>
          <w:p w14:paraId="269D18A8" w14:textId="77777777" w:rsidR="000F7A93" w:rsidRPr="001558CB" w:rsidRDefault="000F7A93" w:rsidP="000F7A93">
            <w:pPr>
              <w:jc w:val="center"/>
              <w:rPr>
                <w:rFonts w:cs="Times New Roman"/>
                <w:sz w:val="24"/>
                <w:szCs w:val="24"/>
              </w:rPr>
            </w:pPr>
            <w:r w:rsidRPr="001558CB">
              <w:rPr>
                <w:rFonts w:cs="Times New Roman"/>
                <w:sz w:val="24"/>
                <w:szCs w:val="24"/>
              </w:rPr>
              <w:t>15</w:t>
            </w:r>
          </w:p>
        </w:tc>
        <w:tc>
          <w:tcPr>
            <w:tcW w:w="8505" w:type="dxa"/>
          </w:tcPr>
          <w:p w14:paraId="73C7B62D" w14:textId="77777777" w:rsidR="000F7A93" w:rsidRPr="001558CB" w:rsidRDefault="000F7A93" w:rsidP="007E2116">
            <w:pPr>
              <w:rPr>
                <w:rFonts w:cs="Times New Roman"/>
                <w:sz w:val="24"/>
                <w:szCs w:val="24"/>
              </w:rPr>
            </w:pPr>
            <w:r w:rsidRPr="001558CB">
              <w:rPr>
                <w:rFonts w:eastAsia="Times New Roman" w:cs="Times New Roman"/>
                <w:color w:val="000000"/>
                <w:sz w:val="24"/>
                <w:szCs w:val="24"/>
                <w:lang w:eastAsia="pl-PL"/>
              </w:rPr>
              <w:t>Stowarzyszenie Kultury Fizycznej Klub Piłkarski "</w:t>
            </w:r>
            <w:proofErr w:type="spellStart"/>
            <w:r w:rsidRPr="001558CB">
              <w:rPr>
                <w:rFonts w:eastAsia="Times New Roman" w:cs="Times New Roman"/>
                <w:color w:val="000000"/>
                <w:sz w:val="24"/>
                <w:szCs w:val="24"/>
                <w:lang w:eastAsia="pl-PL"/>
              </w:rPr>
              <w:t>Hubertus</w:t>
            </w:r>
            <w:proofErr w:type="spellEnd"/>
            <w:r w:rsidRPr="001558CB">
              <w:rPr>
                <w:rFonts w:eastAsia="Times New Roman" w:cs="Times New Roman"/>
                <w:color w:val="000000"/>
                <w:sz w:val="24"/>
                <w:szCs w:val="24"/>
                <w:lang w:eastAsia="pl-PL"/>
              </w:rPr>
              <w:t>"</w:t>
            </w:r>
          </w:p>
        </w:tc>
      </w:tr>
      <w:tr w:rsidR="000F7A93" w:rsidRPr="001558CB" w14:paraId="133E18BD" w14:textId="77777777" w:rsidTr="000F7A93">
        <w:tc>
          <w:tcPr>
            <w:tcW w:w="709" w:type="dxa"/>
          </w:tcPr>
          <w:p w14:paraId="010D11CD" w14:textId="77777777" w:rsidR="000F7A93" w:rsidRPr="001558CB" w:rsidRDefault="000F7A93" w:rsidP="000F7A93">
            <w:pPr>
              <w:jc w:val="center"/>
              <w:rPr>
                <w:rFonts w:cs="Times New Roman"/>
                <w:sz w:val="24"/>
                <w:szCs w:val="24"/>
              </w:rPr>
            </w:pPr>
            <w:r w:rsidRPr="001558CB">
              <w:rPr>
                <w:rFonts w:cs="Times New Roman"/>
                <w:sz w:val="24"/>
                <w:szCs w:val="24"/>
              </w:rPr>
              <w:t>16</w:t>
            </w:r>
          </w:p>
        </w:tc>
        <w:tc>
          <w:tcPr>
            <w:tcW w:w="8505" w:type="dxa"/>
          </w:tcPr>
          <w:p w14:paraId="6D70962C" w14:textId="77777777" w:rsidR="000F7A93" w:rsidRPr="001558CB" w:rsidRDefault="000F7A93" w:rsidP="007E2116">
            <w:pPr>
              <w:rPr>
                <w:rFonts w:cs="Times New Roman"/>
                <w:sz w:val="24"/>
                <w:szCs w:val="24"/>
              </w:rPr>
            </w:pPr>
            <w:r w:rsidRPr="001558CB">
              <w:rPr>
                <w:rFonts w:cs="Times New Roman"/>
                <w:sz w:val="24"/>
                <w:szCs w:val="24"/>
              </w:rPr>
              <w:t>Stowarzyszenie Przyjaciół Szkoły „Oskar”</w:t>
            </w:r>
            <w:r w:rsidRPr="001558CB">
              <w:rPr>
                <w:rFonts w:cs="Times New Roman"/>
                <w:sz w:val="24"/>
                <w:szCs w:val="24"/>
              </w:rPr>
              <w:tab/>
            </w:r>
          </w:p>
        </w:tc>
      </w:tr>
      <w:tr w:rsidR="000F7A93" w:rsidRPr="001558CB" w14:paraId="760DEE7B" w14:textId="77777777" w:rsidTr="000F7A93">
        <w:tc>
          <w:tcPr>
            <w:tcW w:w="709" w:type="dxa"/>
          </w:tcPr>
          <w:p w14:paraId="5047C853" w14:textId="77777777" w:rsidR="000F7A93" w:rsidRPr="001558CB" w:rsidRDefault="000F7A93" w:rsidP="000F7A93">
            <w:pPr>
              <w:jc w:val="center"/>
              <w:rPr>
                <w:rFonts w:cs="Times New Roman"/>
                <w:sz w:val="24"/>
                <w:szCs w:val="24"/>
              </w:rPr>
            </w:pPr>
            <w:r w:rsidRPr="001558CB">
              <w:rPr>
                <w:rFonts w:cs="Times New Roman"/>
                <w:sz w:val="24"/>
                <w:szCs w:val="24"/>
              </w:rPr>
              <w:t>17</w:t>
            </w:r>
          </w:p>
        </w:tc>
        <w:tc>
          <w:tcPr>
            <w:tcW w:w="8505" w:type="dxa"/>
          </w:tcPr>
          <w:p w14:paraId="6CDD04CC" w14:textId="77777777" w:rsidR="000F7A93" w:rsidRPr="001558CB" w:rsidRDefault="000F7A93" w:rsidP="007E2116">
            <w:pPr>
              <w:rPr>
                <w:rFonts w:cs="Times New Roman"/>
                <w:sz w:val="24"/>
                <w:szCs w:val="24"/>
              </w:rPr>
            </w:pPr>
            <w:r w:rsidRPr="001558CB">
              <w:rPr>
                <w:rFonts w:eastAsia="Times New Roman" w:cs="Times New Roman"/>
                <w:color w:val="000000"/>
                <w:sz w:val="24"/>
                <w:szCs w:val="24"/>
                <w:lang w:eastAsia="pl-PL"/>
              </w:rPr>
              <w:t>Stowarzyszenie Sportowe "Samuraj"</w:t>
            </w:r>
          </w:p>
        </w:tc>
      </w:tr>
      <w:tr w:rsidR="000F7A93" w:rsidRPr="001558CB" w14:paraId="62CF8471" w14:textId="77777777" w:rsidTr="000F7A93">
        <w:tc>
          <w:tcPr>
            <w:tcW w:w="709" w:type="dxa"/>
          </w:tcPr>
          <w:p w14:paraId="0F82E5F0" w14:textId="77777777" w:rsidR="000F7A93" w:rsidRPr="001558CB" w:rsidRDefault="000F7A93" w:rsidP="000F7A93">
            <w:pPr>
              <w:jc w:val="center"/>
              <w:rPr>
                <w:rFonts w:cs="Times New Roman"/>
                <w:sz w:val="24"/>
                <w:szCs w:val="24"/>
              </w:rPr>
            </w:pPr>
            <w:r w:rsidRPr="001558CB">
              <w:rPr>
                <w:rFonts w:cs="Times New Roman"/>
                <w:sz w:val="24"/>
                <w:szCs w:val="24"/>
              </w:rPr>
              <w:t>18</w:t>
            </w:r>
          </w:p>
        </w:tc>
        <w:tc>
          <w:tcPr>
            <w:tcW w:w="8505" w:type="dxa"/>
          </w:tcPr>
          <w:p w14:paraId="2BBBE867" w14:textId="77777777" w:rsidR="000F7A93" w:rsidRPr="001558CB" w:rsidRDefault="000F7A93" w:rsidP="007E2116">
            <w:pPr>
              <w:rPr>
                <w:rFonts w:cs="Times New Roman"/>
                <w:sz w:val="24"/>
                <w:szCs w:val="24"/>
              </w:rPr>
            </w:pPr>
            <w:r w:rsidRPr="001558CB">
              <w:rPr>
                <w:rFonts w:cs="Times New Roman"/>
                <w:sz w:val="24"/>
                <w:szCs w:val="24"/>
              </w:rPr>
              <w:t>Stowarzyszenie Wiejskie „Zielona Przestrzeń”</w:t>
            </w:r>
          </w:p>
        </w:tc>
      </w:tr>
      <w:tr w:rsidR="000F7A93" w:rsidRPr="001558CB" w14:paraId="0B230F38" w14:textId="77777777" w:rsidTr="000F7A93">
        <w:tc>
          <w:tcPr>
            <w:tcW w:w="709" w:type="dxa"/>
          </w:tcPr>
          <w:p w14:paraId="4E18D8C3" w14:textId="77777777" w:rsidR="000F7A93" w:rsidRPr="001558CB" w:rsidRDefault="000F7A93" w:rsidP="000F7A93">
            <w:pPr>
              <w:jc w:val="center"/>
              <w:rPr>
                <w:rFonts w:cs="Times New Roman"/>
                <w:sz w:val="24"/>
                <w:szCs w:val="24"/>
              </w:rPr>
            </w:pPr>
            <w:r w:rsidRPr="001558CB">
              <w:rPr>
                <w:rFonts w:cs="Times New Roman"/>
                <w:sz w:val="24"/>
                <w:szCs w:val="24"/>
              </w:rPr>
              <w:t>19</w:t>
            </w:r>
          </w:p>
        </w:tc>
        <w:tc>
          <w:tcPr>
            <w:tcW w:w="8505" w:type="dxa"/>
          </w:tcPr>
          <w:p w14:paraId="2A409864" w14:textId="77777777" w:rsidR="000F7A93" w:rsidRPr="001558CB" w:rsidRDefault="000F7A93" w:rsidP="007E2116">
            <w:pPr>
              <w:rPr>
                <w:rFonts w:cs="Times New Roman"/>
                <w:sz w:val="24"/>
                <w:szCs w:val="24"/>
              </w:rPr>
            </w:pPr>
            <w:r w:rsidRPr="001558CB">
              <w:rPr>
                <w:rFonts w:eastAsia="Times New Roman" w:cs="Times New Roman"/>
                <w:color w:val="000000"/>
                <w:sz w:val="24"/>
                <w:szCs w:val="24"/>
                <w:lang w:eastAsia="pl-PL"/>
              </w:rPr>
              <w:t>Szkolny Związek Sportowy</w:t>
            </w:r>
          </w:p>
        </w:tc>
      </w:tr>
      <w:tr w:rsidR="000F7A93" w:rsidRPr="001558CB" w14:paraId="508B7D47" w14:textId="77777777" w:rsidTr="000F7A93">
        <w:tc>
          <w:tcPr>
            <w:tcW w:w="709" w:type="dxa"/>
          </w:tcPr>
          <w:p w14:paraId="5B0B977B" w14:textId="77777777" w:rsidR="000F7A93" w:rsidRPr="001558CB" w:rsidRDefault="000F7A93" w:rsidP="000F7A93">
            <w:pPr>
              <w:jc w:val="center"/>
              <w:rPr>
                <w:rFonts w:cs="Times New Roman"/>
                <w:sz w:val="24"/>
                <w:szCs w:val="24"/>
              </w:rPr>
            </w:pPr>
            <w:r w:rsidRPr="001558CB">
              <w:rPr>
                <w:rFonts w:cs="Times New Roman"/>
                <w:sz w:val="24"/>
                <w:szCs w:val="24"/>
              </w:rPr>
              <w:t>20</w:t>
            </w:r>
          </w:p>
        </w:tc>
        <w:tc>
          <w:tcPr>
            <w:tcW w:w="8505" w:type="dxa"/>
          </w:tcPr>
          <w:p w14:paraId="66BF361A" w14:textId="77777777" w:rsidR="000F7A93" w:rsidRPr="001558CB" w:rsidRDefault="000F7A93" w:rsidP="007E2116">
            <w:pPr>
              <w:rPr>
                <w:rFonts w:cs="Times New Roman"/>
                <w:sz w:val="24"/>
                <w:szCs w:val="24"/>
              </w:rPr>
            </w:pPr>
            <w:r w:rsidRPr="001558CB">
              <w:rPr>
                <w:rFonts w:eastAsia="Times New Roman" w:cs="Times New Roman"/>
                <w:color w:val="000000"/>
                <w:sz w:val="24"/>
                <w:szCs w:val="24"/>
                <w:lang w:eastAsia="pl-PL"/>
              </w:rPr>
              <w:t>Uczniowski Klub Sportowy "Koliber"</w:t>
            </w:r>
          </w:p>
        </w:tc>
      </w:tr>
      <w:tr w:rsidR="000F7A93" w:rsidRPr="001558CB" w14:paraId="193BDC9C" w14:textId="77777777" w:rsidTr="000F7A93">
        <w:tc>
          <w:tcPr>
            <w:tcW w:w="709" w:type="dxa"/>
          </w:tcPr>
          <w:p w14:paraId="1251F3F9" w14:textId="77777777" w:rsidR="000F7A93" w:rsidRPr="001558CB" w:rsidRDefault="000F7A93" w:rsidP="000F7A93">
            <w:pPr>
              <w:jc w:val="center"/>
              <w:rPr>
                <w:rFonts w:cs="Times New Roman"/>
                <w:sz w:val="24"/>
                <w:szCs w:val="24"/>
              </w:rPr>
            </w:pPr>
            <w:r w:rsidRPr="001558CB">
              <w:rPr>
                <w:rFonts w:cs="Times New Roman"/>
                <w:sz w:val="24"/>
                <w:szCs w:val="24"/>
              </w:rPr>
              <w:t>21</w:t>
            </w:r>
          </w:p>
        </w:tc>
        <w:tc>
          <w:tcPr>
            <w:tcW w:w="8505" w:type="dxa"/>
          </w:tcPr>
          <w:p w14:paraId="6D094F80" w14:textId="77777777" w:rsidR="000F7A93" w:rsidRPr="001558CB" w:rsidRDefault="000F7A93" w:rsidP="007E2116">
            <w:pPr>
              <w:rPr>
                <w:rFonts w:eastAsia="Times New Roman" w:cs="Times New Roman"/>
                <w:color w:val="000000"/>
                <w:sz w:val="24"/>
                <w:szCs w:val="24"/>
                <w:lang w:eastAsia="pl-PL"/>
              </w:rPr>
            </w:pPr>
            <w:r w:rsidRPr="001558CB">
              <w:rPr>
                <w:rFonts w:eastAsia="Times New Roman" w:cs="Times New Roman"/>
                <w:color w:val="000000"/>
                <w:sz w:val="24"/>
                <w:szCs w:val="24"/>
                <w:lang w:eastAsia="pl-PL"/>
              </w:rPr>
              <w:t>Uczniowski Klub Sportowy „Koszałek”</w:t>
            </w:r>
          </w:p>
        </w:tc>
      </w:tr>
      <w:tr w:rsidR="000F7A93" w:rsidRPr="001558CB" w14:paraId="220A6038" w14:textId="77777777" w:rsidTr="000F7A93">
        <w:tc>
          <w:tcPr>
            <w:tcW w:w="709" w:type="dxa"/>
          </w:tcPr>
          <w:p w14:paraId="288B10EF" w14:textId="77777777" w:rsidR="000F7A93" w:rsidRPr="001558CB" w:rsidRDefault="000F7A93" w:rsidP="000F7A93">
            <w:pPr>
              <w:jc w:val="center"/>
              <w:rPr>
                <w:rFonts w:cs="Times New Roman"/>
                <w:sz w:val="24"/>
                <w:szCs w:val="24"/>
              </w:rPr>
            </w:pPr>
            <w:r w:rsidRPr="001558CB">
              <w:rPr>
                <w:rFonts w:cs="Times New Roman"/>
                <w:sz w:val="24"/>
                <w:szCs w:val="24"/>
              </w:rPr>
              <w:t>22</w:t>
            </w:r>
          </w:p>
        </w:tc>
        <w:tc>
          <w:tcPr>
            <w:tcW w:w="8505" w:type="dxa"/>
          </w:tcPr>
          <w:p w14:paraId="7A156681" w14:textId="77777777" w:rsidR="000F7A93" w:rsidRPr="001558CB" w:rsidRDefault="000F7A93" w:rsidP="007E2116">
            <w:pPr>
              <w:rPr>
                <w:rFonts w:cs="Times New Roman"/>
                <w:sz w:val="24"/>
                <w:szCs w:val="24"/>
              </w:rPr>
            </w:pPr>
            <w:r w:rsidRPr="001558CB">
              <w:rPr>
                <w:rFonts w:cs="Times New Roman"/>
                <w:sz w:val="24"/>
                <w:szCs w:val="24"/>
              </w:rPr>
              <w:t>Ukraińskie Towarzystwo Nauczycielskie w Polsce</w:t>
            </w:r>
          </w:p>
        </w:tc>
      </w:tr>
      <w:tr w:rsidR="000F7A93" w:rsidRPr="001558CB" w14:paraId="01BBF520" w14:textId="77777777" w:rsidTr="000F7A93">
        <w:tc>
          <w:tcPr>
            <w:tcW w:w="709" w:type="dxa"/>
          </w:tcPr>
          <w:p w14:paraId="031A19D7" w14:textId="77777777" w:rsidR="000F7A93" w:rsidRPr="001558CB" w:rsidRDefault="000F7A93" w:rsidP="000F7A93">
            <w:pPr>
              <w:jc w:val="center"/>
              <w:rPr>
                <w:rFonts w:cs="Times New Roman"/>
                <w:sz w:val="24"/>
                <w:szCs w:val="24"/>
              </w:rPr>
            </w:pPr>
            <w:r w:rsidRPr="001558CB">
              <w:rPr>
                <w:rFonts w:cs="Times New Roman"/>
                <w:sz w:val="24"/>
                <w:szCs w:val="24"/>
              </w:rPr>
              <w:t>23</w:t>
            </w:r>
          </w:p>
        </w:tc>
        <w:tc>
          <w:tcPr>
            <w:tcW w:w="8505" w:type="dxa"/>
          </w:tcPr>
          <w:p w14:paraId="1B5E0A40" w14:textId="77777777" w:rsidR="000F7A93" w:rsidRPr="001558CB" w:rsidRDefault="000F7A93" w:rsidP="007E2116">
            <w:pPr>
              <w:rPr>
                <w:rFonts w:cs="Times New Roman"/>
                <w:sz w:val="24"/>
                <w:szCs w:val="24"/>
              </w:rPr>
            </w:pPr>
            <w:r w:rsidRPr="001558CB">
              <w:rPr>
                <w:rFonts w:cs="Times New Roman"/>
                <w:sz w:val="24"/>
                <w:szCs w:val="24"/>
              </w:rPr>
              <w:t>Zespół Śpiewaczy Katarzynki</w:t>
            </w:r>
          </w:p>
        </w:tc>
      </w:tr>
      <w:tr w:rsidR="000F7A93" w:rsidRPr="001558CB" w14:paraId="34EC5561" w14:textId="77777777" w:rsidTr="000F7A93">
        <w:tc>
          <w:tcPr>
            <w:tcW w:w="709" w:type="dxa"/>
          </w:tcPr>
          <w:p w14:paraId="22B775C3" w14:textId="77777777" w:rsidR="000F7A93" w:rsidRPr="001558CB" w:rsidRDefault="000F7A93" w:rsidP="000F7A93">
            <w:pPr>
              <w:jc w:val="center"/>
              <w:rPr>
                <w:rFonts w:cs="Times New Roman"/>
                <w:sz w:val="24"/>
                <w:szCs w:val="24"/>
              </w:rPr>
            </w:pPr>
            <w:r w:rsidRPr="001558CB">
              <w:rPr>
                <w:rFonts w:cs="Times New Roman"/>
                <w:sz w:val="24"/>
                <w:szCs w:val="24"/>
              </w:rPr>
              <w:t>24</w:t>
            </w:r>
          </w:p>
        </w:tc>
        <w:tc>
          <w:tcPr>
            <w:tcW w:w="8505" w:type="dxa"/>
          </w:tcPr>
          <w:p w14:paraId="732D88F7" w14:textId="77777777" w:rsidR="000F7A93" w:rsidRPr="001558CB" w:rsidRDefault="000F7A93" w:rsidP="007E2116">
            <w:pPr>
              <w:rPr>
                <w:rFonts w:cs="Times New Roman"/>
                <w:sz w:val="24"/>
                <w:szCs w:val="24"/>
              </w:rPr>
            </w:pPr>
            <w:r w:rsidRPr="001558CB">
              <w:rPr>
                <w:rFonts w:cs="Times New Roman"/>
                <w:sz w:val="24"/>
                <w:szCs w:val="24"/>
              </w:rPr>
              <w:t>Związek Ukraińców w Polsce Koło w Białym Borze</w:t>
            </w:r>
          </w:p>
        </w:tc>
      </w:tr>
      <w:tr w:rsidR="000F7A93" w:rsidRPr="001558CB" w14:paraId="38ED9604" w14:textId="77777777" w:rsidTr="000F7A93">
        <w:tc>
          <w:tcPr>
            <w:tcW w:w="709" w:type="dxa"/>
          </w:tcPr>
          <w:p w14:paraId="69944892" w14:textId="77777777" w:rsidR="000F7A93" w:rsidRPr="001558CB" w:rsidRDefault="000F7A93" w:rsidP="000F7A93">
            <w:pPr>
              <w:jc w:val="center"/>
              <w:rPr>
                <w:rFonts w:cs="Times New Roman"/>
                <w:sz w:val="24"/>
                <w:szCs w:val="24"/>
              </w:rPr>
            </w:pPr>
            <w:r w:rsidRPr="001558CB">
              <w:rPr>
                <w:rFonts w:cs="Times New Roman"/>
                <w:sz w:val="24"/>
                <w:szCs w:val="24"/>
              </w:rPr>
              <w:t>25</w:t>
            </w:r>
          </w:p>
        </w:tc>
        <w:tc>
          <w:tcPr>
            <w:tcW w:w="8505" w:type="dxa"/>
          </w:tcPr>
          <w:p w14:paraId="78B0FD2D" w14:textId="77777777" w:rsidR="000F7A93" w:rsidRPr="001558CB" w:rsidRDefault="000F7A93" w:rsidP="007E2116">
            <w:pPr>
              <w:rPr>
                <w:rFonts w:cs="Times New Roman"/>
                <w:sz w:val="24"/>
                <w:szCs w:val="24"/>
              </w:rPr>
            </w:pPr>
            <w:r w:rsidRPr="001558CB">
              <w:rPr>
                <w:rFonts w:cs="Times New Roman"/>
                <w:sz w:val="24"/>
                <w:szCs w:val="24"/>
              </w:rPr>
              <w:t>Związek Ukraińców w Polsce Koło w Bielicy</w:t>
            </w:r>
          </w:p>
        </w:tc>
      </w:tr>
      <w:tr w:rsidR="000F7A93" w:rsidRPr="001558CB" w14:paraId="3D73C3CC" w14:textId="77777777" w:rsidTr="000F7A93">
        <w:tc>
          <w:tcPr>
            <w:tcW w:w="709" w:type="dxa"/>
          </w:tcPr>
          <w:p w14:paraId="0DA0FC3C" w14:textId="77777777" w:rsidR="000F7A93" w:rsidRPr="001558CB" w:rsidRDefault="000F7A93" w:rsidP="000F7A93">
            <w:pPr>
              <w:jc w:val="center"/>
              <w:rPr>
                <w:rFonts w:cs="Times New Roman"/>
                <w:sz w:val="24"/>
                <w:szCs w:val="24"/>
              </w:rPr>
            </w:pPr>
            <w:r w:rsidRPr="001558CB">
              <w:rPr>
                <w:rFonts w:cs="Times New Roman"/>
                <w:sz w:val="24"/>
                <w:szCs w:val="24"/>
              </w:rPr>
              <w:t>26</w:t>
            </w:r>
          </w:p>
        </w:tc>
        <w:tc>
          <w:tcPr>
            <w:tcW w:w="8505" w:type="dxa"/>
          </w:tcPr>
          <w:p w14:paraId="73F94909" w14:textId="77777777" w:rsidR="000F7A93" w:rsidRPr="001558CB" w:rsidRDefault="000F7A93" w:rsidP="007E2116">
            <w:pPr>
              <w:rPr>
                <w:rFonts w:cs="Times New Roman"/>
                <w:sz w:val="24"/>
                <w:szCs w:val="24"/>
              </w:rPr>
            </w:pPr>
            <w:r w:rsidRPr="001558CB">
              <w:rPr>
                <w:rFonts w:cs="Times New Roman"/>
                <w:sz w:val="24"/>
                <w:szCs w:val="24"/>
              </w:rPr>
              <w:t>Ochotnicza Straż Pożarna w Białym Borze</w:t>
            </w:r>
          </w:p>
        </w:tc>
      </w:tr>
      <w:tr w:rsidR="000F7A93" w:rsidRPr="001558CB" w14:paraId="7120FDAB" w14:textId="77777777" w:rsidTr="000F7A93">
        <w:tc>
          <w:tcPr>
            <w:tcW w:w="709" w:type="dxa"/>
          </w:tcPr>
          <w:p w14:paraId="1D2B47BF" w14:textId="77777777" w:rsidR="000F7A93" w:rsidRPr="001558CB" w:rsidRDefault="000F7A93" w:rsidP="000F7A93">
            <w:pPr>
              <w:jc w:val="center"/>
              <w:rPr>
                <w:rFonts w:cs="Times New Roman"/>
                <w:sz w:val="24"/>
                <w:szCs w:val="24"/>
              </w:rPr>
            </w:pPr>
            <w:r w:rsidRPr="001558CB">
              <w:rPr>
                <w:rFonts w:cs="Times New Roman"/>
                <w:sz w:val="24"/>
                <w:szCs w:val="24"/>
              </w:rPr>
              <w:t>27</w:t>
            </w:r>
          </w:p>
        </w:tc>
        <w:tc>
          <w:tcPr>
            <w:tcW w:w="8505" w:type="dxa"/>
          </w:tcPr>
          <w:p w14:paraId="206C2DAD" w14:textId="77777777" w:rsidR="000F7A93" w:rsidRPr="001558CB" w:rsidRDefault="000F7A93" w:rsidP="007E2116">
            <w:pPr>
              <w:rPr>
                <w:rFonts w:cs="Times New Roman"/>
                <w:sz w:val="24"/>
                <w:szCs w:val="24"/>
              </w:rPr>
            </w:pPr>
            <w:r w:rsidRPr="001558CB">
              <w:rPr>
                <w:rFonts w:cs="Times New Roman"/>
                <w:sz w:val="24"/>
                <w:szCs w:val="24"/>
              </w:rPr>
              <w:t>Ochotnicza Straż Pożarna w Drzonowie</w:t>
            </w:r>
          </w:p>
        </w:tc>
      </w:tr>
      <w:tr w:rsidR="000F7A93" w:rsidRPr="001558CB" w14:paraId="714E1DFB" w14:textId="77777777" w:rsidTr="000F7A93">
        <w:tc>
          <w:tcPr>
            <w:tcW w:w="709" w:type="dxa"/>
          </w:tcPr>
          <w:p w14:paraId="19B06F53" w14:textId="77777777" w:rsidR="000F7A93" w:rsidRPr="001558CB" w:rsidRDefault="000F7A93" w:rsidP="000F7A93">
            <w:pPr>
              <w:jc w:val="center"/>
              <w:rPr>
                <w:rFonts w:cs="Times New Roman"/>
                <w:sz w:val="24"/>
                <w:szCs w:val="24"/>
              </w:rPr>
            </w:pPr>
            <w:r w:rsidRPr="001558CB">
              <w:rPr>
                <w:rFonts w:cs="Times New Roman"/>
                <w:sz w:val="24"/>
                <w:szCs w:val="24"/>
              </w:rPr>
              <w:t>28</w:t>
            </w:r>
          </w:p>
        </w:tc>
        <w:tc>
          <w:tcPr>
            <w:tcW w:w="8505" w:type="dxa"/>
          </w:tcPr>
          <w:p w14:paraId="20AB93B4" w14:textId="77777777" w:rsidR="000F7A93" w:rsidRPr="001558CB" w:rsidRDefault="000F7A93" w:rsidP="007E2116">
            <w:pPr>
              <w:rPr>
                <w:rFonts w:cs="Times New Roman"/>
                <w:sz w:val="24"/>
                <w:szCs w:val="24"/>
              </w:rPr>
            </w:pPr>
            <w:r w:rsidRPr="001558CB">
              <w:rPr>
                <w:rFonts w:cs="Times New Roman"/>
                <w:sz w:val="24"/>
                <w:szCs w:val="24"/>
              </w:rPr>
              <w:t>Ochotnicza Straż Pożarna w Grabowie</w:t>
            </w:r>
          </w:p>
        </w:tc>
      </w:tr>
      <w:tr w:rsidR="000F7A93" w:rsidRPr="001558CB" w14:paraId="11743A2F" w14:textId="77777777" w:rsidTr="000F7A93">
        <w:tc>
          <w:tcPr>
            <w:tcW w:w="709" w:type="dxa"/>
          </w:tcPr>
          <w:p w14:paraId="5CE10BDC" w14:textId="77777777" w:rsidR="000F7A93" w:rsidRPr="001558CB" w:rsidRDefault="000F7A93" w:rsidP="000F7A93">
            <w:pPr>
              <w:jc w:val="center"/>
              <w:rPr>
                <w:rFonts w:cs="Times New Roman"/>
                <w:sz w:val="24"/>
                <w:szCs w:val="24"/>
              </w:rPr>
            </w:pPr>
            <w:r w:rsidRPr="001558CB">
              <w:rPr>
                <w:rFonts w:cs="Times New Roman"/>
                <w:sz w:val="24"/>
                <w:szCs w:val="24"/>
              </w:rPr>
              <w:t>29</w:t>
            </w:r>
          </w:p>
        </w:tc>
        <w:tc>
          <w:tcPr>
            <w:tcW w:w="8505" w:type="dxa"/>
          </w:tcPr>
          <w:p w14:paraId="4090E37E" w14:textId="77777777" w:rsidR="000F7A93" w:rsidRPr="001558CB" w:rsidRDefault="000F7A93" w:rsidP="007E2116">
            <w:pPr>
              <w:rPr>
                <w:rFonts w:cs="Times New Roman"/>
                <w:sz w:val="24"/>
                <w:szCs w:val="24"/>
              </w:rPr>
            </w:pPr>
            <w:r w:rsidRPr="001558CB">
              <w:rPr>
                <w:rFonts w:cs="Times New Roman"/>
                <w:sz w:val="24"/>
                <w:szCs w:val="24"/>
              </w:rPr>
              <w:t>Ochotnicza Straż Pożarna w Sępolnie Wielkim</w:t>
            </w:r>
          </w:p>
        </w:tc>
      </w:tr>
    </w:tbl>
    <w:p w14:paraId="32E8D5A5" w14:textId="77777777" w:rsidR="007E2116" w:rsidRPr="001558CB" w:rsidRDefault="000F7A93" w:rsidP="00C37EAD">
      <w:pPr>
        <w:autoSpaceDE w:val="0"/>
        <w:autoSpaceDN w:val="0"/>
        <w:adjustRightInd w:val="0"/>
        <w:spacing w:after="0" w:line="240" w:lineRule="auto"/>
        <w:jc w:val="both"/>
        <w:rPr>
          <w:rFonts w:cs="Arial"/>
          <w:sz w:val="24"/>
          <w:szCs w:val="24"/>
        </w:rPr>
      </w:pPr>
      <w:r w:rsidRPr="001558CB">
        <w:rPr>
          <w:rFonts w:cs="Arial"/>
          <w:sz w:val="24"/>
          <w:szCs w:val="24"/>
        </w:rPr>
        <w:t xml:space="preserve">Źródło: opracowanie własne na podstawie informacji dostępnych w Urzędzie Miejskim </w:t>
      </w:r>
      <w:r w:rsidR="00C37EAD">
        <w:rPr>
          <w:rFonts w:cs="Arial"/>
          <w:sz w:val="24"/>
          <w:szCs w:val="24"/>
        </w:rPr>
        <w:br/>
      </w:r>
      <w:r w:rsidRPr="001558CB">
        <w:rPr>
          <w:rFonts w:cs="Arial"/>
          <w:sz w:val="24"/>
          <w:szCs w:val="24"/>
        </w:rPr>
        <w:t xml:space="preserve">w Białym Borze </w:t>
      </w:r>
    </w:p>
    <w:p w14:paraId="2958FA1A" w14:textId="77777777" w:rsidR="006E5E60" w:rsidRPr="001558CB" w:rsidRDefault="006E5E60" w:rsidP="006E5E60">
      <w:pPr>
        <w:autoSpaceDE w:val="0"/>
        <w:autoSpaceDN w:val="0"/>
        <w:adjustRightInd w:val="0"/>
        <w:spacing w:after="0" w:line="240" w:lineRule="auto"/>
        <w:rPr>
          <w:rFonts w:cs="Arial"/>
          <w:color w:val="000000"/>
          <w:sz w:val="24"/>
          <w:szCs w:val="24"/>
        </w:rPr>
      </w:pPr>
    </w:p>
    <w:p w14:paraId="557F8525" w14:textId="77777777" w:rsidR="00263A93" w:rsidRDefault="00263A93"/>
    <w:p w14:paraId="1823C425" w14:textId="77777777" w:rsidR="005109A8" w:rsidRDefault="005109A8"/>
    <w:p w14:paraId="2F2881E7" w14:textId="77777777" w:rsidR="005109A8" w:rsidRDefault="005109A8"/>
    <w:p w14:paraId="400C592E" w14:textId="77777777" w:rsidR="003D136C" w:rsidRPr="001558CB" w:rsidRDefault="003D136C" w:rsidP="009940B5">
      <w:pPr>
        <w:pStyle w:val="Akapitzlist"/>
        <w:numPr>
          <w:ilvl w:val="0"/>
          <w:numId w:val="9"/>
        </w:num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lastRenderedPageBreak/>
        <w:t xml:space="preserve">SYTUACJA FINANSOWA GMINY </w:t>
      </w:r>
    </w:p>
    <w:p w14:paraId="34C60085" w14:textId="77777777" w:rsidR="003D136C" w:rsidRPr="001558CB" w:rsidRDefault="003D136C" w:rsidP="003D136C">
      <w:pPr>
        <w:autoSpaceDE w:val="0"/>
        <w:autoSpaceDN w:val="0"/>
        <w:adjustRightInd w:val="0"/>
        <w:spacing w:after="0" w:line="240" w:lineRule="auto"/>
        <w:rPr>
          <w:rFonts w:cs="Times New Roman"/>
          <w:color w:val="000000"/>
          <w:sz w:val="24"/>
          <w:szCs w:val="24"/>
        </w:rPr>
      </w:pPr>
      <w:r w:rsidRPr="001558CB">
        <w:rPr>
          <w:rFonts w:cs="Times New Roman"/>
          <w:b/>
          <w:bCs/>
          <w:i/>
          <w:iCs/>
          <w:color w:val="000000"/>
          <w:sz w:val="24"/>
          <w:szCs w:val="24"/>
        </w:rPr>
        <w:t xml:space="preserve"> </w:t>
      </w:r>
    </w:p>
    <w:p w14:paraId="2B0EBABF" w14:textId="77777777" w:rsidR="00543B4F" w:rsidRPr="001558CB" w:rsidRDefault="00543B4F" w:rsidP="009940B5">
      <w:pPr>
        <w:pStyle w:val="Akapitzlist"/>
        <w:numPr>
          <w:ilvl w:val="1"/>
          <w:numId w:val="9"/>
        </w:numPr>
        <w:autoSpaceDE w:val="0"/>
        <w:autoSpaceDN w:val="0"/>
        <w:adjustRightInd w:val="0"/>
        <w:spacing w:after="0" w:line="240" w:lineRule="auto"/>
        <w:rPr>
          <w:b/>
          <w:bCs/>
          <w:sz w:val="24"/>
          <w:szCs w:val="24"/>
        </w:rPr>
      </w:pPr>
      <w:r w:rsidRPr="001558CB">
        <w:rPr>
          <w:b/>
          <w:bCs/>
          <w:sz w:val="24"/>
          <w:szCs w:val="24"/>
        </w:rPr>
        <w:t>Wysokość budżetu</w:t>
      </w:r>
    </w:p>
    <w:p w14:paraId="6F1EEF5A" w14:textId="77777777" w:rsidR="006C2C99" w:rsidRPr="001558CB" w:rsidRDefault="006C2C99" w:rsidP="006C2C99">
      <w:pPr>
        <w:autoSpaceDE w:val="0"/>
        <w:autoSpaceDN w:val="0"/>
        <w:adjustRightInd w:val="0"/>
        <w:spacing w:after="0" w:line="240" w:lineRule="auto"/>
        <w:rPr>
          <w:b/>
          <w:bCs/>
          <w:sz w:val="24"/>
          <w:szCs w:val="24"/>
        </w:rPr>
      </w:pPr>
    </w:p>
    <w:tbl>
      <w:tblPr>
        <w:tblW w:w="9498" w:type="dxa"/>
        <w:tblCellMar>
          <w:left w:w="70" w:type="dxa"/>
          <w:right w:w="70" w:type="dxa"/>
        </w:tblCellMar>
        <w:tblLook w:val="04A0" w:firstRow="1" w:lastRow="0" w:firstColumn="1" w:lastColumn="0" w:noHBand="0" w:noVBand="1"/>
      </w:tblPr>
      <w:tblGrid>
        <w:gridCol w:w="2977"/>
        <w:gridCol w:w="1701"/>
        <w:gridCol w:w="1559"/>
        <w:gridCol w:w="1560"/>
        <w:gridCol w:w="1701"/>
      </w:tblGrid>
      <w:tr w:rsidR="00366C6B" w:rsidRPr="001558CB" w14:paraId="4472503C" w14:textId="77777777" w:rsidTr="008D63B4">
        <w:trPr>
          <w:trHeight w:val="315"/>
        </w:trPr>
        <w:tc>
          <w:tcPr>
            <w:tcW w:w="9498" w:type="dxa"/>
            <w:gridSpan w:val="5"/>
            <w:tcBorders>
              <w:top w:val="nil"/>
              <w:left w:val="nil"/>
              <w:bottom w:val="nil"/>
              <w:right w:val="nil"/>
            </w:tcBorders>
            <w:shd w:val="clear" w:color="auto" w:fill="auto"/>
            <w:noWrap/>
            <w:vAlign w:val="bottom"/>
            <w:hideMark/>
          </w:tcPr>
          <w:p w14:paraId="10D131DB" w14:textId="77777777" w:rsidR="00366C6B" w:rsidRPr="001558CB" w:rsidRDefault="00366C6B" w:rsidP="00366C6B">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DOCHODY I WYDATKI GMINY BIAŁY BÓR W LATACH 2015-2018</w:t>
            </w:r>
          </w:p>
        </w:tc>
      </w:tr>
      <w:tr w:rsidR="008D63B4" w:rsidRPr="001558CB" w14:paraId="01ABA7B3" w14:textId="77777777" w:rsidTr="008D63B4">
        <w:trPr>
          <w:trHeight w:val="330"/>
        </w:trPr>
        <w:tc>
          <w:tcPr>
            <w:tcW w:w="2977" w:type="dxa"/>
            <w:tcBorders>
              <w:top w:val="nil"/>
              <w:left w:val="nil"/>
              <w:bottom w:val="nil"/>
              <w:right w:val="nil"/>
            </w:tcBorders>
            <w:shd w:val="clear" w:color="auto" w:fill="auto"/>
            <w:noWrap/>
            <w:vAlign w:val="center"/>
            <w:hideMark/>
          </w:tcPr>
          <w:p w14:paraId="707CF80B" w14:textId="77777777" w:rsidR="00366C6B" w:rsidRPr="001558CB" w:rsidRDefault="00366C6B" w:rsidP="00366C6B">
            <w:pPr>
              <w:spacing w:after="0" w:line="240" w:lineRule="auto"/>
              <w:jc w:val="center"/>
              <w:rPr>
                <w:rFonts w:eastAsia="Times New Roman" w:cs="Times New Roman"/>
                <w:b/>
                <w:bCs/>
                <w:color w:val="000000"/>
                <w:sz w:val="24"/>
                <w:szCs w:val="24"/>
                <w:lang w:eastAsia="pl-PL"/>
              </w:rPr>
            </w:pPr>
          </w:p>
        </w:tc>
        <w:tc>
          <w:tcPr>
            <w:tcW w:w="1701" w:type="dxa"/>
            <w:tcBorders>
              <w:top w:val="nil"/>
              <w:left w:val="nil"/>
              <w:bottom w:val="nil"/>
              <w:right w:val="nil"/>
            </w:tcBorders>
            <w:shd w:val="clear" w:color="auto" w:fill="auto"/>
            <w:noWrap/>
            <w:vAlign w:val="bottom"/>
            <w:hideMark/>
          </w:tcPr>
          <w:p w14:paraId="0544AD91" w14:textId="77777777" w:rsidR="00366C6B" w:rsidRPr="001558CB" w:rsidRDefault="00366C6B" w:rsidP="00366C6B">
            <w:pPr>
              <w:spacing w:after="0" w:line="240" w:lineRule="auto"/>
              <w:rPr>
                <w:rFonts w:eastAsia="Times New Roman" w:cs="Times New Roman"/>
                <w:sz w:val="24"/>
                <w:szCs w:val="24"/>
                <w:lang w:eastAsia="pl-PL"/>
              </w:rPr>
            </w:pPr>
          </w:p>
        </w:tc>
        <w:tc>
          <w:tcPr>
            <w:tcW w:w="1559" w:type="dxa"/>
            <w:tcBorders>
              <w:top w:val="nil"/>
              <w:left w:val="nil"/>
              <w:bottom w:val="nil"/>
              <w:right w:val="nil"/>
            </w:tcBorders>
            <w:shd w:val="clear" w:color="auto" w:fill="auto"/>
            <w:noWrap/>
            <w:vAlign w:val="bottom"/>
            <w:hideMark/>
          </w:tcPr>
          <w:p w14:paraId="36C358FC" w14:textId="77777777" w:rsidR="00366C6B" w:rsidRPr="001558CB" w:rsidRDefault="00366C6B" w:rsidP="00366C6B">
            <w:pPr>
              <w:spacing w:after="0" w:line="240" w:lineRule="auto"/>
              <w:rPr>
                <w:rFonts w:eastAsia="Times New Roman" w:cs="Times New Roman"/>
                <w:sz w:val="24"/>
                <w:szCs w:val="24"/>
                <w:lang w:eastAsia="pl-PL"/>
              </w:rPr>
            </w:pPr>
          </w:p>
        </w:tc>
        <w:tc>
          <w:tcPr>
            <w:tcW w:w="1560" w:type="dxa"/>
            <w:tcBorders>
              <w:top w:val="nil"/>
              <w:left w:val="nil"/>
              <w:bottom w:val="nil"/>
              <w:right w:val="nil"/>
            </w:tcBorders>
            <w:shd w:val="clear" w:color="auto" w:fill="auto"/>
            <w:noWrap/>
            <w:vAlign w:val="bottom"/>
            <w:hideMark/>
          </w:tcPr>
          <w:p w14:paraId="7F39960F" w14:textId="77777777" w:rsidR="00366C6B" w:rsidRPr="001558CB" w:rsidRDefault="00366C6B" w:rsidP="00366C6B">
            <w:pPr>
              <w:spacing w:after="0" w:line="240" w:lineRule="auto"/>
              <w:rPr>
                <w:rFonts w:eastAsia="Times New Roman" w:cs="Times New Roman"/>
                <w:sz w:val="24"/>
                <w:szCs w:val="24"/>
                <w:lang w:eastAsia="pl-PL"/>
              </w:rPr>
            </w:pPr>
          </w:p>
        </w:tc>
        <w:tc>
          <w:tcPr>
            <w:tcW w:w="1701" w:type="dxa"/>
            <w:tcBorders>
              <w:top w:val="nil"/>
              <w:left w:val="nil"/>
              <w:bottom w:val="nil"/>
              <w:right w:val="nil"/>
            </w:tcBorders>
            <w:shd w:val="clear" w:color="auto" w:fill="auto"/>
            <w:noWrap/>
            <w:vAlign w:val="bottom"/>
            <w:hideMark/>
          </w:tcPr>
          <w:p w14:paraId="5F3EA779" w14:textId="77777777" w:rsidR="00366C6B" w:rsidRPr="001558CB" w:rsidRDefault="00366C6B" w:rsidP="00366C6B">
            <w:pPr>
              <w:spacing w:after="0" w:line="240" w:lineRule="auto"/>
              <w:rPr>
                <w:rFonts w:eastAsia="Times New Roman" w:cs="Times New Roman"/>
                <w:sz w:val="24"/>
                <w:szCs w:val="24"/>
                <w:lang w:eastAsia="pl-PL"/>
              </w:rPr>
            </w:pPr>
          </w:p>
        </w:tc>
      </w:tr>
      <w:tr w:rsidR="00366C6B" w:rsidRPr="001558CB" w14:paraId="2A8EB706" w14:textId="77777777" w:rsidTr="008D63B4">
        <w:trPr>
          <w:trHeight w:val="690"/>
        </w:trPr>
        <w:tc>
          <w:tcPr>
            <w:tcW w:w="2977"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14D303B" w14:textId="77777777" w:rsidR="00366C6B" w:rsidRPr="001558CB" w:rsidRDefault="00366C6B" w:rsidP="00366C6B">
            <w:pPr>
              <w:spacing w:after="0" w:line="240" w:lineRule="auto"/>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DOCHODY I WYDATKI w latach 2015-2018 </w:t>
            </w:r>
          </w:p>
        </w:tc>
        <w:tc>
          <w:tcPr>
            <w:tcW w:w="6521" w:type="dxa"/>
            <w:gridSpan w:val="4"/>
            <w:tcBorders>
              <w:top w:val="single" w:sz="8" w:space="0" w:color="auto"/>
              <w:left w:val="nil"/>
              <w:bottom w:val="single" w:sz="4" w:space="0" w:color="auto"/>
              <w:right w:val="single" w:sz="8" w:space="0" w:color="000000"/>
            </w:tcBorders>
            <w:shd w:val="clear" w:color="auto" w:fill="auto"/>
            <w:vAlign w:val="center"/>
            <w:hideMark/>
          </w:tcPr>
          <w:p w14:paraId="794015BC" w14:textId="77777777" w:rsidR="00366C6B" w:rsidRPr="001558CB" w:rsidRDefault="00366C6B" w:rsidP="00366C6B">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Wykonanie dochodów i wydatków gminy Biały Bór</w:t>
            </w:r>
          </w:p>
        </w:tc>
      </w:tr>
      <w:tr w:rsidR="008D63B4" w:rsidRPr="001558CB" w14:paraId="2A522E52" w14:textId="77777777" w:rsidTr="008D63B4">
        <w:trPr>
          <w:trHeight w:val="480"/>
        </w:trPr>
        <w:tc>
          <w:tcPr>
            <w:tcW w:w="2977" w:type="dxa"/>
            <w:vMerge/>
            <w:tcBorders>
              <w:top w:val="single" w:sz="8" w:space="0" w:color="auto"/>
              <w:left w:val="single" w:sz="8" w:space="0" w:color="auto"/>
              <w:bottom w:val="single" w:sz="4" w:space="0" w:color="auto"/>
              <w:right w:val="single" w:sz="4" w:space="0" w:color="auto"/>
            </w:tcBorders>
            <w:vAlign w:val="center"/>
            <w:hideMark/>
          </w:tcPr>
          <w:p w14:paraId="4010200B" w14:textId="77777777" w:rsidR="00366C6B" w:rsidRPr="001558CB" w:rsidRDefault="00366C6B" w:rsidP="00366C6B">
            <w:pPr>
              <w:spacing w:after="0" w:line="240" w:lineRule="auto"/>
              <w:rPr>
                <w:rFonts w:eastAsia="Times New Roman" w:cs="Times New Roman"/>
                <w:b/>
                <w:bCs/>
                <w:color w:val="000000"/>
                <w:sz w:val="24"/>
                <w:szCs w:val="24"/>
                <w:lang w:eastAsia="pl-PL"/>
              </w:rPr>
            </w:pPr>
          </w:p>
        </w:tc>
        <w:tc>
          <w:tcPr>
            <w:tcW w:w="1701" w:type="dxa"/>
            <w:tcBorders>
              <w:top w:val="nil"/>
              <w:left w:val="nil"/>
              <w:bottom w:val="single" w:sz="4" w:space="0" w:color="auto"/>
              <w:right w:val="single" w:sz="4" w:space="0" w:color="auto"/>
            </w:tcBorders>
            <w:shd w:val="clear" w:color="auto" w:fill="auto"/>
            <w:vAlign w:val="center"/>
            <w:hideMark/>
          </w:tcPr>
          <w:p w14:paraId="45AA2F0C" w14:textId="77777777" w:rsidR="00366C6B" w:rsidRPr="001558CB" w:rsidRDefault="00366C6B" w:rsidP="00366C6B">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2015 r. </w:t>
            </w:r>
          </w:p>
        </w:tc>
        <w:tc>
          <w:tcPr>
            <w:tcW w:w="1559" w:type="dxa"/>
            <w:tcBorders>
              <w:top w:val="nil"/>
              <w:left w:val="nil"/>
              <w:bottom w:val="single" w:sz="4" w:space="0" w:color="auto"/>
              <w:right w:val="single" w:sz="4" w:space="0" w:color="auto"/>
            </w:tcBorders>
            <w:shd w:val="clear" w:color="auto" w:fill="auto"/>
            <w:vAlign w:val="center"/>
            <w:hideMark/>
          </w:tcPr>
          <w:p w14:paraId="2CDBAC2A" w14:textId="77777777" w:rsidR="00366C6B" w:rsidRPr="001558CB" w:rsidRDefault="00366C6B" w:rsidP="00366C6B">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2016 r. </w:t>
            </w:r>
          </w:p>
        </w:tc>
        <w:tc>
          <w:tcPr>
            <w:tcW w:w="1560" w:type="dxa"/>
            <w:tcBorders>
              <w:top w:val="nil"/>
              <w:left w:val="nil"/>
              <w:bottom w:val="single" w:sz="4" w:space="0" w:color="auto"/>
              <w:right w:val="single" w:sz="4" w:space="0" w:color="auto"/>
            </w:tcBorders>
            <w:shd w:val="clear" w:color="auto" w:fill="auto"/>
            <w:vAlign w:val="center"/>
            <w:hideMark/>
          </w:tcPr>
          <w:p w14:paraId="026881B5" w14:textId="77777777" w:rsidR="00366C6B" w:rsidRPr="001558CB" w:rsidRDefault="00366C6B" w:rsidP="00366C6B">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2017 r. </w:t>
            </w:r>
          </w:p>
        </w:tc>
        <w:tc>
          <w:tcPr>
            <w:tcW w:w="1701" w:type="dxa"/>
            <w:tcBorders>
              <w:top w:val="nil"/>
              <w:left w:val="nil"/>
              <w:bottom w:val="single" w:sz="4" w:space="0" w:color="auto"/>
              <w:right w:val="single" w:sz="8" w:space="0" w:color="auto"/>
            </w:tcBorders>
            <w:shd w:val="clear" w:color="auto" w:fill="auto"/>
            <w:vAlign w:val="center"/>
            <w:hideMark/>
          </w:tcPr>
          <w:p w14:paraId="7E44A3F0" w14:textId="77777777" w:rsidR="00366C6B" w:rsidRPr="001558CB" w:rsidRDefault="00366C6B" w:rsidP="00366C6B">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2018 r. </w:t>
            </w:r>
          </w:p>
        </w:tc>
      </w:tr>
      <w:tr w:rsidR="008D63B4" w:rsidRPr="001558CB" w14:paraId="7D784EC7" w14:textId="77777777" w:rsidTr="008D63B4">
        <w:trPr>
          <w:trHeight w:val="630"/>
        </w:trPr>
        <w:tc>
          <w:tcPr>
            <w:tcW w:w="2977" w:type="dxa"/>
            <w:tcBorders>
              <w:top w:val="nil"/>
              <w:left w:val="single" w:sz="8" w:space="0" w:color="auto"/>
              <w:bottom w:val="single" w:sz="4" w:space="0" w:color="auto"/>
              <w:right w:val="single" w:sz="4" w:space="0" w:color="auto"/>
            </w:tcBorders>
            <w:shd w:val="clear" w:color="auto" w:fill="auto"/>
            <w:vAlign w:val="center"/>
            <w:hideMark/>
          </w:tcPr>
          <w:p w14:paraId="2DC7BB35" w14:textId="77777777" w:rsidR="00366C6B" w:rsidRPr="001558CB" w:rsidRDefault="00366C6B" w:rsidP="00366C6B">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Wykonanie planu dochodów wg stanu na 31.XII. </w:t>
            </w:r>
          </w:p>
        </w:tc>
        <w:tc>
          <w:tcPr>
            <w:tcW w:w="1701" w:type="dxa"/>
            <w:tcBorders>
              <w:top w:val="nil"/>
              <w:left w:val="nil"/>
              <w:bottom w:val="single" w:sz="4" w:space="0" w:color="auto"/>
              <w:right w:val="single" w:sz="4" w:space="0" w:color="auto"/>
            </w:tcBorders>
            <w:shd w:val="clear" w:color="auto" w:fill="auto"/>
            <w:vAlign w:val="center"/>
            <w:hideMark/>
          </w:tcPr>
          <w:p w14:paraId="6265BBAA"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25 732 499,10</w:t>
            </w:r>
          </w:p>
        </w:tc>
        <w:tc>
          <w:tcPr>
            <w:tcW w:w="1559" w:type="dxa"/>
            <w:tcBorders>
              <w:top w:val="nil"/>
              <w:left w:val="nil"/>
              <w:bottom w:val="single" w:sz="4" w:space="0" w:color="auto"/>
              <w:right w:val="single" w:sz="4" w:space="0" w:color="auto"/>
            </w:tcBorders>
            <w:shd w:val="clear" w:color="auto" w:fill="auto"/>
            <w:vAlign w:val="center"/>
            <w:hideMark/>
          </w:tcPr>
          <w:p w14:paraId="73DD59AC"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25 310 206,77</w:t>
            </w:r>
          </w:p>
        </w:tc>
        <w:tc>
          <w:tcPr>
            <w:tcW w:w="1560" w:type="dxa"/>
            <w:tcBorders>
              <w:top w:val="nil"/>
              <w:left w:val="nil"/>
              <w:bottom w:val="single" w:sz="4" w:space="0" w:color="auto"/>
              <w:right w:val="single" w:sz="4" w:space="0" w:color="auto"/>
            </w:tcBorders>
            <w:shd w:val="clear" w:color="auto" w:fill="auto"/>
            <w:vAlign w:val="center"/>
            <w:hideMark/>
          </w:tcPr>
          <w:p w14:paraId="0DC6116D"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25 832 969,84</w:t>
            </w:r>
          </w:p>
        </w:tc>
        <w:tc>
          <w:tcPr>
            <w:tcW w:w="1701" w:type="dxa"/>
            <w:tcBorders>
              <w:top w:val="nil"/>
              <w:left w:val="nil"/>
              <w:bottom w:val="single" w:sz="4" w:space="0" w:color="auto"/>
              <w:right w:val="single" w:sz="8" w:space="0" w:color="auto"/>
            </w:tcBorders>
            <w:shd w:val="clear" w:color="auto" w:fill="auto"/>
            <w:vAlign w:val="center"/>
            <w:hideMark/>
          </w:tcPr>
          <w:p w14:paraId="0297327B"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30 390 623,38</w:t>
            </w:r>
          </w:p>
        </w:tc>
      </w:tr>
      <w:tr w:rsidR="008D63B4" w:rsidRPr="001558CB" w14:paraId="2E7C33CF" w14:textId="77777777" w:rsidTr="008D63B4">
        <w:trPr>
          <w:trHeight w:val="630"/>
        </w:trPr>
        <w:tc>
          <w:tcPr>
            <w:tcW w:w="2977" w:type="dxa"/>
            <w:tcBorders>
              <w:top w:val="nil"/>
              <w:left w:val="single" w:sz="8" w:space="0" w:color="auto"/>
              <w:bottom w:val="single" w:sz="4" w:space="0" w:color="auto"/>
              <w:right w:val="single" w:sz="4" w:space="0" w:color="auto"/>
            </w:tcBorders>
            <w:shd w:val="clear" w:color="auto" w:fill="auto"/>
            <w:vAlign w:val="center"/>
            <w:hideMark/>
          </w:tcPr>
          <w:p w14:paraId="0B732E0C" w14:textId="77777777" w:rsidR="00366C6B" w:rsidRPr="001558CB" w:rsidRDefault="00366C6B" w:rsidP="00366C6B">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Wykonanie planu wydatków wg stanu na 31.XII. </w:t>
            </w:r>
          </w:p>
        </w:tc>
        <w:tc>
          <w:tcPr>
            <w:tcW w:w="1701" w:type="dxa"/>
            <w:tcBorders>
              <w:top w:val="nil"/>
              <w:left w:val="nil"/>
              <w:bottom w:val="single" w:sz="4" w:space="0" w:color="auto"/>
              <w:right w:val="single" w:sz="4" w:space="0" w:color="auto"/>
            </w:tcBorders>
            <w:shd w:val="clear" w:color="auto" w:fill="auto"/>
            <w:vAlign w:val="center"/>
            <w:hideMark/>
          </w:tcPr>
          <w:p w14:paraId="5CBA2F3D"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24 837 653,07</w:t>
            </w:r>
          </w:p>
        </w:tc>
        <w:tc>
          <w:tcPr>
            <w:tcW w:w="1559" w:type="dxa"/>
            <w:tcBorders>
              <w:top w:val="nil"/>
              <w:left w:val="nil"/>
              <w:bottom w:val="single" w:sz="4" w:space="0" w:color="auto"/>
              <w:right w:val="single" w:sz="4" w:space="0" w:color="auto"/>
            </w:tcBorders>
            <w:shd w:val="clear" w:color="auto" w:fill="auto"/>
            <w:vAlign w:val="center"/>
            <w:hideMark/>
          </w:tcPr>
          <w:p w14:paraId="6DB32FCB"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24 687 167,45</w:t>
            </w:r>
          </w:p>
        </w:tc>
        <w:tc>
          <w:tcPr>
            <w:tcW w:w="1560" w:type="dxa"/>
            <w:tcBorders>
              <w:top w:val="nil"/>
              <w:left w:val="nil"/>
              <w:bottom w:val="single" w:sz="4" w:space="0" w:color="auto"/>
              <w:right w:val="single" w:sz="4" w:space="0" w:color="auto"/>
            </w:tcBorders>
            <w:shd w:val="clear" w:color="auto" w:fill="auto"/>
            <w:vAlign w:val="center"/>
            <w:hideMark/>
          </w:tcPr>
          <w:p w14:paraId="0E3D6986"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25 014 530,87</w:t>
            </w:r>
          </w:p>
        </w:tc>
        <w:tc>
          <w:tcPr>
            <w:tcW w:w="1701" w:type="dxa"/>
            <w:tcBorders>
              <w:top w:val="nil"/>
              <w:left w:val="nil"/>
              <w:bottom w:val="single" w:sz="4" w:space="0" w:color="auto"/>
              <w:right w:val="single" w:sz="8" w:space="0" w:color="auto"/>
            </w:tcBorders>
            <w:shd w:val="clear" w:color="auto" w:fill="auto"/>
            <w:vAlign w:val="center"/>
            <w:hideMark/>
          </w:tcPr>
          <w:p w14:paraId="6505E702"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25 404 363,79</w:t>
            </w:r>
          </w:p>
        </w:tc>
      </w:tr>
      <w:tr w:rsidR="008D63B4" w:rsidRPr="001558CB" w14:paraId="6F2F3665" w14:textId="77777777" w:rsidTr="008D63B4">
        <w:trPr>
          <w:trHeight w:val="495"/>
        </w:trPr>
        <w:tc>
          <w:tcPr>
            <w:tcW w:w="2977" w:type="dxa"/>
            <w:tcBorders>
              <w:top w:val="nil"/>
              <w:left w:val="single" w:sz="8" w:space="0" w:color="auto"/>
              <w:bottom w:val="single" w:sz="8" w:space="0" w:color="auto"/>
              <w:right w:val="single" w:sz="4" w:space="0" w:color="auto"/>
            </w:tcBorders>
            <w:shd w:val="clear" w:color="auto" w:fill="auto"/>
            <w:vAlign w:val="center"/>
            <w:hideMark/>
          </w:tcPr>
          <w:p w14:paraId="6DDC5E3E" w14:textId="77777777" w:rsidR="00366C6B" w:rsidRPr="001558CB" w:rsidRDefault="008D63B4" w:rsidP="00366C6B">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Nadwyżka</w:t>
            </w:r>
            <w:r w:rsidR="00366C6B" w:rsidRPr="001558CB">
              <w:rPr>
                <w:rFonts w:eastAsia="Times New Roman" w:cs="Times New Roman"/>
                <w:color w:val="000000"/>
                <w:sz w:val="24"/>
                <w:szCs w:val="24"/>
                <w:lang w:eastAsia="pl-PL"/>
              </w:rPr>
              <w:t xml:space="preserve"> </w:t>
            </w:r>
          </w:p>
        </w:tc>
        <w:tc>
          <w:tcPr>
            <w:tcW w:w="1701" w:type="dxa"/>
            <w:tcBorders>
              <w:top w:val="nil"/>
              <w:left w:val="nil"/>
              <w:bottom w:val="single" w:sz="8" w:space="0" w:color="auto"/>
              <w:right w:val="single" w:sz="4" w:space="0" w:color="auto"/>
            </w:tcBorders>
            <w:shd w:val="clear" w:color="auto" w:fill="auto"/>
            <w:vAlign w:val="center"/>
            <w:hideMark/>
          </w:tcPr>
          <w:p w14:paraId="3A186CC1"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894 846,03</w:t>
            </w:r>
          </w:p>
        </w:tc>
        <w:tc>
          <w:tcPr>
            <w:tcW w:w="1559" w:type="dxa"/>
            <w:tcBorders>
              <w:top w:val="nil"/>
              <w:left w:val="nil"/>
              <w:bottom w:val="single" w:sz="8" w:space="0" w:color="auto"/>
              <w:right w:val="single" w:sz="4" w:space="0" w:color="auto"/>
            </w:tcBorders>
            <w:shd w:val="clear" w:color="auto" w:fill="auto"/>
            <w:vAlign w:val="center"/>
            <w:hideMark/>
          </w:tcPr>
          <w:p w14:paraId="5611083F"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623 039,32</w:t>
            </w:r>
          </w:p>
        </w:tc>
        <w:tc>
          <w:tcPr>
            <w:tcW w:w="1560" w:type="dxa"/>
            <w:tcBorders>
              <w:top w:val="nil"/>
              <w:left w:val="nil"/>
              <w:bottom w:val="single" w:sz="8" w:space="0" w:color="auto"/>
              <w:right w:val="single" w:sz="4" w:space="0" w:color="auto"/>
            </w:tcBorders>
            <w:shd w:val="clear" w:color="auto" w:fill="auto"/>
            <w:vAlign w:val="center"/>
            <w:hideMark/>
          </w:tcPr>
          <w:p w14:paraId="66763472" w14:textId="77777777" w:rsidR="00366C6B" w:rsidRPr="001558CB" w:rsidRDefault="00366C6B" w:rsidP="00366C6B">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818 438,97</w:t>
            </w:r>
          </w:p>
        </w:tc>
        <w:tc>
          <w:tcPr>
            <w:tcW w:w="1701" w:type="dxa"/>
            <w:tcBorders>
              <w:top w:val="nil"/>
              <w:left w:val="nil"/>
              <w:bottom w:val="single" w:sz="8" w:space="0" w:color="auto"/>
              <w:right w:val="single" w:sz="8" w:space="0" w:color="auto"/>
            </w:tcBorders>
            <w:shd w:val="clear" w:color="auto" w:fill="auto"/>
            <w:vAlign w:val="center"/>
            <w:hideMark/>
          </w:tcPr>
          <w:p w14:paraId="5FC6F844" w14:textId="77777777" w:rsidR="00366C6B" w:rsidRPr="001558CB" w:rsidRDefault="00366C6B" w:rsidP="00366C6B">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4 986 259,59</w:t>
            </w:r>
          </w:p>
        </w:tc>
      </w:tr>
    </w:tbl>
    <w:p w14:paraId="0146BDE7" w14:textId="77777777" w:rsidR="00366C6B" w:rsidRPr="001558CB" w:rsidRDefault="00366C6B" w:rsidP="006C2C99">
      <w:pPr>
        <w:autoSpaceDE w:val="0"/>
        <w:autoSpaceDN w:val="0"/>
        <w:adjustRightInd w:val="0"/>
        <w:spacing w:after="0" w:line="240" w:lineRule="auto"/>
        <w:rPr>
          <w:b/>
          <w:bCs/>
          <w:sz w:val="24"/>
          <w:szCs w:val="24"/>
        </w:rPr>
      </w:pPr>
    </w:p>
    <w:p w14:paraId="11EFE81D" w14:textId="77777777" w:rsidR="008D63B4" w:rsidRPr="001558CB" w:rsidRDefault="008D63B4" w:rsidP="008D63B4">
      <w:pPr>
        <w:autoSpaceDE w:val="0"/>
        <w:autoSpaceDN w:val="0"/>
        <w:adjustRightInd w:val="0"/>
        <w:spacing w:after="0" w:line="240" w:lineRule="auto"/>
        <w:jc w:val="both"/>
        <w:rPr>
          <w:sz w:val="24"/>
          <w:szCs w:val="24"/>
        </w:rPr>
      </w:pPr>
      <w:r w:rsidRPr="001558CB">
        <w:rPr>
          <w:sz w:val="24"/>
          <w:szCs w:val="24"/>
        </w:rPr>
        <w:t>W latach 2015 – 2018 budżet gminy zamykał się corocznie nadwyżką budżetową</w:t>
      </w:r>
      <w:r w:rsidR="00ED3DFB" w:rsidRPr="001558CB">
        <w:rPr>
          <w:sz w:val="24"/>
          <w:szCs w:val="24"/>
        </w:rPr>
        <w:t xml:space="preserve">. Wysoka nadwyżka środków finansowych w roku 2018, w wysokości 4.986.259,59 zł, została wygenerowana w dużej części dzięki wpłacie podatków przez Nadleśnictwa za tereny pod słupami energetycznymi </w:t>
      </w:r>
      <w:r w:rsidR="00841F8A" w:rsidRPr="001558CB">
        <w:rPr>
          <w:sz w:val="24"/>
          <w:szCs w:val="24"/>
        </w:rPr>
        <w:t xml:space="preserve">za lata 2013-2017 </w:t>
      </w:r>
      <w:r w:rsidR="00ED3DFB" w:rsidRPr="001558CB">
        <w:rPr>
          <w:sz w:val="24"/>
          <w:szCs w:val="24"/>
        </w:rPr>
        <w:t>(</w:t>
      </w:r>
      <w:r w:rsidR="00841F8A" w:rsidRPr="001558CB">
        <w:rPr>
          <w:sz w:val="24"/>
          <w:szCs w:val="24"/>
        </w:rPr>
        <w:t>3.276.872 zł</w:t>
      </w:r>
      <w:r w:rsidR="00520B8C" w:rsidRPr="001558CB">
        <w:rPr>
          <w:sz w:val="24"/>
          <w:szCs w:val="24"/>
        </w:rPr>
        <w:t>)</w:t>
      </w:r>
      <w:r w:rsidR="00ED3DFB" w:rsidRPr="001558CB">
        <w:rPr>
          <w:sz w:val="24"/>
          <w:szCs w:val="24"/>
        </w:rPr>
        <w:t>, jest to jednak</w:t>
      </w:r>
      <w:r w:rsidR="00CD3810">
        <w:rPr>
          <w:sz w:val="24"/>
          <w:szCs w:val="24"/>
        </w:rPr>
        <w:t xml:space="preserve"> nadal</w:t>
      </w:r>
      <w:r w:rsidR="00ED3DFB" w:rsidRPr="001558CB">
        <w:rPr>
          <w:sz w:val="24"/>
          <w:szCs w:val="24"/>
        </w:rPr>
        <w:t xml:space="preserve"> </w:t>
      </w:r>
      <w:r w:rsidR="00B425F2" w:rsidRPr="001558CB">
        <w:rPr>
          <w:sz w:val="24"/>
          <w:szCs w:val="24"/>
        </w:rPr>
        <w:t>kwota sporna ponieważ podatnik odwołał się od decyzji Burmistrza.</w:t>
      </w:r>
    </w:p>
    <w:p w14:paraId="3BA865EC" w14:textId="77777777" w:rsidR="008D63B4" w:rsidRPr="001558CB" w:rsidRDefault="008D63B4" w:rsidP="008D63B4">
      <w:pPr>
        <w:autoSpaceDE w:val="0"/>
        <w:autoSpaceDN w:val="0"/>
        <w:adjustRightInd w:val="0"/>
        <w:spacing w:after="0" w:line="240" w:lineRule="auto"/>
        <w:jc w:val="both"/>
        <w:rPr>
          <w:b/>
          <w:bCs/>
          <w:sz w:val="24"/>
          <w:szCs w:val="24"/>
        </w:rPr>
      </w:pPr>
    </w:p>
    <w:p w14:paraId="465AD55B" w14:textId="77777777" w:rsidR="00C572F8" w:rsidRPr="001558CB" w:rsidRDefault="00C572F8" w:rsidP="009940B5">
      <w:pPr>
        <w:pStyle w:val="Akapitzlist"/>
        <w:numPr>
          <w:ilvl w:val="1"/>
          <w:numId w:val="9"/>
        </w:numPr>
        <w:autoSpaceDE w:val="0"/>
        <w:autoSpaceDN w:val="0"/>
        <w:adjustRightInd w:val="0"/>
        <w:spacing w:after="0" w:line="240" w:lineRule="auto"/>
        <w:rPr>
          <w:b/>
          <w:bCs/>
          <w:sz w:val="24"/>
          <w:szCs w:val="24"/>
        </w:rPr>
      </w:pPr>
      <w:r w:rsidRPr="001558CB">
        <w:rPr>
          <w:b/>
          <w:bCs/>
          <w:sz w:val="24"/>
          <w:szCs w:val="24"/>
        </w:rPr>
        <w:t>Udziały i poręczenia</w:t>
      </w:r>
    </w:p>
    <w:p w14:paraId="25B7D249" w14:textId="77777777" w:rsidR="005109A8" w:rsidRDefault="005109A8" w:rsidP="008D63B4">
      <w:pPr>
        <w:jc w:val="both"/>
        <w:rPr>
          <w:b/>
          <w:sz w:val="24"/>
          <w:szCs w:val="24"/>
        </w:rPr>
      </w:pPr>
    </w:p>
    <w:p w14:paraId="180B0646" w14:textId="77777777" w:rsidR="00C572F8" w:rsidRPr="001558CB" w:rsidRDefault="00C572F8" w:rsidP="005109A8">
      <w:pPr>
        <w:spacing w:after="0" w:line="240" w:lineRule="auto"/>
        <w:jc w:val="both"/>
        <w:rPr>
          <w:b/>
          <w:sz w:val="24"/>
          <w:szCs w:val="24"/>
        </w:rPr>
      </w:pPr>
      <w:r w:rsidRPr="001558CB">
        <w:rPr>
          <w:b/>
          <w:sz w:val="24"/>
          <w:szCs w:val="24"/>
        </w:rPr>
        <w:t>Udziały</w:t>
      </w:r>
    </w:p>
    <w:p w14:paraId="79FC7767" w14:textId="77777777" w:rsidR="00C572F8" w:rsidRPr="001558CB" w:rsidRDefault="006C2C99" w:rsidP="005109A8">
      <w:pPr>
        <w:spacing w:after="0" w:line="240" w:lineRule="auto"/>
        <w:jc w:val="both"/>
        <w:rPr>
          <w:sz w:val="24"/>
          <w:szCs w:val="24"/>
        </w:rPr>
      </w:pPr>
      <w:r w:rsidRPr="001558CB">
        <w:rPr>
          <w:sz w:val="24"/>
          <w:szCs w:val="24"/>
        </w:rPr>
        <w:t xml:space="preserve">Gmina posiada </w:t>
      </w:r>
      <w:r w:rsidR="00C572F8" w:rsidRPr="001558CB">
        <w:rPr>
          <w:sz w:val="24"/>
          <w:szCs w:val="24"/>
        </w:rPr>
        <w:t>następujące udziały w spółkach:</w:t>
      </w:r>
    </w:p>
    <w:p w14:paraId="657DB1A9" w14:textId="77777777" w:rsidR="00C572F8" w:rsidRPr="001558CB" w:rsidRDefault="00C572F8" w:rsidP="009940B5">
      <w:pPr>
        <w:pStyle w:val="Akapitzlist"/>
        <w:numPr>
          <w:ilvl w:val="0"/>
          <w:numId w:val="15"/>
        </w:numPr>
        <w:jc w:val="both"/>
        <w:rPr>
          <w:sz w:val="24"/>
          <w:szCs w:val="24"/>
        </w:rPr>
      </w:pPr>
      <w:r w:rsidRPr="001558CB">
        <w:rPr>
          <w:sz w:val="24"/>
          <w:szCs w:val="24"/>
        </w:rPr>
        <w:t>Przedsiębiorstwie Wodociągów i Kanalizacji Sp. z o.o. w Szczecinku  - 14.776 udziałów</w:t>
      </w:r>
      <w:r w:rsidR="006C2C99" w:rsidRPr="001558CB">
        <w:rPr>
          <w:sz w:val="24"/>
          <w:szCs w:val="24"/>
        </w:rPr>
        <w:t xml:space="preserve"> na łączną kwotę </w:t>
      </w:r>
      <w:r w:rsidR="006C2C99" w:rsidRPr="001558CB">
        <w:rPr>
          <w:b/>
          <w:sz w:val="24"/>
          <w:szCs w:val="24"/>
        </w:rPr>
        <w:t>15.367.040 zł</w:t>
      </w:r>
      <w:r w:rsidR="006C2C99" w:rsidRPr="001558CB">
        <w:rPr>
          <w:sz w:val="24"/>
          <w:szCs w:val="24"/>
        </w:rPr>
        <w:t xml:space="preserve"> </w:t>
      </w:r>
    </w:p>
    <w:p w14:paraId="22159B5B" w14:textId="77777777" w:rsidR="006C2C99" w:rsidRPr="001558CB" w:rsidRDefault="00C572F8" w:rsidP="009940B5">
      <w:pPr>
        <w:pStyle w:val="Akapitzlist"/>
        <w:numPr>
          <w:ilvl w:val="0"/>
          <w:numId w:val="15"/>
        </w:numPr>
        <w:jc w:val="both"/>
        <w:rPr>
          <w:sz w:val="24"/>
          <w:szCs w:val="24"/>
        </w:rPr>
      </w:pPr>
      <w:r w:rsidRPr="001558CB">
        <w:rPr>
          <w:sz w:val="24"/>
          <w:szCs w:val="24"/>
        </w:rPr>
        <w:t>Międzygminnym Przedsiębiorstwie</w:t>
      </w:r>
      <w:r w:rsidR="006C2C99" w:rsidRPr="001558CB">
        <w:rPr>
          <w:sz w:val="24"/>
          <w:szCs w:val="24"/>
        </w:rPr>
        <w:t xml:space="preserve"> Gospodarki Odpadami Sp. z o.o. w Wardyniu Górnym </w:t>
      </w:r>
      <w:r w:rsidRPr="001558CB">
        <w:rPr>
          <w:sz w:val="24"/>
          <w:szCs w:val="24"/>
        </w:rPr>
        <w:t>-</w:t>
      </w:r>
      <w:r w:rsidR="006C2C99" w:rsidRPr="001558CB">
        <w:rPr>
          <w:sz w:val="24"/>
          <w:szCs w:val="24"/>
        </w:rPr>
        <w:t xml:space="preserve"> 1 udział o wartości </w:t>
      </w:r>
      <w:r w:rsidR="006C2C99" w:rsidRPr="001558CB">
        <w:rPr>
          <w:b/>
          <w:sz w:val="24"/>
          <w:szCs w:val="24"/>
        </w:rPr>
        <w:t>500 zł.</w:t>
      </w:r>
    </w:p>
    <w:p w14:paraId="31F5A84F" w14:textId="77777777" w:rsidR="00C572F8" w:rsidRPr="005109A8" w:rsidRDefault="005109A8" w:rsidP="005109A8">
      <w:pPr>
        <w:pStyle w:val="ParaAttribute7"/>
        <w:rPr>
          <w:rStyle w:val="CharAttribute63"/>
          <w:rFonts w:asciiTheme="minorHAnsi" w:eastAsia="ąĹ" w:hAnsiTheme="minorHAnsi" w:cs="Calibri"/>
          <w:b/>
          <w:szCs w:val="24"/>
        </w:rPr>
      </w:pPr>
      <w:r>
        <w:rPr>
          <w:rFonts w:asciiTheme="minorHAnsi" w:hAnsiTheme="minorHAnsi" w:cs="Calibri"/>
          <w:b/>
          <w:sz w:val="24"/>
          <w:szCs w:val="24"/>
        </w:rPr>
        <w:t>Poręczenia</w:t>
      </w:r>
    </w:p>
    <w:p w14:paraId="3846A5A8" w14:textId="77777777" w:rsidR="00D745F1" w:rsidRPr="001558CB" w:rsidRDefault="00D745F1" w:rsidP="00D745F1">
      <w:pPr>
        <w:widowControl w:val="0"/>
        <w:tabs>
          <w:tab w:val="left" w:pos="426"/>
        </w:tabs>
        <w:wordWrap w:val="0"/>
        <w:autoSpaceDE w:val="0"/>
        <w:autoSpaceDN w:val="0"/>
        <w:spacing w:after="0" w:line="240" w:lineRule="auto"/>
        <w:rPr>
          <w:rStyle w:val="CharAttribute63"/>
          <w:rFonts w:asciiTheme="minorHAnsi" w:eastAsiaTheme="minorHAnsi" w:cs="Calibri"/>
          <w:szCs w:val="24"/>
        </w:rPr>
      </w:pPr>
      <w:r w:rsidRPr="001558CB">
        <w:rPr>
          <w:rStyle w:val="CharAttribute63"/>
          <w:rFonts w:asciiTheme="minorHAnsi" w:eastAsiaTheme="minorHAnsi" w:cs="Calibri"/>
          <w:szCs w:val="24"/>
        </w:rPr>
        <w:t>Udzielone przez gminę Biały Bór poręczenia:</w:t>
      </w:r>
    </w:p>
    <w:p w14:paraId="094DF866" w14:textId="77777777" w:rsidR="00D745F1" w:rsidRPr="001558CB" w:rsidRDefault="00D745F1" w:rsidP="00D745F1">
      <w:pPr>
        <w:pStyle w:val="ParaAttribute40"/>
        <w:ind w:left="0" w:firstLine="0"/>
        <w:rPr>
          <w:rStyle w:val="CharAttribute63"/>
          <w:rFonts w:asciiTheme="minorHAnsi" w:eastAsia="ąĹ" w:hAnsiTheme="minorHAnsi" w:cs="Calibri"/>
          <w:szCs w:val="24"/>
        </w:rPr>
      </w:pPr>
    </w:p>
    <w:p w14:paraId="0F3F16C8" w14:textId="77777777" w:rsidR="00C572F8" w:rsidRPr="001558CB" w:rsidRDefault="00C572F8" w:rsidP="009940B5">
      <w:pPr>
        <w:pStyle w:val="ParaAttribute40"/>
        <w:numPr>
          <w:ilvl w:val="0"/>
          <w:numId w:val="16"/>
        </w:numPr>
        <w:rPr>
          <w:rStyle w:val="CharAttribute61"/>
          <w:rFonts w:asciiTheme="minorHAnsi" w:eastAsia="ąĹ" w:hAnsiTheme="minorHAnsi" w:cs="Calibri"/>
          <w:b w:val="0"/>
          <w:szCs w:val="24"/>
        </w:rPr>
      </w:pPr>
      <w:r w:rsidRPr="001558CB">
        <w:rPr>
          <w:rStyle w:val="CharAttribute63"/>
          <w:rFonts w:asciiTheme="minorHAnsi" w:eastAsia="ąĹ" w:hAnsiTheme="minorHAnsi" w:cs="Calibri"/>
          <w:szCs w:val="24"/>
        </w:rPr>
        <w:t>Przedsiębiorstwo Wodociągów i Kanalizacji Sp. z</w:t>
      </w:r>
      <w:r w:rsidR="00D745F1" w:rsidRPr="001558CB">
        <w:rPr>
          <w:rStyle w:val="CharAttribute63"/>
          <w:rFonts w:asciiTheme="minorHAnsi" w:eastAsia="ąĹ" w:hAnsiTheme="minorHAnsi" w:cs="Calibri"/>
          <w:szCs w:val="24"/>
        </w:rPr>
        <w:t xml:space="preserve"> o.o. w Szczecinku – pożyczka </w:t>
      </w:r>
      <w:r w:rsidRPr="001558CB">
        <w:rPr>
          <w:rStyle w:val="CharAttribute63"/>
          <w:rFonts w:asciiTheme="minorHAnsi" w:eastAsia="ąĹ" w:hAnsiTheme="minorHAnsi" w:cs="Calibri"/>
          <w:szCs w:val="24"/>
        </w:rPr>
        <w:t xml:space="preserve">z   Narodowego Funduszu Ochrony Środowiska i Gospodarki Wodnej </w:t>
      </w:r>
      <w:r w:rsidR="00D745F1" w:rsidRPr="001558CB">
        <w:rPr>
          <w:rFonts w:asciiTheme="minorHAnsi" w:hAnsiTheme="minorHAnsi" w:cs="Calibri"/>
          <w:sz w:val="24"/>
          <w:szCs w:val="24"/>
        </w:rPr>
        <w:t>(</w:t>
      </w:r>
      <w:r w:rsidRPr="001558CB">
        <w:rPr>
          <w:rStyle w:val="CharAttribute63"/>
          <w:rFonts w:asciiTheme="minorHAnsi" w:eastAsia="ąĹ" w:hAnsiTheme="minorHAnsi" w:cs="Calibri"/>
          <w:szCs w:val="24"/>
        </w:rPr>
        <w:t>Uchwała Nr XII/82/07 Rady Miejskiej w Białym Borze z dnia  27 września 2007r.</w:t>
      </w:r>
      <w:r w:rsidR="00D745F1" w:rsidRPr="001558CB">
        <w:rPr>
          <w:rStyle w:val="CharAttribute63"/>
          <w:rFonts w:asciiTheme="minorHAnsi" w:eastAsia="ąĹ" w:hAnsiTheme="minorHAnsi" w:cs="Calibri"/>
          <w:szCs w:val="24"/>
        </w:rPr>
        <w:t>) - k</w:t>
      </w:r>
      <w:r w:rsidRPr="001558CB">
        <w:rPr>
          <w:rStyle w:val="CharAttribute63"/>
          <w:rFonts w:asciiTheme="minorHAnsi" w:eastAsia="ąĹ" w:hAnsiTheme="minorHAnsi" w:cs="Calibri"/>
          <w:szCs w:val="24"/>
        </w:rPr>
        <w:t>wota poręczenia</w:t>
      </w:r>
      <w:r w:rsidRPr="001558CB">
        <w:rPr>
          <w:rStyle w:val="CharAttribute61"/>
          <w:rFonts w:asciiTheme="minorHAnsi" w:eastAsia="ąĹ" w:hAnsiTheme="minorHAnsi" w:cs="Calibri"/>
          <w:szCs w:val="24"/>
        </w:rPr>
        <w:t xml:space="preserve">: 296.078,90 </w:t>
      </w:r>
      <w:r w:rsidRPr="001558CB">
        <w:rPr>
          <w:rStyle w:val="CharAttribute61"/>
          <w:rFonts w:asciiTheme="minorHAnsi" w:eastAsia="ąĹ" w:hAnsiTheme="minorHAnsi" w:cs="Calibri"/>
          <w:b w:val="0"/>
          <w:szCs w:val="24"/>
        </w:rPr>
        <w:t>zł</w:t>
      </w:r>
      <w:r w:rsidR="00D745F1" w:rsidRPr="001558CB">
        <w:rPr>
          <w:rStyle w:val="CharAttribute61"/>
          <w:rFonts w:asciiTheme="minorHAnsi" w:eastAsia="ąĹ" w:hAnsiTheme="minorHAnsi" w:cs="Calibri"/>
          <w:b w:val="0"/>
          <w:szCs w:val="24"/>
        </w:rPr>
        <w:t>;</w:t>
      </w:r>
    </w:p>
    <w:p w14:paraId="0259B334" w14:textId="77777777" w:rsidR="00C572F8" w:rsidRPr="001558CB" w:rsidRDefault="00C572F8" w:rsidP="009940B5">
      <w:pPr>
        <w:pStyle w:val="ParaAttribute47"/>
        <w:numPr>
          <w:ilvl w:val="0"/>
          <w:numId w:val="16"/>
        </w:numPr>
        <w:tabs>
          <w:tab w:val="clear" w:pos="360"/>
          <w:tab w:val="clear" w:pos="540"/>
          <w:tab w:val="left" w:pos="0"/>
        </w:tabs>
        <w:rPr>
          <w:rFonts w:asciiTheme="minorHAnsi" w:hAnsiTheme="minorHAnsi" w:cs="Calibri"/>
          <w:sz w:val="24"/>
          <w:szCs w:val="24"/>
        </w:rPr>
      </w:pPr>
      <w:r w:rsidRPr="001558CB">
        <w:rPr>
          <w:rStyle w:val="CharAttribute63"/>
          <w:rFonts w:asciiTheme="minorHAnsi" w:eastAsia="ąĹ" w:hAnsiTheme="minorHAnsi" w:cs="Calibri"/>
          <w:szCs w:val="24"/>
        </w:rPr>
        <w:t>Przedsiębiorstwo Wodociągów i Kanalizacji Sp. z o.o. w Szczecinku – poży</w:t>
      </w:r>
      <w:r w:rsidR="00D745F1" w:rsidRPr="001558CB">
        <w:rPr>
          <w:rStyle w:val="CharAttribute63"/>
          <w:rFonts w:asciiTheme="minorHAnsi" w:eastAsia="ąĹ" w:hAnsiTheme="minorHAnsi" w:cs="Calibri"/>
          <w:szCs w:val="24"/>
        </w:rPr>
        <w:t xml:space="preserve">czka </w:t>
      </w:r>
      <w:r w:rsidRPr="001558CB">
        <w:rPr>
          <w:rStyle w:val="CharAttribute63"/>
          <w:rFonts w:asciiTheme="minorHAnsi" w:eastAsia="ąĹ" w:hAnsiTheme="minorHAnsi" w:cs="Calibri"/>
          <w:szCs w:val="24"/>
        </w:rPr>
        <w:t xml:space="preserve">z   Narodowego Funduszu Ochrony Środowiska i Gospodarki Wodnej </w:t>
      </w:r>
      <w:r w:rsidR="00D745F1" w:rsidRPr="001558CB">
        <w:rPr>
          <w:rStyle w:val="CharAttribute63"/>
          <w:rFonts w:asciiTheme="minorHAnsi" w:eastAsia="ąĹ" w:hAnsiTheme="minorHAnsi" w:cs="Calibri"/>
          <w:szCs w:val="24"/>
        </w:rPr>
        <w:t>(U</w:t>
      </w:r>
      <w:r w:rsidRPr="001558CB">
        <w:rPr>
          <w:rStyle w:val="CharAttribute63"/>
          <w:rFonts w:asciiTheme="minorHAnsi" w:eastAsia="ąĹ" w:hAnsiTheme="minorHAnsi" w:cs="Calibri"/>
          <w:szCs w:val="24"/>
        </w:rPr>
        <w:t>chwała Nr IV/32/11 Rady Miejskiej w Białym Borze z dnia 14 lutego 2011r.</w:t>
      </w:r>
      <w:r w:rsidR="00D745F1" w:rsidRPr="001558CB">
        <w:rPr>
          <w:rStyle w:val="CharAttribute63"/>
          <w:rFonts w:asciiTheme="minorHAnsi" w:eastAsia="ąĹ" w:hAnsiTheme="minorHAnsi" w:cs="Calibri"/>
          <w:szCs w:val="24"/>
        </w:rPr>
        <w:t>) - k</w:t>
      </w:r>
      <w:r w:rsidRPr="001558CB">
        <w:rPr>
          <w:rStyle w:val="CharAttribute63"/>
          <w:rFonts w:asciiTheme="minorHAnsi" w:eastAsia="ąĹ" w:hAnsiTheme="minorHAnsi" w:cs="Calibri"/>
          <w:szCs w:val="24"/>
        </w:rPr>
        <w:t xml:space="preserve">wota poręczenia: </w:t>
      </w:r>
      <w:r w:rsidRPr="001558CB">
        <w:rPr>
          <w:rStyle w:val="CharAttribute63"/>
          <w:rFonts w:asciiTheme="minorHAnsi" w:eastAsia="ąĹ" w:hAnsiTheme="minorHAnsi" w:cs="Calibri"/>
          <w:b/>
          <w:szCs w:val="24"/>
        </w:rPr>
        <w:t>1.742.711,60</w:t>
      </w:r>
      <w:r w:rsidRPr="001558CB">
        <w:rPr>
          <w:rStyle w:val="CharAttribute61"/>
          <w:rFonts w:asciiTheme="minorHAnsi" w:eastAsia="ąĹ" w:hAnsiTheme="minorHAnsi" w:cs="Calibri"/>
          <w:b w:val="0"/>
          <w:szCs w:val="24"/>
        </w:rPr>
        <w:t xml:space="preserve"> zł</w:t>
      </w:r>
      <w:r w:rsidR="00D745F1" w:rsidRPr="001558CB">
        <w:rPr>
          <w:rStyle w:val="CharAttribute61"/>
          <w:rFonts w:asciiTheme="minorHAnsi" w:eastAsia="ąĹ" w:hAnsiTheme="minorHAnsi" w:cs="Calibri"/>
          <w:b w:val="0"/>
          <w:szCs w:val="24"/>
        </w:rPr>
        <w:t>.</w:t>
      </w:r>
    </w:p>
    <w:p w14:paraId="463C7C60" w14:textId="77777777" w:rsidR="00C572F8" w:rsidRPr="001558CB" w:rsidRDefault="00C572F8" w:rsidP="00C572F8">
      <w:pPr>
        <w:pStyle w:val="ParaAttribute50"/>
        <w:ind w:firstLine="0"/>
        <w:rPr>
          <w:rFonts w:asciiTheme="minorHAnsi" w:hAnsiTheme="minorHAnsi" w:cs="Calibri"/>
          <w:sz w:val="24"/>
          <w:szCs w:val="24"/>
        </w:rPr>
      </w:pPr>
      <w:r w:rsidRPr="001558CB">
        <w:rPr>
          <w:rStyle w:val="CharAttribute63"/>
          <w:rFonts w:asciiTheme="minorHAnsi" w:eastAsia="ąĹ" w:hAnsiTheme="minorHAnsi" w:cs="Calibri"/>
          <w:szCs w:val="24"/>
        </w:rPr>
        <w:t>Poręczenia podlegają wyłączeniu z zadłużenia gminy.</w:t>
      </w:r>
    </w:p>
    <w:p w14:paraId="197C4858" w14:textId="77777777" w:rsidR="006C2C99" w:rsidRPr="001558CB" w:rsidRDefault="006C2C99" w:rsidP="006C2C99">
      <w:pPr>
        <w:autoSpaceDE w:val="0"/>
        <w:autoSpaceDN w:val="0"/>
        <w:adjustRightInd w:val="0"/>
        <w:spacing w:after="0" w:line="240" w:lineRule="auto"/>
        <w:rPr>
          <w:b/>
          <w:bCs/>
          <w:sz w:val="24"/>
          <w:szCs w:val="24"/>
        </w:rPr>
      </w:pPr>
    </w:p>
    <w:p w14:paraId="4FF01DCD" w14:textId="77777777" w:rsidR="00C572F8" w:rsidRPr="001558CB" w:rsidRDefault="00C572F8" w:rsidP="006C2C99">
      <w:pPr>
        <w:autoSpaceDE w:val="0"/>
        <w:autoSpaceDN w:val="0"/>
        <w:adjustRightInd w:val="0"/>
        <w:spacing w:after="0" w:line="240" w:lineRule="auto"/>
        <w:rPr>
          <w:b/>
          <w:bCs/>
          <w:sz w:val="24"/>
          <w:szCs w:val="24"/>
        </w:rPr>
      </w:pPr>
    </w:p>
    <w:p w14:paraId="49B42667" w14:textId="77777777" w:rsidR="00772125" w:rsidRPr="001558CB" w:rsidRDefault="00772125" w:rsidP="009940B5">
      <w:pPr>
        <w:pStyle w:val="Akapitzlist"/>
        <w:numPr>
          <w:ilvl w:val="1"/>
          <w:numId w:val="9"/>
        </w:numPr>
        <w:autoSpaceDE w:val="0"/>
        <w:autoSpaceDN w:val="0"/>
        <w:adjustRightInd w:val="0"/>
        <w:spacing w:after="0" w:line="240" w:lineRule="auto"/>
        <w:rPr>
          <w:b/>
          <w:bCs/>
          <w:sz w:val="24"/>
          <w:szCs w:val="24"/>
        </w:rPr>
      </w:pPr>
      <w:r w:rsidRPr="001558CB">
        <w:rPr>
          <w:b/>
          <w:bCs/>
          <w:sz w:val="24"/>
          <w:szCs w:val="24"/>
        </w:rPr>
        <w:t>Poziom zadłużenia</w:t>
      </w:r>
    </w:p>
    <w:p w14:paraId="1F320A99" w14:textId="77777777" w:rsidR="00772125" w:rsidRPr="001558CB" w:rsidRDefault="00772125" w:rsidP="00772125">
      <w:pPr>
        <w:autoSpaceDE w:val="0"/>
        <w:autoSpaceDN w:val="0"/>
        <w:adjustRightInd w:val="0"/>
        <w:spacing w:after="0" w:line="240" w:lineRule="auto"/>
        <w:rPr>
          <w:b/>
          <w:bCs/>
          <w:sz w:val="24"/>
          <w:szCs w:val="24"/>
        </w:rPr>
      </w:pPr>
    </w:p>
    <w:tbl>
      <w:tblPr>
        <w:tblW w:w="9840" w:type="dxa"/>
        <w:tblCellMar>
          <w:left w:w="70" w:type="dxa"/>
          <w:right w:w="70" w:type="dxa"/>
        </w:tblCellMar>
        <w:tblLook w:val="04A0" w:firstRow="1" w:lastRow="0" w:firstColumn="1" w:lastColumn="0" w:noHBand="0" w:noVBand="1"/>
      </w:tblPr>
      <w:tblGrid>
        <w:gridCol w:w="3261"/>
        <w:gridCol w:w="1701"/>
        <w:gridCol w:w="1701"/>
        <w:gridCol w:w="1559"/>
        <w:gridCol w:w="1618"/>
      </w:tblGrid>
      <w:tr w:rsidR="00520B8C" w:rsidRPr="001558CB" w14:paraId="2716A22D" w14:textId="77777777" w:rsidTr="007924EC">
        <w:trPr>
          <w:trHeight w:val="315"/>
        </w:trPr>
        <w:tc>
          <w:tcPr>
            <w:tcW w:w="9840" w:type="dxa"/>
            <w:gridSpan w:val="5"/>
            <w:tcBorders>
              <w:top w:val="nil"/>
              <w:left w:val="nil"/>
              <w:bottom w:val="nil"/>
              <w:right w:val="nil"/>
            </w:tcBorders>
            <w:shd w:val="clear" w:color="auto" w:fill="auto"/>
            <w:vAlign w:val="center"/>
            <w:hideMark/>
          </w:tcPr>
          <w:p w14:paraId="5DCD4681" w14:textId="77777777" w:rsidR="00520B8C" w:rsidRPr="001558CB" w:rsidRDefault="00520B8C" w:rsidP="00520B8C">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POZIOM ZADŁUŻENIA W LATACH 2015-2018</w:t>
            </w:r>
          </w:p>
        </w:tc>
      </w:tr>
      <w:tr w:rsidR="00520B8C" w:rsidRPr="001558CB" w14:paraId="03E04BD2" w14:textId="77777777" w:rsidTr="007924EC">
        <w:trPr>
          <w:trHeight w:val="330"/>
        </w:trPr>
        <w:tc>
          <w:tcPr>
            <w:tcW w:w="3261" w:type="dxa"/>
            <w:tcBorders>
              <w:top w:val="nil"/>
              <w:left w:val="nil"/>
              <w:bottom w:val="nil"/>
              <w:right w:val="nil"/>
            </w:tcBorders>
            <w:shd w:val="clear" w:color="auto" w:fill="auto"/>
            <w:vAlign w:val="center"/>
            <w:hideMark/>
          </w:tcPr>
          <w:p w14:paraId="2A584DA0" w14:textId="77777777" w:rsidR="00520B8C" w:rsidRPr="001558CB" w:rsidRDefault="00520B8C" w:rsidP="00520B8C">
            <w:pPr>
              <w:spacing w:after="0" w:line="240" w:lineRule="auto"/>
              <w:jc w:val="center"/>
              <w:rPr>
                <w:rFonts w:eastAsia="Times New Roman" w:cs="Times New Roman"/>
                <w:b/>
                <w:bCs/>
                <w:color w:val="000000"/>
                <w:sz w:val="24"/>
                <w:szCs w:val="24"/>
                <w:lang w:eastAsia="pl-PL"/>
              </w:rPr>
            </w:pPr>
          </w:p>
        </w:tc>
        <w:tc>
          <w:tcPr>
            <w:tcW w:w="1701" w:type="dxa"/>
            <w:tcBorders>
              <w:top w:val="nil"/>
              <w:left w:val="nil"/>
              <w:bottom w:val="nil"/>
              <w:right w:val="nil"/>
            </w:tcBorders>
            <w:shd w:val="clear" w:color="auto" w:fill="auto"/>
            <w:vAlign w:val="center"/>
            <w:hideMark/>
          </w:tcPr>
          <w:p w14:paraId="18A6AC39" w14:textId="77777777" w:rsidR="00520B8C" w:rsidRPr="001558CB" w:rsidRDefault="00520B8C" w:rsidP="00520B8C">
            <w:pPr>
              <w:spacing w:after="0" w:line="240" w:lineRule="auto"/>
              <w:rPr>
                <w:rFonts w:eastAsia="Times New Roman" w:cs="Times New Roman"/>
                <w:sz w:val="24"/>
                <w:szCs w:val="24"/>
                <w:lang w:eastAsia="pl-PL"/>
              </w:rPr>
            </w:pPr>
          </w:p>
        </w:tc>
        <w:tc>
          <w:tcPr>
            <w:tcW w:w="3260" w:type="dxa"/>
            <w:gridSpan w:val="2"/>
            <w:tcBorders>
              <w:top w:val="nil"/>
              <w:left w:val="nil"/>
              <w:bottom w:val="nil"/>
              <w:right w:val="nil"/>
            </w:tcBorders>
            <w:shd w:val="clear" w:color="auto" w:fill="auto"/>
            <w:vAlign w:val="center"/>
            <w:hideMark/>
          </w:tcPr>
          <w:p w14:paraId="4D29C9EB" w14:textId="77777777" w:rsidR="00520B8C" w:rsidRPr="001558CB" w:rsidRDefault="00520B8C" w:rsidP="00520B8C">
            <w:pPr>
              <w:spacing w:after="0" w:line="240" w:lineRule="auto"/>
              <w:rPr>
                <w:rFonts w:eastAsia="Times New Roman" w:cs="Times New Roman"/>
                <w:sz w:val="24"/>
                <w:szCs w:val="24"/>
                <w:lang w:eastAsia="pl-PL"/>
              </w:rPr>
            </w:pPr>
          </w:p>
        </w:tc>
        <w:tc>
          <w:tcPr>
            <w:tcW w:w="1618" w:type="dxa"/>
            <w:tcBorders>
              <w:top w:val="nil"/>
              <w:left w:val="nil"/>
              <w:bottom w:val="nil"/>
              <w:right w:val="nil"/>
            </w:tcBorders>
            <w:shd w:val="clear" w:color="auto" w:fill="auto"/>
            <w:vAlign w:val="center"/>
            <w:hideMark/>
          </w:tcPr>
          <w:p w14:paraId="57341396" w14:textId="77777777" w:rsidR="00520B8C" w:rsidRPr="001558CB" w:rsidRDefault="00520B8C" w:rsidP="00520B8C">
            <w:pPr>
              <w:spacing w:after="0" w:line="240" w:lineRule="auto"/>
              <w:rPr>
                <w:rFonts w:eastAsia="Times New Roman" w:cs="Times New Roman"/>
                <w:sz w:val="24"/>
                <w:szCs w:val="24"/>
                <w:lang w:eastAsia="pl-PL"/>
              </w:rPr>
            </w:pPr>
          </w:p>
        </w:tc>
      </w:tr>
      <w:tr w:rsidR="00520B8C" w:rsidRPr="001558CB" w14:paraId="11EC0588" w14:textId="77777777" w:rsidTr="007924EC">
        <w:trPr>
          <w:trHeight w:val="510"/>
        </w:trPr>
        <w:tc>
          <w:tcPr>
            <w:tcW w:w="326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EC96119" w14:textId="77777777" w:rsidR="00520B8C" w:rsidRPr="001558CB" w:rsidRDefault="00520B8C" w:rsidP="00520B8C">
            <w:pPr>
              <w:spacing w:after="0" w:line="240" w:lineRule="auto"/>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Poziom zadłużenia  </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1E9EE38F" w14:textId="77777777" w:rsidR="00520B8C" w:rsidRPr="001558CB" w:rsidRDefault="00520B8C" w:rsidP="00520B8C">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2015 r. </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508CB8DE" w14:textId="77777777" w:rsidR="00520B8C" w:rsidRPr="001558CB" w:rsidRDefault="00520B8C" w:rsidP="00520B8C">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2016 r. </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419D0746" w14:textId="77777777" w:rsidR="00520B8C" w:rsidRPr="001558CB" w:rsidRDefault="00520B8C" w:rsidP="00520B8C">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2017 r. </w:t>
            </w:r>
          </w:p>
        </w:tc>
        <w:tc>
          <w:tcPr>
            <w:tcW w:w="1618" w:type="dxa"/>
            <w:tcBorders>
              <w:top w:val="single" w:sz="8" w:space="0" w:color="auto"/>
              <w:left w:val="nil"/>
              <w:bottom w:val="single" w:sz="4" w:space="0" w:color="auto"/>
              <w:right w:val="single" w:sz="8" w:space="0" w:color="auto"/>
            </w:tcBorders>
            <w:shd w:val="clear" w:color="auto" w:fill="auto"/>
            <w:vAlign w:val="center"/>
            <w:hideMark/>
          </w:tcPr>
          <w:p w14:paraId="402CCE1D" w14:textId="77777777" w:rsidR="00520B8C" w:rsidRPr="001558CB" w:rsidRDefault="00520B8C" w:rsidP="00520B8C">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2018 r. </w:t>
            </w:r>
          </w:p>
        </w:tc>
      </w:tr>
      <w:tr w:rsidR="00520B8C" w:rsidRPr="001558CB" w14:paraId="240635EC" w14:textId="77777777" w:rsidTr="007924EC">
        <w:trPr>
          <w:trHeight w:val="450"/>
        </w:trPr>
        <w:tc>
          <w:tcPr>
            <w:tcW w:w="3261" w:type="dxa"/>
            <w:tcBorders>
              <w:top w:val="nil"/>
              <w:left w:val="single" w:sz="8" w:space="0" w:color="auto"/>
              <w:bottom w:val="single" w:sz="8" w:space="0" w:color="auto"/>
              <w:right w:val="single" w:sz="4" w:space="0" w:color="auto"/>
            </w:tcBorders>
            <w:shd w:val="clear" w:color="auto" w:fill="auto"/>
            <w:vAlign w:val="center"/>
            <w:hideMark/>
          </w:tcPr>
          <w:p w14:paraId="269CE177" w14:textId="77777777" w:rsidR="00520B8C" w:rsidRPr="001558CB" w:rsidRDefault="00520B8C" w:rsidP="00520B8C">
            <w:pPr>
              <w:spacing w:after="0" w:line="240" w:lineRule="auto"/>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 xml:space="preserve">wg stanu na dzień 31.XII. </w:t>
            </w:r>
          </w:p>
        </w:tc>
        <w:tc>
          <w:tcPr>
            <w:tcW w:w="1701" w:type="dxa"/>
            <w:tcBorders>
              <w:top w:val="nil"/>
              <w:left w:val="nil"/>
              <w:bottom w:val="single" w:sz="8" w:space="0" w:color="auto"/>
              <w:right w:val="single" w:sz="4" w:space="0" w:color="auto"/>
            </w:tcBorders>
            <w:shd w:val="clear" w:color="auto" w:fill="auto"/>
            <w:vAlign w:val="center"/>
            <w:hideMark/>
          </w:tcPr>
          <w:p w14:paraId="6B824867" w14:textId="77777777" w:rsidR="00520B8C" w:rsidRPr="001558CB" w:rsidRDefault="00520B8C" w:rsidP="00520B8C">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16 947 946,30</w:t>
            </w:r>
          </w:p>
        </w:tc>
        <w:tc>
          <w:tcPr>
            <w:tcW w:w="1701" w:type="dxa"/>
            <w:tcBorders>
              <w:top w:val="nil"/>
              <w:left w:val="nil"/>
              <w:bottom w:val="single" w:sz="8" w:space="0" w:color="auto"/>
              <w:right w:val="single" w:sz="4" w:space="0" w:color="auto"/>
            </w:tcBorders>
            <w:shd w:val="clear" w:color="auto" w:fill="auto"/>
            <w:vAlign w:val="center"/>
            <w:hideMark/>
          </w:tcPr>
          <w:p w14:paraId="00207DC6" w14:textId="77777777" w:rsidR="00520B8C" w:rsidRPr="001558CB" w:rsidRDefault="00520B8C" w:rsidP="00520B8C">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16 246 000,00</w:t>
            </w:r>
          </w:p>
        </w:tc>
        <w:tc>
          <w:tcPr>
            <w:tcW w:w="1559" w:type="dxa"/>
            <w:tcBorders>
              <w:top w:val="nil"/>
              <w:left w:val="nil"/>
              <w:bottom w:val="single" w:sz="8" w:space="0" w:color="auto"/>
              <w:right w:val="single" w:sz="4" w:space="0" w:color="auto"/>
            </w:tcBorders>
            <w:shd w:val="clear" w:color="auto" w:fill="auto"/>
            <w:vAlign w:val="center"/>
            <w:hideMark/>
          </w:tcPr>
          <w:p w14:paraId="7985CD33" w14:textId="77777777" w:rsidR="00520B8C" w:rsidRPr="001558CB" w:rsidRDefault="00520B8C" w:rsidP="00520B8C">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15 960 000,00</w:t>
            </w:r>
          </w:p>
        </w:tc>
        <w:tc>
          <w:tcPr>
            <w:tcW w:w="1618" w:type="dxa"/>
            <w:tcBorders>
              <w:top w:val="nil"/>
              <w:left w:val="nil"/>
              <w:bottom w:val="single" w:sz="8" w:space="0" w:color="auto"/>
              <w:right w:val="single" w:sz="8" w:space="0" w:color="auto"/>
            </w:tcBorders>
            <w:shd w:val="clear" w:color="auto" w:fill="auto"/>
            <w:vAlign w:val="center"/>
            <w:hideMark/>
          </w:tcPr>
          <w:p w14:paraId="1D1E072E" w14:textId="77777777" w:rsidR="00520B8C" w:rsidRPr="001558CB" w:rsidRDefault="00520B8C" w:rsidP="00520B8C">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15 404 000,00</w:t>
            </w:r>
          </w:p>
        </w:tc>
      </w:tr>
    </w:tbl>
    <w:p w14:paraId="1D4F59C8" w14:textId="77777777" w:rsidR="00520B8C" w:rsidRPr="001558CB" w:rsidRDefault="00520B8C" w:rsidP="00772125">
      <w:pPr>
        <w:autoSpaceDE w:val="0"/>
        <w:autoSpaceDN w:val="0"/>
        <w:adjustRightInd w:val="0"/>
        <w:spacing w:after="0" w:line="240" w:lineRule="auto"/>
        <w:rPr>
          <w:b/>
          <w:bCs/>
          <w:sz w:val="24"/>
          <w:szCs w:val="24"/>
        </w:rPr>
      </w:pPr>
    </w:p>
    <w:p w14:paraId="0834063B" w14:textId="77777777" w:rsidR="006E0B4F" w:rsidRPr="001558CB" w:rsidRDefault="00C37EAD" w:rsidP="00FD54A6">
      <w:pPr>
        <w:autoSpaceDE w:val="0"/>
        <w:autoSpaceDN w:val="0"/>
        <w:adjustRightInd w:val="0"/>
        <w:spacing w:after="0" w:line="240" w:lineRule="auto"/>
        <w:jc w:val="both"/>
        <w:rPr>
          <w:b/>
          <w:bCs/>
          <w:sz w:val="24"/>
          <w:szCs w:val="24"/>
        </w:rPr>
      </w:pPr>
      <w:r>
        <w:rPr>
          <w:sz w:val="24"/>
          <w:szCs w:val="24"/>
        </w:rPr>
        <w:t>Zobowiązania finansowe g</w:t>
      </w:r>
      <w:r w:rsidR="006E0B4F" w:rsidRPr="001558CB">
        <w:rPr>
          <w:sz w:val="24"/>
          <w:szCs w:val="24"/>
        </w:rPr>
        <w:t>miny Biały Bór na dzień 31  grudnia 2018 r. wyniosły ogółem 15.404.000,00 zł i przedstawiały się następująco:</w:t>
      </w:r>
    </w:p>
    <w:p w14:paraId="4EDFBE3B" w14:textId="77777777" w:rsidR="00FD54A6" w:rsidRPr="001558CB" w:rsidRDefault="00FD54A6" w:rsidP="009940B5">
      <w:pPr>
        <w:pStyle w:val="Akapitzlist"/>
        <w:numPr>
          <w:ilvl w:val="0"/>
          <w:numId w:val="10"/>
        </w:numPr>
        <w:autoSpaceDE w:val="0"/>
        <w:autoSpaceDN w:val="0"/>
        <w:adjustRightInd w:val="0"/>
        <w:spacing w:after="0" w:line="240" w:lineRule="auto"/>
        <w:jc w:val="both"/>
        <w:rPr>
          <w:bCs/>
          <w:sz w:val="24"/>
          <w:szCs w:val="24"/>
        </w:rPr>
      </w:pPr>
      <w:r w:rsidRPr="001558CB">
        <w:rPr>
          <w:bCs/>
          <w:sz w:val="24"/>
          <w:szCs w:val="24"/>
        </w:rPr>
        <w:t xml:space="preserve">pożyczka z budżetu państwa 15.300.000; </w:t>
      </w:r>
    </w:p>
    <w:p w14:paraId="7891AB22" w14:textId="77777777" w:rsidR="00FD54A6" w:rsidRDefault="00FD54A6" w:rsidP="009940B5">
      <w:pPr>
        <w:pStyle w:val="Akapitzlist"/>
        <w:numPr>
          <w:ilvl w:val="0"/>
          <w:numId w:val="10"/>
        </w:numPr>
        <w:autoSpaceDE w:val="0"/>
        <w:autoSpaceDN w:val="0"/>
        <w:adjustRightInd w:val="0"/>
        <w:spacing w:after="0" w:line="240" w:lineRule="auto"/>
        <w:jc w:val="both"/>
        <w:rPr>
          <w:bCs/>
          <w:sz w:val="24"/>
          <w:szCs w:val="24"/>
        </w:rPr>
      </w:pPr>
      <w:r w:rsidRPr="001558CB">
        <w:rPr>
          <w:bCs/>
          <w:sz w:val="24"/>
          <w:szCs w:val="24"/>
        </w:rPr>
        <w:t xml:space="preserve">pożyczka z Wojewódzkiego Funduszu Ochrony Środowiska i Gospodarki Wodnej </w:t>
      </w:r>
      <w:r w:rsidR="006E0B4F" w:rsidRPr="001558CB">
        <w:rPr>
          <w:bCs/>
          <w:sz w:val="24"/>
          <w:szCs w:val="24"/>
        </w:rPr>
        <w:t>104</w:t>
      </w:r>
      <w:r w:rsidRPr="001558CB">
        <w:rPr>
          <w:bCs/>
          <w:sz w:val="24"/>
          <w:szCs w:val="24"/>
        </w:rPr>
        <w:t>.000.</w:t>
      </w:r>
    </w:p>
    <w:p w14:paraId="74661E69" w14:textId="77777777" w:rsidR="002B53B6" w:rsidRDefault="002B53B6" w:rsidP="002B53B6">
      <w:pPr>
        <w:autoSpaceDE w:val="0"/>
        <w:autoSpaceDN w:val="0"/>
        <w:adjustRightInd w:val="0"/>
        <w:spacing w:after="0" w:line="240" w:lineRule="auto"/>
        <w:ind w:left="360"/>
        <w:jc w:val="both"/>
        <w:rPr>
          <w:bCs/>
          <w:sz w:val="24"/>
          <w:szCs w:val="24"/>
        </w:rPr>
      </w:pPr>
    </w:p>
    <w:p w14:paraId="7AF8DAFE" w14:textId="555F68D2" w:rsidR="002B53B6" w:rsidRPr="002B53B6" w:rsidRDefault="002B53B6" w:rsidP="002B53B6">
      <w:pPr>
        <w:autoSpaceDE w:val="0"/>
        <w:autoSpaceDN w:val="0"/>
        <w:adjustRightInd w:val="0"/>
        <w:spacing w:after="0" w:line="240" w:lineRule="auto"/>
        <w:ind w:left="360"/>
        <w:jc w:val="both"/>
        <w:rPr>
          <w:bCs/>
          <w:sz w:val="24"/>
          <w:szCs w:val="24"/>
        </w:rPr>
      </w:pPr>
      <w:r>
        <w:rPr>
          <w:bCs/>
          <w:sz w:val="24"/>
          <w:szCs w:val="24"/>
        </w:rPr>
        <w:t>Gmina po raz pierwszy w historii funkcjonowania nie korzysta z kredytu w rachunku bieżącym. W latach poprzednich zawsze początek roku wiązał się z koniecznością uzyskania kredytu w rachunku bieżącym w wysokości 1 000 000 złotych, aby zachować możliwość finansowego działania w miesiącu styczeń i luty.</w:t>
      </w:r>
    </w:p>
    <w:p w14:paraId="075F1F0E" w14:textId="77777777" w:rsidR="00772125" w:rsidRPr="001558CB" w:rsidRDefault="00FD54A6" w:rsidP="00FD54A6">
      <w:pPr>
        <w:pStyle w:val="Akapitzlist"/>
        <w:autoSpaceDE w:val="0"/>
        <w:autoSpaceDN w:val="0"/>
        <w:adjustRightInd w:val="0"/>
        <w:spacing w:after="0" w:line="240" w:lineRule="auto"/>
        <w:rPr>
          <w:bCs/>
          <w:sz w:val="24"/>
          <w:szCs w:val="24"/>
        </w:rPr>
      </w:pPr>
      <w:r w:rsidRPr="001558CB">
        <w:rPr>
          <w:bCs/>
          <w:sz w:val="24"/>
          <w:szCs w:val="24"/>
        </w:rPr>
        <w:t xml:space="preserve"> </w:t>
      </w:r>
    </w:p>
    <w:p w14:paraId="67371E8C" w14:textId="77777777" w:rsidR="00FD54A6" w:rsidRPr="001558CB" w:rsidRDefault="00FD54A6" w:rsidP="009940B5">
      <w:pPr>
        <w:pStyle w:val="Akapitzlist"/>
        <w:numPr>
          <w:ilvl w:val="1"/>
          <w:numId w:val="9"/>
        </w:numPr>
        <w:autoSpaceDE w:val="0"/>
        <w:autoSpaceDN w:val="0"/>
        <w:adjustRightInd w:val="0"/>
        <w:spacing w:after="0" w:line="240" w:lineRule="auto"/>
        <w:rPr>
          <w:b/>
          <w:bCs/>
          <w:sz w:val="24"/>
          <w:szCs w:val="24"/>
        </w:rPr>
      </w:pPr>
      <w:r w:rsidRPr="001558CB">
        <w:rPr>
          <w:b/>
          <w:bCs/>
          <w:sz w:val="24"/>
          <w:szCs w:val="24"/>
        </w:rPr>
        <w:t>Zaległości podatkowe podatników</w:t>
      </w:r>
    </w:p>
    <w:p w14:paraId="489BBF1E" w14:textId="77777777" w:rsidR="00FD54A6" w:rsidRPr="001558CB" w:rsidRDefault="00FD54A6" w:rsidP="00FD54A6">
      <w:pPr>
        <w:pStyle w:val="Default"/>
        <w:rPr>
          <w:rFonts w:asciiTheme="minorHAnsi" w:hAnsiTheme="minorHAnsi"/>
          <w:color w:val="auto"/>
        </w:rPr>
      </w:pPr>
    </w:p>
    <w:p w14:paraId="19FFCF12" w14:textId="77777777" w:rsidR="00FD54A6" w:rsidRPr="001558CB" w:rsidRDefault="00FD54A6" w:rsidP="00FD54A6">
      <w:pPr>
        <w:pStyle w:val="Default"/>
        <w:rPr>
          <w:rFonts w:asciiTheme="minorHAnsi" w:hAnsiTheme="minorHAnsi"/>
          <w:color w:val="auto"/>
        </w:rPr>
      </w:pPr>
      <w:r w:rsidRPr="001558CB">
        <w:rPr>
          <w:rFonts w:asciiTheme="minorHAnsi" w:hAnsiTheme="minorHAnsi"/>
          <w:color w:val="auto"/>
        </w:rPr>
        <w:t xml:space="preserve">Zaległości podatkowe posiadają następujący podatnicy: </w:t>
      </w:r>
    </w:p>
    <w:p w14:paraId="05B7B1F8" w14:textId="77777777" w:rsidR="00FD54A6" w:rsidRPr="001558CB" w:rsidRDefault="00FD54A6" w:rsidP="009940B5">
      <w:pPr>
        <w:pStyle w:val="Default"/>
        <w:numPr>
          <w:ilvl w:val="0"/>
          <w:numId w:val="11"/>
        </w:numPr>
        <w:spacing w:after="44"/>
        <w:rPr>
          <w:rFonts w:asciiTheme="minorHAnsi" w:hAnsiTheme="minorHAnsi"/>
          <w:color w:val="auto"/>
        </w:rPr>
      </w:pPr>
      <w:r w:rsidRPr="001558CB">
        <w:rPr>
          <w:rFonts w:asciiTheme="minorHAnsi" w:hAnsiTheme="minorHAnsi"/>
          <w:color w:val="auto"/>
        </w:rPr>
        <w:t xml:space="preserve">osoby fizyczne: </w:t>
      </w:r>
    </w:p>
    <w:p w14:paraId="7333350F" w14:textId="77777777" w:rsidR="00FD54A6" w:rsidRPr="001558CB" w:rsidRDefault="00FD54A6" w:rsidP="009940B5">
      <w:pPr>
        <w:pStyle w:val="Default"/>
        <w:numPr>
          <w:ilvl w:val="1"/>
          <w:numId w:val="12"/>
        </w:numPr>
        <w:spacing w:after="44"/>
        <w:rPr>
          <w:rFonts w:asciiTheme="minorHAnsi" w:hAnsiTheme="minorHAnsi"/>
          <w:color w:val="auto"/>
        </w:rPr>
      </w:pPr>
      <w:r w:rsidRPr="001558CB">
        <w:rPr>
          <w:rFonts w:asciiTheme="minorHAnsi" w:hAnsiTheme="minorHAnsi"/>
          <w:color w:val="auto"/>
        </w:rPr>
        <w:t xml:space="preserve">350 pozycje na kwotę 445.921,94 zł, </w:t>
      </w:r>
    </w:p>
    <w:p w14:paraId="0E87629C" w14:textId="77777777" w:rsidR="00FD54A6" w:rsidRPr="001558CB" w:rsidRDefault="00FD54A6" w:rsidP="009940B5">
      <w:pPr>
        <w:pStyle w:val="Default"/>
        <w:numPr>
          <w:ilvl w:val="1"/>
          <w:numId w:val="12"/>
        </w:numPr>
        <w:spacing w:after="44"/>
        <w:rPr>
          <w:rFonts w:asciiTheme="minorHAnsi" w:hAnsiTheme="minorHAnsi"/>
          <w:color w:val="auto"/>
        </w:rPr>
      </w:pPr>
      <w:r w:rsidRPr="001558CB">
        <w:rPr>
          <w:rFonts w:asciiTheme="minorHAnsi" w:hAnsiTheme="minorHAnsi"/>
          <w:color w:val="auto"/>
        </w:rPr>
        <w:t>3 pozyc</w:t>
      </w:r>
      <w:r w:rsidR="00C37EAD">
        <w:rPr>
          <w:rFonts w:asciiTheme="minorHAnsi" w:hAnsiTheme="minorHAnsi"/>
          <w:color w:val="auto"/>
        </w:rPr>
        <w:t>je na kwotę 24.378,60 zł – konta</w:t>
      </w:r>
      <w:r w:rsidRPr="001558CB">
        <w:rPr>
          <w:rFonts w:asciiTheme="minorHAnsi" w:hAnsiTheme="minorHAnsi"/>
          <w:color w:val="auto"/>
        </w:rPr>
        <w:t xml:space="preserve"> zahipotekowane; </w:t>
      </w:r>
    </w:p>
    <w:p w14:paraId="7ADEAC59" w14:textId="77777777" w:rsidR="00FD54A6" w:rsidRPr="001558CB" w:rsidRDefault="00FD54A6" w:rsidP="009940B5">
      <w:pPr>
        <w:pStyle w:val="Default"/>
        <w:numPr>
          <w:ilvl w:val="0"/>
          <w:numId w:val="11"/>
        </w:numPr>
        <w:spacing w:after="44"/>
        <w:rPr>
          <w:rFonts w:asciiTheme="minorHAnsi" w:hAnsiTheme="minorHAnsi"/>
          <w:color w:val="auto"/>
        </w:rPr>
      </w:pPr>
      <w:r w:rsidRPr="001558CB">
        <w:rPr>
          <w:rFonts w:asciiTheme="minorHAnsi" w:hAnsiTheme="minorHAnsi"/>
          <w:color w:val="auto"/>
        </w:rPr>
        <w:t xml:space="preserve">osoby prawne: </w:t>
      </w:r>
    </w:p>
    <w:p w14:paraId="4B86BC94" w14:textId="77777777" w:rsidR="00FD54A6" w:rsidRPr="001558CB" w:rsidRDefault="00FD54A6" w:rsidP="009940B5">
      <w:pPr>
        <w:pStyle w:val="Default"/>
        <w:numPr>
          <w:ilvl w:val="1"/>
          <w:numId w:val="13"/>
        </w:numPr>
        <w:rPr>
          <w:rFonts w:asciiTheme="minorHAnsi" w:hAnsiTheme="minorHAnsi"/>
          <w:color w:val="auto"/>
        </w:rPr>
      </w:pPr>
      <w:r w:rsidRPr="001558CB">
        <w:rPr>
          <w:rFonts w:asciiTheme="minorHAnsi" w:hAnsiTheme="minorHAnsi"/>
          <w:color w:val="auto"/>
        </w:rPr>
        <w:t xml:space="preserve">10 pozycji na kwotę ogółem: 165.213,27 zł. </w:t>
      </w:r>
    </w:p>
    <w:p w14:paraId="0AFD697D" w14:textId="77777777" w:rsidR="008F7C2E" w:rsidRPr="001558CB" w:rsidRDefault="008F7C2E" w:rsidP="008F7C2E">
      <w:pPr>
        <w:pStyle w:val="ParaAttribute7"/>
        <w:rPr>
          <w:rStyle w:val="CharAttribute18"/>
          <w:rFonts w:asciiTheme="minorHAnsi" w:eastAsia="ąĹ" w:hAnsiTheme="minorHAnsi" w:cs="Calibri"/>
          <w:szCs w:val="24"/>
        </w:rPr>
      </w:pPr>
    </w:p>
    <w:p w14:paraId="36C48D38" w14:textId="77777777" w:rsidR="001558CB" w:rsidRPr="008E1183" w:rsidRDefault="007924EC" w:rsidP="008F7C2E">
      <w:pPr>
        <w:pStyle w:val="ParaAttribute7"/>
        <w:rPr>
          <w:rFonts w:asciiTheme="minorHAnsi" w:hAnsiTheme="minorHAnsi" w:cs="Calibri"/>
          <w:sz w:val="24"/>
          <w:szCs w:val="24"/>
        </w:rPr>
      </w:pPr>
      <w:r w:rsidRPr="001558CB">
        <w:rPr>
          <w:rStyle w:val="CharAttribute18"/>
          <w:rFonts w:asciiTheme="minorHAnsi" w:eastAsia="ąĹ" w:hAnsiTheme="minorHAnsi" w:cs="Calibri"/>
          <w:b w:val="0"/>
          <w:szCs w:val="24"/>
        </w:rPr>
        <w:t>Szczegółowe omówienie</w:t>
      </w:r>
      <w:r w:rsidR="008F7C2E" w:rsidRPr="001558CB">
        <w:rPr>
          <w:rStyle w:val="CharAttribute18"/>
          <w:rFonts w:asciiTheme="minorHAnsi" w:eastAsia="ąĹ" w:hAnsiTheme="minorHAnsi" w:cs="Calibri"/>
          <w:b w:val="0"/>
          <w:szCs w:val="24"/>
        </w:rPr>
        <w:t xml:space="preserve"> zaległości i nadpłat podatkowych przedstawiono w sprawozdaniu </w:t>
      </w:r>
      <w:r w:rsidR="005109A8">
        <w:rPr>
          <w:rStyle w:val="CharAttribute18"/>
          <w:rFonts w:asciiTheme="minorHAnsi" w:eastAsia="ąĹ" w:hAnsiTheme="minorHAnsi" w:cs="Calibri"/>
          <w:b w:val="0"/>
          <w:szCs w:val="24"/>
        </w:rPr>
        <w:br/>
      </w:r>
      <w:r w:rsidR="008F7C2E" w:rsidRPr="001558CB">
        <w:rPr>
          <w:rStyle w:val="CharAttribute18"/>
          <w:rFonts w:asciiTheme="minorHAnsi" w:eastAsia="ąĹ" w:hAnsiTheme="minorHAnsi" w:cs="Calibri"/>
          <w:b w:val="0"/>
          <w:szCs w:val="24"/>
        </w:rPr>
        <w:t>z wykonania budżetu za 2018 rok.</w:t>
      </w:r>
      <w:r w:rsidR="008E1183">
        <w:rPr>
          <w:rStyle w:val="CharAttribute18"/>
          <w:rFonts w:asciiTheme="minorHAnsi" w:eastAsia="ąĹ" w:hAnsiTheme="minorHAnsi" w:cs="Calibri"/>
          <w:b w:val="0"/>
          <w:szCs w:val="24"/>
        </w:rPr>
        <w:t xml:space="preserve"> </w:t>
      </w:r>
      <w:r w:rsidR="008E1183" w:rsidRPr="008E1183">
        <w:rPr>
          <w:rFonts w:asciiTheme="minorHAnsi" w:hAnsiTheme="minorHAnsi"/>
          <w:sz w:val="24"/>
          <w:szCs w:val="24"/>
        </w:rPr>
        <w:t>Egz</w:t>
      </w:r>
      <w:r w:rsidR="00C37EAD">
        <w:rPr>
          <w:rFonts w:asciiTheme="minorHAnsi" w:hAnsiTheme="minorHAnsi"/>
          <w:sz w:val="24"/>
          <w:szCs w:val="24"/>
        </w:rPr>
        <w:t>ekucja podatkowa prowadzona była</w:t>
      </w:r>
      <w:r w:rsidR="008E1183" w:rsidRPr="008E1183">
        <w:rPr>
          <w:rFonts w:asciiTheme="minorHAnsi" w:hAnsiTheme="minorHAnsi"/>
          <w:sz w:val="24"/>
          <w:szCs w:val="24"/>
        </w:rPr>
        <w:t xml:space="preserve"> na bieżąco.</w:t>
      </w:r>
    </w:p>
    <w:p w14:paraId="2D6A68A6" w14:textId="77777777" w:rsidR="00FD54A6" w:rsidRPr="001558CB" w:rsidRDefault="00FD54A6" w:rsidP="00FD54A6">
      <w:pPr>
        <w:autoSpaceDE w:val="0"/>
        <w:autoSpaceDN w:val="0"/>
        <w:adjustRightInd w:val="0"/>
        <w:spacing w:after="0" w:line="240" w:lineRule="auto"/>
        <w:rPr>
          <w:b/>
          <w:bCs/>
          <w:sz w:val="24"/>
          <w:szCs w:val="24"/>
        </w:rPr>
      </w:pPr>
    </w:p>
    <w:p w14:paraId="663D70D5" w14:textId="77777777" w:rsidR="00543B4F" w:rsidRPr="001558CB" w:rsidRDefault="00543B4F" w:rsidP="009940B5">
      <w:pPr>
        <w:pStyle w:val="Akapitzlist"/>
        <w:numPr>
          <w:ilvl w:val="1"/>
          <w:numId w:val="9"/>
        </w:numPr>
        <w:autoSpaceDE w:val="0"/>
        <w:autoSpaceDN w:val="0"/>
        <w:adjustRightInd w:val="0"/>
        <w:spacing w:after="0" w:line="240" w:lineRule="auto"/>
        <w:rPr>
          <w:b/>
          <w:bCs/>
          <w:sz w:val="24"/>
          <w:szCs w:val="24"/>
        </w:rPr>
      </w:pPr>
      <w:r w:rsidRPr="001558CB">
        <w:rPr>
          <w:b/>
          <w:bCs/>
          <w:sz w:val="24"/>
          <w:szCs w:val="24"/>
        </w:rPr>
        <w:t xml:space="preserve">Program postępowania </w:t>
      </w:r>
      <w:r w:rsidR="00A44B98" w:rsidRPr="001558CB">
        <w:rPr>
          <w:b/>
          <w:bCs/>
          <w:sz w:val="24"/>
          <w:szCs w:val="24"/>
        </w:rPr>
        <w:t>naprawczego</w:t>
      </w:r>
    </w:p>
    <w:p w14:paraId="5E1E94FC" w14:textId="77777777" w:rsidR="001558CB" w:rsidRDefault="001558CB" w:rsidP="00696485">
      <w:pPr>
        <w:spacing w:line="240" w:lineRule="auto"/>
        <w:jc w:val="both"/>
        <w:rPr>
          <w:rFonts w:cstheme="minorHAnsi"/>
          <w:sz w:val="24"/>
          <w:szCs w:val="24"/>
        </w:rPr>
      </w:pPr>
    </w:p>
    <w:p w14:paraId="5646802E"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 xml:space="preserve">Gmina opracowując projekt wieloletniej prognozy finansowej oraz projekt budżetu na 2015 rok nie spełniła relacji wynikającej z art. 243 ustawy o finansach publicznych, co oznaczało, </w:t>
      </w:r>
      <w:r w:rsidR="005109A8">
        <w:rPr>
          <w:rFonts w:cstheme="minorHAnsi"/>
          <w:sz w:val="24"/>
          <w:szCs w:val="24"/>
        </w:rPr>
        <w:br/>
      </w:r>
      <w:r w:rsidRPr="001558CB">
        <w:rPr>
          <w:rFonts w:cstheme="minorHAnsi"/>
          <w:sz w:val="24"/>
          <w:szCs w:val="24"/>
        </w:rPr>
        <w:t xml:space="preserve">że przekroczyła dopuszczalne wskaźniki zadłużenia, a tym samym nie mogła uchwalić budżetu. </w:t>
      </w:r>
    </w:p>
    <w:p w14:paraId="69B04F7B" w14:textId="60857CBB" w:rsidR="00543B4F" w:rsidRPr="001558CB" w:rsidRDefault="00543B4F" w:rsidP="00696485">
      <w:pPr>
        <w:spacing w:line="240" w:lineRule="auto"/>
        <w:jc w:val="both"/>
        <w:rPr>
          <w:rFonts w:cstheme="minorHAnsi"/>
          <w:sz w:val="24"/>
          <w:szCs w:val="24"/>
        </w:rPr>
      </w:pPr>
      <w:r w:rsidRPr="001558CB">
        <w:rPr>
          <w:rFonts w:cstheme="minorHAnsi"/>
          <w:sz w:val="24"/>
          <w:szCs w:val="24"/>
        </w:rPr>
        <w:t xml:space="preserve">Pismem Nr K.0712.34.EW.2014 z dnia 19 grudnia 2014 roku Regionalna Izba Obrachunkowa </w:t>
      </w:r>
      <w:r w:rsidRPr="001558CB">
        <w:rPr>
          <w:rFonts w:cstheme="minorHAnsi"/>
          <w:sz w:val="24"/>
          <w:szCs w:val="24"/>
        </w:rPr>
        <w:br/>
        <w:t xml:space="preserve">w Szczecinie (zwana dalej „RIO”) wezwała Gminę Biały Bór (zwaną dalej „Gminą”) </w:t>
      </w:r>
      <w:r w:rsidRPr="001558CB">
        <w:rPr>
          <w:rFonts w:cstheme="minorHAnsi"/>
          <w:sz w:val="24"/>
          <w:szCs w:val="24"/>
        </w:rPr>
        <w:br/>
        <w:t xml:space="preserve">do opracowania programu postępowania naprawczego (zwanego dalej „Programem”). Potrzeba przygotowania Programu wynikała głównie z wejścia w życie z dniem 1 stycznia 2014r. nowych obostrzeń w zakresie dyscypliny finansów publicznych, które wynikają </w:t>
      </w:r>
      <w:r w:rsidR="00FB5FF4">
        <w:rPr>
          <w:rFonts w:cstheme="minorHAnsi"/>
          <w:sz w:val="24"/>
          <w:szCs w:val="24"/>
        </w:rPr>
        <w:br/>
      </w:r>
      <w:r w:rsidRPr="001558CB">
        <w:rPr>
          <w:rFonts w:cstheme="minorHAnsi"/>
          <w:sz w:val="24"/>
          <w:szCs w:val="24"/>
        </w:rPr>
        <w:t>z przepisów ustawy z dnia 8 listopada 2013 r. o zmianie ustawy o finansach publicznych oraz niektórych innych ustaw.</w:t>
      </w:r>
    </w:p>
    <w:p w14:paraId="2BE61BAB"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lastRenderedPageBreak/>
        <w:t xml:space="preserve">Rada Miejska w Białym Borze Uchwałą Nr IV/18/2015 z dnia 4 lutego 2015 roku przyjęła </w:t>
      </w:r>
      <w:r w:rsidRPr="001558CB">
        <w:rPr>
          <w:rFonts w:cstheme="minorHAnsi"/>
          <w:sz w:val="24"/>
          <w:szCs w:val="24"/>
        </w:rPr>
        <w:br/>
        <w:t xml:space="preserve">do realizacji program postępowania naprawczego na lata 2015-2017. Program uzyskał pozytywną opinię RIO. </w:t>
      </w:r>
    </w:p>
    <w:p w14:paraId="35C03DDF"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 xml:space="preserve">Przystąpienie do programu oznaczało dla gminy konieczność wprowadzenia działań naprawczych, które </w:t>
      </w:r>
      <w:r w:rsidR="00C37EAD">
        <w:rPr>
          <w:rFonts w:cstheme="minorHAnsi"/>
          <w:sz w:val="24"/>
          <w:szCs w:val="24"/>
        </w:rPr>
        <w:t>miały spowodować</w:t>
      </w:r>
      <w:r w:rsidRPr="001558CB">
        <w:rPr>
          <w:rFonts w:cstheme="minorHAnsi"/>
          <w:sz w:val="24"/>
          <w:szCs w:val="24"/>
        </w:rPr>
        <w:t xml:space="preserve"> poprawę sytuacji finansowej gminy m.in. poprzez:</w:t>
      </w:r>
    </w:p>
    <w:p w14:paraId="2B126A2E" w14:textId="77777777" w:rsidR="00543B4F" w:rsidRPr="001558CB" w:rsidRDefault="00543B4F" w:rsidP="009940B5">
      <w:pPr>
        <w:pStyle w:val="Akapitzlist"/>
        <w:numPr>
          <w:ilvl w:val="0"/>
          <w:numId w:val="5"/>
        </w:numPr>
        <w:spacing w:after="0" w:line="240" w:lineRule="auto"/>
        <w:jc w:val="both"/>
        <w:rPr>
          <w:rFonts w:cstheme="minorHAnsi"/>
          <w:sz w:val="24"/>
          <w:szCs w:val="24"/>
        </w:rPr>
      </w:pPr>
      <w:r w:rsidRPr="001558CB">
        <w:rPr>
          <w:rFonts w:cstheme="minorHAnsi"/>
          <w:sz w:val="24"/>
          <w:szCs w:val="24"/>
        </w:rPr>
        <w:t>racjonalizację wydatków i zadłużenia jednostki,</w:t>
      </w:r>
    </w:p>
    <w:p w14:paraId="7C803C33" w14:textId="77777777" w:rsidR="00543B4F" w:rsidRPr="001558CB" w:rsidRDefault="00543B4F" w:rsidP="009940B5">
      <w:pPr>
        <w:pStyle w:val="Akapitzlist"/>
        <w:numPr>
          <w:ilvl w:val="0"/>
          <w:numId w:val="5"/>
        </w:numPr>
        <w:spacing w:after="0" w:line="240" w:lineRule="auto"/>
        <w:jc w:val="both"/>
        <w:rPr>
          <w:rFonts w:cstheme="minorHAnsi"/>
          <w:sz w:val="24"/>
          <w:szCs w:val="24"/>
        </w:rPr>
      </w:pPr>
      <w:r w:rsidRPr="001558CB">
        <w:rPr>
          <w:rFonts w:cstheme="minorHAnsi"/>
          <w:sz w:val="24"/>
          <w:szCs w:val="24"/>
        </w:rPr>
        <w:t>poprawę dyscypliny finansów publicznych,</w:t>
      </w:r>
    </w:p>
    <w:p w14:paraId="5E927A65" w14:textId="77777777" w:rsidR="00543B4F" w:rsidRPr="001558CB" w:rsidRDefault="00543B4F" w:rsidP="009940B5">
      <w:pPr>
        <w:pStyle w:val="Akapitzlist"/>
        <w:numPr>
          <w:ilvl w:val="0"/>
          <w:numId w:val="5"/>
        </w:numPr>
        <w:spacing w:after="0" w:line="240" w:lineRule="auto"/>
        <w:jc w:val="both"/>
        <w:rPr>
          <w:rFonts w:cstheme="minorHAnsi"/>
          <w:sz w:val="24"/>
          <w:szCs w:val="24"/>
        </w:rPr>
      </w:pPr>
      <w:r w:rsidRPr="001558CB">
        <w:rPr>
          <w:rFonts w:cstheme="minorHAnsi"/>
          <w:sz w:val="24"/>
          <w:szCs w:val="24"/>
        </w:rPr>
        <w:t>identyfikację ryzyka finansowego grożącego jednostce,</w:t>
      </w:r>
    </w:p>
    <w:p w14:paraId="346E56EC" w14:textId="77777777" w:rsidR="00543B4F" w:rsidRPr="001558CB" w:rsidRDefault="00543B4F" w:rsidP="009940B5">
      <w:pPr>
        <w:pStyle w:val="Akapitzlist"/>
        <w:numPr>
          <w:ilvl w:val="0"/>
          <w:numId w:val="5"/>
        </w:numPr>
        <w:spacing w:after="0" w:line="240" w:lineRule="auto"/>
        <w:jc w:val="both"/>
        <w:rPr>
          <w:rFonts w:cstheme="minorHAnsi"/>
          <w:sz w:val="24"/>
          <w:szCs w:val="24"/>
        </w:rPr>
      </w:pPr>
      <w:r w:rsidRPr="001558CB">
        <w:rPr>
          <w:rFonts w:cstheme="minorHAnsi"/>
          <w:sz w:val="24"/>
          <w:szCs w:val="24"/>
        </w:rPr>
        <w:t>przedstawienie skutków działań długofalowych,</w:t>
      </w:r>
    </w:p>
    <w:p w14:paraId="08097A99" w14:textId="77777777" w:rsidR="00543B4F" w:rsidRPr="001558CB" w:rsidRDefault="00543B4F" w:rsidP="009940B5">
      <w:pPr>
        <w:pStyle w:val="Akapitzlist"/>
        <w:numPr>
          <w:ilvl w:val="0"/>
          <w:numId w:val="5"/>
        </w:numPr>
        <w:spacing w:after="0" w:line="240" w:lineRule="auto"/>
        <w:jc w:val="both"/>
        <w:rPr>
          <w:rFonts w:cstheme="minorHAnsi"/>
          <w:sz w:val="24"/>
          <w:szCs w:val="24"/>
        </w:rPr>
      </w:pPr>
      <w:r w:rsidRPr="001558CB">
        <w:rPr>
          <w:rFonts w:cstheme="minorHAnsi"/>
          <w:sz w:val="24"/>
          <w:szCs w:val="24"/>
        </w:rPr>
        <w:t>stabilizację polityki finansowej jednostki.</w:t>
      </w:r>
    </w:p>
    <w:p w14:paraId="6EB0F168"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Skala pr</w:t>
      </w:r>
      <w:r w:rsidR="00C37EAD">
        <w:rPr>
          <w:rFonts w:cstheme="minorHAnsi"/>
          <w:sz w:val="24"/>
          <w:szCs w:val="24"/>
        </w:rPr>
        <w:t>oblemów, z jakimi borykała się g</w:t>
      </w:r>
      <w:r w:rsidRPr="001558CB">
        <w:rPr>
          <w:rFonts w:cstheme="minorHAnsi"/>
          <w:sz w:val="24"/>
          <w:szCs w:val="24"/>
        </w:rPr>
        <w:t>mina (zwłaszcza w obszarze zadłużenia) spowodowała, że przedsięwzięcia jakie zaproponowano w Programie były niewystarczające do poprawieni</w:t>
      </w:r>
      <w:r w:rsidR="00C37EAD">
        <w:rPr>
          <w:rFonts w:cstheme="minorHAnsi"/>
          <w:sz w:val="24"/>
          <w:szCs w:val="24"/>
        </w:rPr>
        <w:t>a sytuacji finansowej, dlatego g</w:t>
      </w:r>
      <w:r w:rsidRPr="001558CB">
        <w:rPr>
          <w:rFonts w:cstheme="minorHAnsi"/>
          <w:sz w:val="24"/>
          <w:szCs w:val="24"/>
        </w:rPr>
        <w:t xml:space="preserve">mina </w:t>
      </w:r>
      <w:r w:rsidR="0030002B" w:rsidRPr="001558CB">
        <w:rPr>
          <w:rFonts w:cstheme="minorHAnsi"/>
          <w:sz w:val="24"/>
          <w:szCs w:val="24"/>
        </w:rPr>
        <w:t>w ramach Programu, zmuszona była</w:t>
      </w:r>
      <w:r w:rsidRPr="001558CB">
        <w:rPr>
          <w:rFonts w:cstheme="minorHAnsi"/>
          <w:sz w:val="24"/>
          <w:szCs w:val="24"/>
        </w:rPr>
        <w:t xml:space="preserve"> </w:t>
      </w:r>
      <w:r w:rsidR="005109A8">
        <w:rPr>
          <w:rFonts w:cstheme="minorHAnsi"/>
          <w:sz w:val="24"/>
          <w:szCs w:val="24"/>
        </w:rPr>
        <w:br/>
      </w:r>
      <w:r w:rsidRPr="001558CB">
        <w:rPr>
          <w:rFonts w:cstheme="minorHAnsi"/>
          <w:sz w:val="24"/>
          <w:szCs w:val="24"/>
        </w:rPr>
        <w:t>do ubiegania się o pożyczkę z budżetu państwa (zwanej dalej „pożyczką”</w:t>
      </w:r>
      <w:r w:rsidR="0030002B" w:rsidRPr="001558CB">
        <w:rPr>
          <w:rFonts w:cstheme="minorHAnsi"/>
          <w:sz w:val="24"/>
          <w:szCs w:val="24"/>
        </w:rPr>
        <w:t>)</w:t>
      </w:r>
      <w:r w:rsidRPr="001558CB">
        <w:rPr>
          <w:rFonts w:cstheme="minorHAnsi"/>
          <w:sz w:val="24"/>
          <w:szCs w:val="24"/>
        </w:rPr>
        <w:t>.</w:t>
      </w:r>
    </w:p>
    <w:p w14:paraId="152A1AF8"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 xml:space="preserve">W celu uzyskania pożyczki, 31 marca 2015 roku Rada Miejska przyjęła Uchwałę </w:t>
      </w:r>
      <w:r w:rsidRPr="001558CB">
        <w:rPr>
          <w:rFonts w:cstheme="minorHAnsi"/>
          <w:sz w:val="24"/>
          <w:szCs w:val="24"/>
        </w:rPr>
        <w:br/>
        <w:t>Nr VI/24/2015 w sprawie zaciągnięcia pożyczki długoterminowej na restrukturyzację zaciągniętych z</w:t>
      </w:r>
      <w:r w:rsidR="0030002B" w:rsidRPr="001558CB">
        <w:rPr>
          <w:rFonts w:cstheme="minorHAnsi"/>
          <w:sz w:val="24"/>
          <w:szCs w:val="24"/>
        </w:rPr>
        <w:t>obowiązań z tytułu</w:t>
      </w:r>
      <w:r w:rsidRPr="001558CB">
        <w:rPr>
          <w:rFonts w:cstheme="minorHAnsi"/>
          <w:sz w:val="24"/>
          <w:szCs w:val="24"/>
        </w:rPr>
        <w:t xml:space="preserve"> kredytów i emisji obligacji w wysokości 16.211.549 zł,  następnie Uchwałą Nr LXXIV.270Z.2015 z dnia 6 lipca 2015 r. Regionalna Izba Obrachunkowa wydała pozytywną opinię</w:t>
      </w:r>
      <w:r w:rsidR="00C37EAD">
        <w:rPr>
          <w:rFonts w:cstheme="minorHAnsi"/>
          <w:sz w:val="24"/>
          <w:szCs w:val="24"/>
        </w:rPr>
        <w:t>,</w:t>
      </w:r>
      <w:r w:rsidRPr="001558CB">
        <w:rPr>
          <w:rFonts w:cstheme="minorHAnsi"/>
          <w:sz w:val="24"/>
          <w:szCs w:val="24"/>
        </w:rPr>
        <w:t xml:space="preserve"> co do możliwości spłaty pożyczki z budżetu państwa. Uchwałą nr XIX/142/2016 z 10 października 2016 r. zwiększono kwotę pożyczki do wysokości 17.340.000 zł, na której zaciągnięcie również uzyska</w:t>
      </w:r>
      <w:r w:rsidR="0030002B" w:rsidRPr="001558CB">
        <w:rPr>
          <w:rFonts w:cstheme="minorHAnsi"/>
          <w:sz w:val="24"/>
          <w:szCs w:val="24"/>
        </w:rPr>
        <w:t>no pozytywną opinię RIO</w:t>
      </w:r>
      <w:r w:rsidRPr="001558CB">
        <w:rPr>
          <w:rFonts w:cstheme="minorHAnsi"/>
          <w:sz w:val="24"/>
          <w:szCs w:val="24"/>
        </w:rPr>
        <w:t xml:space="preserve">. </w:t>
      </w:r>
    </w:p>
    <w:p w14:paraId="0B595D0F"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W lipcu 2015 roku gmina złożyła pierwszy wniose</w:t>
      </w:r>
      <w:r w:rsidR="0030002B" w:rsidRPr="001558CB">
        <w:rPr>
          <w:rFonts w:cstheme="minorHAnsi"/>
          <w:sz w:val="24"/>
          <w:szCs w:val="24"/>
        </w:rPr>
        <w:t xml:space="preserve">k do Ministerstwa Finansów (MF) </w:t>
      </w:r>
      <w:r w:rsidR="005109A8">
        <w:rPr>
          <w:rFonts w:cstheme="minorHAnsi"/>
          <w:sz w:val="24"/>
          <w:szCs w:val="24"/>
        </w:rPr>
        <w:br/>
      </w:r>
      <w:r w:rsidRPr="001558CB">
        <w:rPr>
          <w:rFonts w:cstheme="minorHAnsi"/>
          <w:sz w:val="24"/>
          <w:szCs w:val="24"/>
        </w:rPr>
        <w:t>o udzielenie pożyczki. MF wezwało Gminę do złożenia wyjaśnień i przedłożenia dodatkowych dokumentów. W efekcie konieczności poprawy złożonego wniosku, kompletny dokument został ostatecznie prze</w:t>
      </w:r>
      <w:r w:rsidR="00C37EAD">
        <w:rPr>
          <w:rFonts w:cstheme="minorHAnsi"/>
          <w:sz w:val="24"/>
          <w:szCs w:val="24"/>
        </w:rPr>
        <w:t>d</w:t>
      </w:r>
      <w:r w:rsidRPr="001558CB">
        <w:rPr>
          <w:rFonts w:cstheme="minorHAnsi"/>
          <w:sz w:val="24"/>
          <w:szCs w:val="24"/>
        </w:rPr>
        <w:t xml:space="preserve">łożony do rozpatrzenia w 2016 roku. </w:t>
      </w:r>
    </w:p>
    <w:p w14:paraId="7E53CE6E" w14:textId="77777777" w:rsidR="00543B4F" w:rsidRPr="001558CB" w:rsidRDefault="00543B4F" w:rsidP="00696485">
      <w:pPr>
        <w:spacing w:line="240" w:lineRule="auto"/>
        <w:jc w:val="both"/>
        <w:rPr>
          <w:sz w:val="24"/>
          <w:szCs w:val="24"/>
        </w:rPr>
      </w:pPr>
      <w:r w:rsidRPr="001558CB">
        <w:rPr>
          <w:rFonts w:cstheme="minorHAnsi"/>
          <w:sz w:val="24"/>
          <w:szCs w:val="24"/>
        </w:rPr>
        <w:t xml:space="preserve">W związku ze zmianami przepisów prawa </w:t>
      </w:r>
      <w:r w:rsidR="00C37EAD">
        <w:rPr>
          <w:sz w:val="24"/>
          <w:szCs w:val="24"/>
        </w:rPr>
        <w:t>m.in. pozbawiających g</w:t>
      </w:r>
      <w:r w:rsidR="001C218C">
        <w:rPr>
          <w:sz w:val="24"/>
          <w:szCs w:val="24"/>
        </w:rPr>
        <w:t xml:space="preserve">minę wpływów </w:t>
      </w:r>
      <w:r w:rsidR="001C218C">
        <w:rPr>
          <w:sz w:val="24"/>
          <w:szCs w:val="24"/>
        </w:rPr>
        <w:br/>
        <w:t>z grzywien</w:t>
      </w:r>
      <w:r w:rsidRPr="001558CB">
        <w:rPr>
          <w:sz w:val="24"/>
          <w:szCs w:val="24"/>
        </w:rPr>
        <w:t xml:space="preserve"> za przekroczenie prędkości przez kierowców, wpływów z podatku od budowli </w:t>
      </w:r>
      <w:r w:rsidRPr="001558CB">
        <w:rPr>
          <w:sz w:val="24"/>
          <w:szCs w:val="24"/>
        </w:rPr>
        <w:br/>
        <w:t>w wyniku zmiany tzw. „ustawy wiatrakowej”, która zablokowała bud</w:t>
      </w:r>
      <w:r w:rsidR="00C37EAD">
        <w:rPr>
          <w:sz w:val="24"/>
          <w:szCs w:val="24"/>
        </w:rPr>
        <w:t>owę farmy siłowni wiatrowych w g</w:t>
      </w:r>
      <w:r w:rsidRPr="001558CB">
        <w:rPr>
          <w:sz w:val="24"/>
          <w:szCs w:val="24"/>
        </w:rPr>
        <w:t>minie, czy zmiana prawa oświatowego, którego skutki są nieustannie odczuwalne</w:t>
      </w:r>
      <w:r w:rsidRPr="001558CB">
        <w:rPr>
          <w:rFonts w:cstheme="minorHAnsi"/>
          <w:sz w:val="24"/>
          <w:szCs w:val="24"/>
        </w:rPr>
        <w:t xml:space="preserve">, a także przesunięciem w realizacji niektórych przedsięwzięć przyjętych </w:t>
      </w:r>
      <w:r w:rsidR="005109A8">
        <w:rPr>
          <w:rFonts w:cstheme="minorHAnsi"/>
          <w:sz w:val="24"/>
          <w:szCs w:val="24"/>
        </w:rPr>
        <w:br/>
      </w:r>
      <w:r w:rsidRPr="001558CB">
        <w:rPr>
          <w:rFonts w:cstheme="minorHAnsi"/>
          <w:sz w:val="24"/>
          <w:szCs w:val="24"/>
        </w:rPr>
        <w:t xml:space="preserve">w pierwotnym Programie oraz wyeliminowaniem wątpliwości sygnalizowanych przez MF, </w:t>
      </w:r>
      <w:r w:rsidR="00C37EAD">
        <w:rPr>
          <w:rFonts w:cstheme="minorHAnsi"/>
          <w:sz w:val="24"/>
          <w:szCs w:val="24"/>
        </w:rPr>
        <w:t>g</w:t>
      </w:r>
      <w:r w:rsidRPr="001558CB">
        <w:rPr>
          <w:rFonts w:cstheme="minorHAnsi"/>
          <w:sz w:val="24"/>
          <w:szCs w:val="24"/>
        </w:rPr>
        <w:t xml:space="preserve">mina wprowadziła zmiany do programu naprawczego, które Rada Miejska przyjęła następującymi uchwałami: </w:t>
      </w:r>
    </w:p>
    <w:p w14:paraId="702344D3" w14:textId="77777777" w:rsidR="00543B4F" w:rsidRPr="001558CB" w:rsidRDefault="00543B4F" w:rsidP="009940B5">
      <w:pPr>
        <w:pStyle w:val="Akapitzlist"/>
        <w:numPr>
          <w:ilvl w:val="0"/>
          <w:numId w:val="4"/>
        </w:numPr>
        <w:spacing w:after="0" w:line="240" w:lineRule="auto"/>
        <w:jc w:val="both"/>
        <w:rPr>
          <w:rFonts w:cstheme="minorHAnsi"/>
          <w:sz w:val="24"/>
          <w:szCs w:val="24"/>
        </w:rPr>
      </w:pPr>
      <w:r w:rsidRPr="001558CB">
        <w:rPr>
          <w:rFonts w:cstheme="minorHAnsi"/>
          <w:sz w:val="24"/>
          <w:szCs w:val="24"/>
        </w:rPr>
        <w:t xml:space="preserve">Uchwałą Nr XIX/141/2016 z dnia 10 października 2016 r., </w:t>
      </w:r>
    </w:p>
    <w:p w14:paraId="14143E07" w14:textId="77777777" w:rsidR="00543B4F" w:rsidRPr="001558CB" w:rsidRDefault="00543B4F" w:rsidP="009940B5">
      <w:pPr>
        <w:pStyle w:val="Akapitzlist"/>
        <w:numPr>
          <w:ilvl w:val="0"/>
          <w:numId w:val="4"/>
        </w:numPr>
        <w:spacing w:after="0" w:line="240" w:lineRule="auto"/>
        <w:jc w:val="both"/>
        <w:rPr>
          <w:rFonts w:cstheme="minorHAnsi"/>
          <w:sz w:val="24"/>
          <w:szCs w:val="24"/>
        </w:rPr>
      </w:pPr>
      <w:r w:rsidRPr="001558CB">
        <w:rPr>
          <w:rFonts w:cstheme="minorHAnsi"/>
          <w:sz w:val="24"/>
          <w:szCs w:val="24"/>
        </w:rPr>
        <w:t>Uchwałą Nr XX/151/2016 z dnia 7 listopada 2016 r.,</w:t>
      </w:r>
    </w:p>
    <w:p w14:paraId="679C5142" w14:textId="77777777" w:rsidR="00543B4F" w:rsidRPr="001558CB" w:rsidRDefault="00543B4F" w:rsidP="009940B5">
      <w:pPr>
        <w:pStyle w:val="Akapitzlist"/>
        <w:numPr>
          <w:ilvl w:val="0"/>
          <w:numId w:val="4"/>
        </w:numPr>
        <w:spacing w:after="0" w:line="240" w:lineRule="auto"/>
        <w:jc w:val="both"/>
        <w:rPr>
          <w:rFonts w:cstheme="minorHAnsi"/>
          <w:sz w:val="24"/>
          <w:szCs w:val="24"/>
        </w:rPr>
      </w:pPr>
      <w:r w:rsidRPr="001558CB">
        <w:rPr>
          <w:rFonts w:cstheme="minorHAnsi"/>
          <w:sz w:val="24"/>
          <w:szCs w:val="24"/>
        </w:rPr>
        <w:t>Uchwałą Nr XXII/167/2016 z dnia 12 grudnia 2016 r.</w:t>
      </w:r>
    </w:p>
    <w:p w14:paraId="72E62C16" w14:textId="77777777" w:rsidR="00C37EAD" w:rsidRDefault="00C37EAD" w:rsidP="00696485">
      <w:pPr>
        <w:spacing w:line="240" w:lineRule="auto"/>
        <w:jc w:val="both"/>
        <w:rPr>
          <w:rFonts w:cstheme="minorHAnsi"/>
          <w:sz w:val="24"/>
          <w:szCs w:val="24"/>
        </w:rPr>
      </w:pPr>
    </w:p>
    <w:p w14:paraId="03364367"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Wszystkie zmiany programu uzyskały pozytywne opinie RIO oraz Wojewody Zachodniopomorskiego.</w:t>
      </w:r>
    </w:p>
    <w:p w14:paraId="53C48030"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MF pismem z dnia 02 l</w:t>
      </w:r>
      <w:r w:rsidR="00C37EAD">
        <w:rPr>
          <w:rFonts w:cstheme="minorHAnsi"/>
          <w:sz w:val="24"/>
          <w:szCs w:val="24"/>
        </w:rPr>
        <w:t>utego 2017 roku, poinformowało g</w:t>
      </w:r>
      <w:r w:rsidRPr="001558CB">
        <w:rPr>
          <w:rFonts w:cstheme="minorHAnsi"/>
          <w:sz w:val="24"/>
          <w:szCs w:val="24"/>
        </w:rPr>
        <w:t>minę</w:t>
      </w:r>
      <w:r w:rsidR="00C37EAD">
        <w:rPr>
          <w:rFonts w:cstheme="minorHAnsi"/>
          <w:sz w:val="24"/>
          <w:szCs w:val="24"/>
        </w:rPr>
        <w:t>,</w:t>
      </w:r>
      <w:r w:rsidRPr="001558CB">
        <w:rPr>
          <w:rFonts w:cstheme="minorHAnsi"/>
          <w:sz w:val="24"/>
          <w:szCs w:val="24"/>
        </w:rPr>
        <w:t xml:space="preserve"> iż brak jest możliwości udzielenia wnioskowanej pożyczki ponieważ z analizy przedłożonego programu postępowania naprawczego nie wynika, że w stopniu wysoce prawdopodobnym:</w:t>
      </w:r>
    </w:p>
    <w:p w14:paraId="34768D01" w14:textId="77777777" w:rsidR="00543B4F" w:rsidRPr="001558CB" w:rsidRDefault="00543B4F" w:rsidP="009940B5">
      <w:pPr>
        <w:pStyle w:val="Akapitzlist"/>
        <w:numPr>
          <w:ilvl w:val="0"/>
          <w:numId w:val="2"/>
        </w:numPr>
        <w:spacing w:after="0" w:line="240" w:lineRule="auto"/>
        <w:jc w:val="both"/>
        <w:rPr>
          <w:rFonts w:cstheme="minorHAnsi"/>
          <w:sz w:val="24"/>
          <w:szCs w:val="24"/>
        </w:rPr>
      </w:pPr>
      <w:r w:rsidRPr="001558CB">
        <w:rPr>
          <w:rFonts w:cstheme="minorHAnsi"/>
          <w:sz w:val="24"/>
          <w:szCs w:val="24"/>
        </w:rPr>
        <w:lastRenderedPageBreak/>
        <w:t xml:space="preserve">nastąpi poprawa sytuacji finansowej jednostki oraz skuteczności w wykonywaniu </w:t>
      </w:r>
      <w:r w:rsidRPr="001558CB">
        <w:rPr>
          <w:rFonts w:cstheme="minorHAnsi"/>
          <w:sz w:val="24"/>
          <w:szCs w:val="24"/>
        </w:rPr>
        <w:br/>
        <w:t>jej ustawowych zadań,</w:t>
      </w:r>
    </w:p>
    <w:p w14:paraId="430C287E" w14:textId="77777777" w:rsidR="00543B4F" w:rsidRPr="001558CB" w:rsidRDefault="00543B4F" w:rsidP="009940B5">
      <w:pPr>
        <w:pStyle w:val="Akapitzlist"/>
        <w:numPr>
          <w:ilvl w:val="0"/>
          <w:numId w:val="2"/>
        </w:numPr>
        <w:spacing w:after="0" w:line="240" w:lineRule="auto"/>
        <w:jc w:val="both"/>
        <w:rPr>
          <w:rFonts w:cstheme="minorHAnsi"/>
          <w:sz w:val="24"/>
          <w:szCs w:val="24"/>
        </w:rPr>
      </w:pPr>
      <w:r w:rsidRPr="001558CB">
        <w:rPr>
          <w:rFonts w:cstheme="minorHAnsi"/>
          <w:sz w:val="24"/>
          <w:szCs w:val="24"/>
        </w:rPr>
        <w:t>zachowane zostaną zasady określone w art. 242-244, na koniec roku, w którym upływa termin spłaty pożyczki,</w:t>
      </w:r>
    </w:p>
    <w:p w14:paraId="447A4E67" w14:textId="77777777" w:rsidR="00543B4F" w:rsidRPr="001558CB" w:rsidRDefault="00543B4F" w:rsidP="009940B5">
      <w:pPr>
        <w:pStyle w:val="Akapitzlist"/>
        <w:numPr>
          <w:ilvl w:val="0"/>
          <w:numId w:val="2"/>
        </w:numPr>
        <w:spacing w:after="0" w:line="240" w:lineRule="auto"/>
        <w:jc w:val="both"/>
        <w:rPr>
          <w:rFonts w:cstheme="minorHAnsi"/>
          <w:sz w:val="24"/>
          <w:szCs w:val="24"/>
        </w:rPr>
      </w:pPr>
      <w:r w:rsidRPr="001558CB">
        <w:rPr>
          <w:rFonts w:cstheme="minorHAnsi"/>
          <w:sz w:val="24"/>
          <w:szCs w:val="24"/>
        </w:rPr>
        <w:t>zapewniona zostanie spłata pożyczki wraz z odsetkami.</w:t>
      </w:r>
    </w:p>
    <w:p w14:paraId="231E9D16"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Przyjęta ocena, nie wyklucza</w:t>
      </w:r>
      <w:r w:rsidR="0030002B" w:rsidRPr="001558CB">
        <w:rPr>
          <w:rFonts w:cstheme="minorHAnsi"/>
          <w:sz w:val="24"/>
          <w:szCs w:val="24"/>
        </w:rPr>
        <w:t>ła</w:t>
      </w:r>
      <w:r w:rsidRPr="001558CB">
        <w:rPr>
          <w:rFonts w:cstheme="minorHAnsi"/>
          <w:sz w:val="24"/>
          <w:szCs w:val="24"/>
        </w:rPr>
        <w:t xml:space="preserve"> możliwości ubiegania się o udzielenie pożyczki z budżetu państwa, pod warunkiem opracowania Programu, uwzględniającego w szczególności następujące kwestie:</w:t>
      </w:r>
    </w:p>
    <w:p w14:paraId="687D1C66" w14:textId="77777777" w:rsidR="00543B4F" w:rsidRPr="001558CB" w:rsidRDefault="00543B4F" w:rsidP="009940B5">
      <w:pPr>
        <w:pStyle w:val="Akapitzlist"/>
        <w:numPr>
          <w:ilvl w:val="0"/>
          <w:numId w:val="3"/>
        </w:numPr>
        <w:spacing w:after="0" w:line="240" w:lineRule="auto"/>
        <w:jc w:val="both"/>
        <w:rPr>
          <w:rFonts w:cstheme="minorHAnsi"/>
          <w:sz w:val="24"/>
          <w:szCs w:val="24"/>
        </w:rPr>
      </w:pPr>
      <w:r w:rsidRPr="001558CB">
        <w:rPr>
          <w:rFonts w:cstheme="minorHAnsi"/>
          <w:sz w:val="24"/>
          <w:szCs w:val="24"/>
        </w:rPr>
        <w:t>uporządkowanie oraz ewentualne rozszerzenie zakresu proponowanych działań naprawczych z uwzględnieniem rzeczywistych możliwości osiągnięcia zakładanych efektów finansowych,</w:t>
      </w:r>
    </w:p>
    <w:p w14:paraId="22B752DE" w14:textId="77777777" w:rsidR="00543B4F" w:rsidRPr="001558CB" w:rsidRDefault="00543B4F" w:rsidP="009940B5">
      <w:pPr>
        <w:pStyle w:val="Akapitzlist"/>
        <w:numPr>
          <w:ilvl w:val="0"/>
          <w:numId w:val="3"/>
        </w:numPr>
        <w:spacing w:after="0" w:line="240" w:lineRule="auto"/>
        <w:jc w:val="both"/>
        <w:rPr>
          <w:rFonts w:cstheme="minorHAnsi"/>
          <w:sz w:val="24"/>
          <w:szCs w:val="24"/>
        </w:rPr>
      </w:pPr>
      <w:r w:rsidRPr="001558CB">
        <w:rPr>
          <w:rFonts w:cstheme="minorHAnsi"/>
          <w:sz w:val="24"/>
          <w:szCs w:val="24"/>
        </w:rPr>
        <w:t xml:space="preserve">podjęcia próby poszukiwania działań naprawczych, będących odpowiedzią </w:t>
      </w:r>
      <w:r w:rsidRPr="001558CB">
        <w:rPr>
          <w:rFonts w:cstheme="minorHAnsi"/>
          <w:sz w:val="24"/>
          <w:szCs w:val="24"/>
        </w:rPr>
        <w:br/>
        <w:t>na występujące w gminie problemy o charakterze strukturalnym, nie zaś ograniczenie się jedynie do doraźnych cięć głównie w sferze socjalnej, których realizacja może okazać się niewykonalna,</w:t>
      </w:r>
    </w:p>
    <w:p w14:paraId="6DF2D202" w14:textId="77777777" w:rsidR="00543B4F" w:rsidRPr="001558CB" w:rsidRDefault="00543B4F" w:rsidP="009940B5">
      <w:pPr>
        <w:pStyle w:val="Akapitzlist"/>
        <w:numPr>
          <w:ilvl w:val="0"/>
          <w:numId w:val="3"/>
        </w:numPr>
        <w:spacing w:after="0" w:line="240" w:lineRule="auto"/>
        <w:jc w:val="both"/>
        <w:rPr>
          <w:rFonts w:cstheme="minorHAnsi"/>
          <w:sz w:val="24"/>
          <w:szCs w:val="24"/>
        </w:rPr>
      </w:pPr>
      <w:r w:rsidRPr="001558CB">
        <w:rPr>
          <w:rFonts w:cstheme="minorHAnsi"/>
          <w:sz w:val="24"/>
          <w:szCs w:val="24"/>
        </w:rPr>
        <w:t>rzetelne ujęcie w programie naprawczym planowanych efektów finansowych wszystkich działań naprawczych wraz ze wskazaniem sposobu ich oszacowania,</w:t>
      </w:r>
    </w:p>
    <w:p w14:paraId="176F7BE2" w14:textId="77777777" w:rsidR="00543B4F" w:rsidRPr="001558CB" w:rsidRDefault="00543B4F" w:rsidP="009940B5">
      <w:pPr>
        <w:pStyle w:val="Akapitzlist"/>
        <w:numPr>
          <w:ilvl w:val="0"/>
          <w:numId w:val="3"/>
        </w:numPr>
        <w:spacing w:after="0" w:line="240" w:lineRule="auto"/>
        <w:jc w:val="both"/>
        <w:rPr>
          <w:rFonts w:cstheme="minorHAnsi"/>
          <w:sz w:val="24"/>
          <w:szCs w:val="24"/>
        </w:rPr>
      </w:pPr>
      <w:r w:rsidRPr="001558CB">
        <w:rPr>
          <w:rFonts w:cstheme="minorHAnsi"/>
          <w:sz w:val="24"/>
          <w:szCs w:val="24"/>
        </w:rPr>
        <w:t>skoncentrowanie się na działaniach, na których realizację gmina ma realny wpływ,</w:t>
      </w:r>
    </w:p>
    <w:p w14:paraId="2AF048F9" w14:textId="77777777" w:rsidR="00543B4F" w:rsidRPr="001558CB" w:rsidRDefault="00543B4F" w:rsidP="009940B5">
      <w:pPr>
        <w:pStyle w:val="Akapitzlist"/>
        <w:numPr>
          <w:ilvl w:val="0"/>
          <w:numId w:val="3"/>
        </w:numPr>
        <w:spacing w:after="0" w:line="240" w:lineRule="auto"/>
        <w:jc w:val="both"/>
        <w:rPr>
          <w:rFonts w:cstheme="minorHAnsi"/>
          <w:sz w:val="24"/>
          <w:szCs w:val="24"/>
        </w:rPr>
      </w:pPr>
      <w:r w:rsidRPr="001558CB">
        <w:rPr>
          <w:rFonts w:cstheme="minorHAnsi"/>
          <w:sz w:val="24"/>
          <w:szCs w:val="24"/>
        </w:rPr>
        <w:t>rzetelne ujęcie w WPF prognozowanych wielkości budżetowych lub przedstawienie wyczerpujących i przekonywujących informacji stanowiących podstawę przyjętych założeń,</w:t>
      </w:r>
    </w:p>
    <w:p w14:paraId="5F2C30F4" w14:textId="77777777" w:rsidR="00543B4F" w:rsidRPr="001558CB" w:rsidRDefault="00543B4F" w:rsidP="009940B5">
      <w:pPr>
        <w:pStyle w:val="Akapitzlist"/>
        <w:numPr>
          <w:ilvl w:val="0"/>
          <w:numId w:val="3"/>
        </w:numPr>
        <w:spacing w:after="0" w:line="240" w:lineRule="auto"/>
        <w:jc w:val="both"/>
        <w:rPr>
          <w:rFonts w:cstheme="minorHAnsi"/>
          <w:sz w:val="24"/>
          <w:szCs w:val="24"/>
        </w:rPr>
      </w:pPr>
      <w:r w:rsidRPr="001558CB">
        <w:rPr>
          <w:rFonts w:cstheme="minorHAnsi"/>
          <w:sz w:val="24"/>
          <w:szCs w:val="24"/>
        </w:rPr>
        <w:t xml:space="preserve">wykazanie należytej determinacji w dążeniu do naprawy sytuacji finansowej jednostki poprzez konsekwentną realizację przyjętych założeń.  </w:t>
      </w:r>
    </w:p>
    <w:p w14:paraId="3D5ED8D5" w14:textId="77777777" w:rsidR="00543B4F" w:rsidRPr="001558CB" w:rsidRDefault="00543B4F" w:rsidP="00696485">
      <w:pPr>
        <w:spacing w:line="240" w:lineRule="auto"/>
        <w:ind w:firstLine="360"/>
        <w:jc w:val="both"/>
        <w:rPr>
          <w:rFonts w:cstheme="minorHAnsi"/>
          <w:sz w:val="24"/>
          <w:szCs w:val="24"/>
        </w:rPr>
      </w:pPr>
    </w:p>
    <w:p w14:paraId="7AB13533" w14:textId="77777777" w:rsidR="00543B4F" w:rsidRPr="001558CB" w:rsidRDefault="00543B4F" w:rsidP="00696485">
      <w:pPr>
        <w:spacing w:line="240" w:lineRule="auto"/>
        <w:jc w:val="both"/>
        <w:rPr>
          <w:sz w:val="24"/>
          <w:szCs w:val="24"/>
        </w:rPr>
      </w:pPr>
      <w:r w:rsidRPr="001558CB">
        <w:rPr>
          <w:rFonts w:cstheme="minorHAnsi"/>
          <w:sz w:val="24"/>
          <w:szCs w:val="24"/>
        </w:rPr>
        <w:t>Z uwagi na krótki okres obowiązywania pierwotnego Programu (</w:t>
      </w:r>
      <w:r w:rsidRPr="001558CB">
        <w:rPr>
          <w:sz w:val="24"/>
          <w:szCs w:val="24"/>
        </w:rPr>
        <w:t xml:space="preserve">do 31 grudnia </w:t>
      </w:r>
      <w:r w:rsidR="0030002B" w:rsidRPr="001558CB">
        <w:rPr>
          <w:sz w:val="24"/>
          <w:szCs w:val="24"/>
        </w:rPr>
        <w:t>2017</w:t>
      </w:r>
      <w:r w:rsidRPr="001558CB">
        <w:rPr>
          <w:sz w:val="24"/>
          <w:szCs w:val="24"/>
        </w:rPr>
        <w:t>)</w:t>
      </w:r>
      <w:r w:rsidRPr="001558CB">
        <w:rPr>
          <w:rFonts w:cstheme="minorHAnsi"/>
          <w:sz w:val="24"/>
          <w:szCs w:val="24"/>
        </w:rPr>
        <w:t xml:space="preserve">, </w:t>
      </w:r>
      <w:r w:rsidRPr="001558CB">
        <w:rPr>
          <w:rFonts w:cstheme="minorHAnsi"/>
          <w:sz w:val="24"/>
          <w:szCs w:val="24"/>
        </w:rPr>
        <w:br/>
        <w:t>a co za tym idzie ograniczony termin na wprowadzenie dodatkowych działań poprawiających</w:t>
      </w:r>
      <w:r w:rsidR="00C37EAD">
        <w:rPr>
          <w:rFonts w:cstheme="minorHAnsi"/>
          <w:sz w:val="24"/>
          <w:szCs w:val="24"/>
        </w:rPr>
        <w:t xml:space="preserve"> sytuację finansową jednostki, g</w:t>
      </w:r>
      <w:r w:rsidRPr="001558CB">
        <w:rPr>
          <w:rFonts w:cstheme="minorHAnsi"/>
          <w:sz w:val="24"/>
          <w:szCs w:val="24"/>
        </w:rPr>
        <w:t xml:space="preserve">mina pismem z dnia 20 lutego  2017 r., zawnioskowała </w:t>
      </w:r>
      <w:r w:rsidR="005109A8">
        <w:rPr>
          <w:rFonts w:cstheme="minorHAnsi"/>
          <w:sz w:val="24"/>
          <w:szCs w:val="24"/>
        </w:rPr>
        <w:br/>
      </w:r>
      <w:r w:rsidRPr="001558CB">
        <w:rPr>
          <w:rFonts w:cstheme="minorHAnsi"/>
          <w:sz w:val="24"/>
          <w:szCs w:val="24"/>
        </w:rPr>
        <w:t>do Regionalnej Izby Obrachunkowej w Szczecinie o wezwanie do opracowania nowego programu postępowania naprawczego na lata 2017-</w:t>
      </w:r>
      <w:r w:rsidR="0030002B" w:rsidRPr="001558CB">
        <w:rPr>
          <w:rFonts w:cstheme="minorHAnsi"/>
          <w:sz w:val="24"/>
          <w:szCs w:val="24"/>
        </w:rPr>
        <w:t>2019</w:t>
      </w:r>
      <w:r w:rsidRPr="001558CB">
        <w:rPr>
          <w:rFonts w:cstheme="minorHAnsi"/>
          <w:sz w:val="24"/>
          <w:szCs w:val="24"/>
        </w:rPr>
        <w:t xml:space="preserve">. </w:t>
      </w:r>
      <w:r w:rsidRPr="001558CB">
        <w:rPr>
          <w:sz w:val="24"/>
          <w:szCs w:val="24"/>
        </w:rPr>
        <w:t>Pozostały okres realizacji przyjętego Programu pozostawiał bardzo mało czasu na wprowadzenie i realizację nowych zadań, które poprawiłyby sytuację gminy na tyle, by móc pokryć m.in. zaplanowane rozchody.</w:t>
      </w:r>
    </w:p>
    <w:p w14:paraId="7B52CCDA" w14:textId="77777777" w:rsidR="00543B4F" w:rsidRPr="001558CB" w:rsidRDefault="00543B4F" w:rsidP="00696485">
      <w:pPr>
        <w:spacing w:line="240" w:lineRule="auto"/>
        <w:jc w:val="both"/>
        <w:rPr>
          <w:rFonts w:cstheme="minorHAnsi"/>
          <w:sz w:val="24"/>
          <w:szCs w:val="24"/>
        </w:rPr>
      </w:pPr>
      <w:r w:rsidRPr="001558CB">
        <w:rPr>
          <w:rFonts w:cstheme="minorHAnsi"/>
          <w:sz w:val="24"/>
          <w:szCs w:val="24"/>
        </w:rPr>
        <w:t>Regionalna Izba Obrachunkowa Uchwałą Nr V.37.2017 z dnia 1 marca 2017 r. (data wpływu do Urzędu Miejskiego w Białym B</w:t>
      </w:r>
      <w:r w:rsidR="00C37EAD">
        <w:rPr>
          <w:rFonts w:cstheme="minorHAnsi"/>
          <w:sz w:val="24"/>
          <w:szCs w:val="24"/>
        </w:rPr>
        <w:t>orze 08 marca 2017 r.) wezwała g</w:t>
      </w:r>
      <w:r w:rsidRPr="001558CB">
        <w:rPr>
          <w:rFonts w:cstheme="minorHAnsi"/>
          <w:sz w:val="24"/>
          <w:szCs w:val="24"/>
        </w:rPr>
        <w:t>minę do opraco</w:t>
      </w:r>
      <w:r w:rsidR="00C37EAD">
        <w:rPr>
          <w:rFonts w:cstheme="minorHAnsi"/>
          <w:sz w:val="24"/>
          <w:szCs w:val="24"/>
        </w:rPr>
        <w:t xml:space="preserve">wania </w:t>
      </w:r>
      <w:r w:rsidR="00C37EAD">
        <w:rPr>
          <w:rFonts w:cstheme="minorHAnsi"/>
          <w:sz w:val="24"/>
          <w:szCs w:val="24"/>
        </w:rPr>
        <w:br/>
        <w:t>i uchwalenia nowego Programu</w:t>
      </w:r>
      <w:r w:rsidRPr="001558CB">
        <w:rPr>
          <w:rFonts w:cstheme="minorHAnsi"/>
          <w:sz w:val="24"/>
          <w:szCs w:val="24"/>
        </w:rPr>
        <w:t xml:space="preserve">. </w:t>
      </w:r>
    </w:p>
    <w:p w14:paraId="3289B39E" w14:textId="77777777" w:rsidR="001D2FE2" w:rsidRPr="001558CB" w:rsidRDefault="001D2FE2" w:rsidP="00696485">
      <w:pPr>
        <w:spacing w:line="240" w:lineRule="auto"/>
        <w:jc w:val="both"/>
        <w:outlineLvl w:val="0"/>
        <w:rPr>
          <w:rFonts w:cstheme="minorHAnsi"/>
          <w:sz w:val="24"/>
          <w:szCs w:val="24"/>
        </w:rPr>
      </w:pPr>
      <w:r w:rsidRPr="001558CB">
        <w:rPr>
          <w:rFonts w:cstheme="minorHAnsi"/>
          <w:sz w:val="24"/>
          <w:szCs w:val="24"/>
        </w:rPr>
        <w:t xml:space="preserve">Nowy Program </w:t>
      </w:r>
      <w:r w:rsidR="0015270E" w:rsidRPr="001558CB">
        <w:rPr>
          <w:rFonts w:cstheme="minorHAnsi"/>
          <w:sz w:val="24"/>
          <w:szCs w:val="24"/>
        </w:rPr>
        <w:t xml:space="preserve">postępowania naprawczego gminy Biały Bór na lata 2017-2019 </w:t>
      </w:r>
      <w:r w:rsidRPr="001558CB">
        <w:rPr>
          <w:rFonts w:cstheme="minorHAnsi"/>
          <w:sz w:val="24"/>
          <w:szCs w:val="24"/>
        </w:rPr>
        <w:t xml:space="preserve">przyjęto Uchwałą Nr </w:t>
      </w:r>
      <w:r w:rsidR="0015270E" w:rsidRPr="001558CB">
        <w:rPr>
          <w:rFonts w:cstheme="minorHAnsi"/>
          <w:sz w:val="24"/>
          <w:szCs w:val="24"/>
        </w:rPr>
        <w:t>XXIX/214/2017</w:t>
      </w:r>
      <w:r w:rsidRPr="001558CB">
        <w:rPr>
          <w:rFonts w:cstheme="minorHAnsi"/>
          <w:sz w:val="24"/>
          <w:szCs w:val="24"/>
        </w:rPr>
        <w:t xml:space="preserve"> Rady Miejskiej w Białym Borze </w:t>
      </w:r>
      <w:r w:rsidR="009E6AC2" w:rsidRPr="001558CB">
        <w:rPr>
          <w:rFonts w:cstheme="minorHAnsi"/>
          <w:sz w:val="24"/>
          <w:szCs w:val="24"/>
        </w:rPr>
        <w:t>w dniu</w:t>
      </w:r>
      <w:r w:rsidR="0015270E" w:rsidRPr="001558CB">
        <w:rPr>
          <w:rFonts w:cstheme="minorHAnsi"/>
          <w:sz w:val="24"/>
          <w:szCs w:val="24"/>
        </w:rPr>
        <w:t xml:space="preserve"> </w:t>
      </w:r>
      <w:r w:rsidR="0015270E" w:rsidRPr="001558CB">
        <w:rPr>
          <w:sz w:val="24"/>
          <w:szCs w:val="24"/>
        </w:rPr>
        <w:t>21 kwietnia 2017 r.</w:t>
      </w:r>
    </w:p>
    <w:p w14:paraId="67BC87F1" w14:textId="77777777" w:rsidR="009E6AC2" w:rsidRPr="001558CB" w:rsidRDefault="0017196C" w:rsidP="00696485">
      <w:pPr>
        <w:spacing w:line="240" w:lineRule="auto"/>
        <w:jc w:val="both"/>
        <w:rPr>
          <w:rFonts w:cstheme="minorHAnsi"/>
          <w:sz w:val="24"/>
          <w:szCs w:val="24"/>
        </w:rPr>
      </w:pPr>
      <w:r w:rsidRPr="001558CB">
        <w:rPr>
          <w:rFonts w:cstheme="minorHAnsi"/>
          <w:sz w:val="24"/>
          <w:szCs w:val="24"/>
        </w:rPr>
        <w:t xml:space="preserve">Decyzją </w:t>
      </w:r>
      <w:r w:rsidR="009E6AC2" w:rsidRPr="001558CB">
        <w:rPr>
          <w:rFonts w:cstheme="minorHAnsi"/>
          <w:sz w:val="24"/>
          <w:szCs w:val="24"/>
        </w:rPr>
        <w:t>M</w:t>
      </w:r>
      <w:r w:rsidRPr="001558CB">
        <w:rPr>
          <w:rFonts w:cstheme="minorHAnsi"/>
          <w:sz w:val="24"/>
          <w:szCs w:val="24"/>
        </w:rPr>
        <w:t xml:space="preserve">inistra Rozwoju i Finansów </w:t>
      </w:r>
      <w:r w:rsidR="009E6AC2" w:rsidRPr="001558CB">
        <w:rPr>
          <w:rFonts w:cstheme="minorHAnsi"/>
          <w:sz w:val="24"/>
          <w:szCs w:val="24"/>
        </w:rPr>
        <w:t>z dnia</w:t>
      </w:r>
      <w:r w:rsidRPr="001558CB">
        <w:rPr>
          <w:rFonts w:cstheme="minorHAnsi"/>
          <w:sz w:val="24"/>
          <w:szCs w:val="24"/>
        </w:rPr>
        <w:t xml:space="preserve"> 24 sierpnia 2017 r., </w:t>
      </w:r>
      <w:r w:rsidR="009E6AC2" w:rsidRPr="001558CB">
        <w:rPr>
          <w:rFonts w:cstheme="minorHAnsi"/>
          <w:sz w:val="24"/>
          <w:szCs w:val="24"/>
        </w:rPr>
        <w:t xml:space="preserve">gmina otrzymała pożyczkę </w:t>
      </w:r>
      <w:r w:rsidR="005109A8">
        <w:rPr>
          <w:rFonts w:cstheme="minorHAnsi"/>
          <w:sz w:val="24"/>
          <w:szCs w:val="24"/>
        </w:rPr>
        <w:br/>
      </w:r>
      <w:r w:rsidR="009E6AC2" w:rsidRPr="001558CB">
        <w:rPr>
          <w:rFonts w:cstheme="minorHAnsi"/>
          <w:sz w:val="24"/>
          <w:szCs w:val="24"/>
        </w:rPr>
        <w:t xml:space="preserve">z budżetu państwa w wysokości </w:t>
      </w:r>
      <w:r w:rsidRPr="001558CB">
        <w:rPr>
          <w:rFonts w:cstheme="minorHAnsi"/>
          <w:sz w:val="24"/>
          <w:szCs w:val="24"/>
        </w:rPr>
        <w:t xml:space="preserve">15.750.000 zł. </w:t>
      </w:r>
    </w:p>
    <w:p w14:paraId="46B816B2" w14:textId="77777777" w:rsidR="00543B4F" w:rsidRPr="001558CB" w:rsidRDefault="00543B4F" w:rsidP="00696485">
      <w:pPr>
        <w:spacing w:line="240" w:lineRule="auto"/>
        <w:jc w:val="both"/>
        <w:rPr>
          <w:sz w:val="24"/>
          <w:szCs w:val="24"/>
        </w:rPr>
      </w:pPr>
      <w:r w:rsidRPr="001558CB">
        <w:rPr>
          <w:sz w:val="24"/>
          <w:szCs w:val="24"/>
        </w:rPr>
        <w:t>Ostatecznie PROGRAM m</w:t>
      </w:r>
      <w:r w:rsidR="0030002B" w:rsidRPr="001558CB">
        <w:rPr>
          <w:sz w:val="24"/>
          <w:szCs w:val="24"/>
        </w:rPr>
        <w:t>iał</w:t>
      </w:r>
      <w:r w:rsidRPr="001558CB">
        <w:rPr>
          <w:sz w:val="24"/>
          <w:szCs w:val="24"/>
        </w:rPr>
        <w:t xml:space="preserve"> na celu osiągnięcie długofa</w:t>
      </w:r>
      <w:r w:rsidR="009E6AC2" w:rsidRPr="001558CB">
        <w:rPr>
          <w:sz w:val="24"/>
          <w:szCs w:val="24"/>
        </w:rPr>
        <w:t>lowych rezultatów, które pozwoliły</w:t>
      </w:r>
      <w:r w:rsidRPr="001558CB">
        <w:rPr>
          <w:sz w:val="24"/>
          <w:szCs w:val="24"/>
        </w:rPr>
        <w:t xml:space="preserve"> </w:t>
      </w:r>
      <w:r w:rsidRPr="001558CB">
        <w:rPr>
          <w:sz w:val="24"/>
          <w:szCs w:val="24"/>
        </w:rPr>
        <w:br/>
        <w:t>na wprowadzenie wystarczającej nadwyżki w budżecie operacyjnym samorządu. Docelowy układ struktury finansów umożliwi</w:t>
      </w:r>
      <w:r w:rsidR="009E6AC2" w:rsidRPr="001558CB">
        <w:rPr>
          <w:sz w:val="24"/>
          <w:szCs w:val="24"/>
        </w:rPr>
        <w:t>ł</w:t>
      </w:r>
      <w:r w:rsidRPr="001558CB">
        <w:rPr>
          <w:sz w:val="24"/>
          <w:szCs w:val="24"/>
        </w:rPr>
        <w:t xml:space="preserve"> spłatę istniejących zobowiązań z zachowaniem marginesu bezpieczeństwa pozwalającego spełnić wymagania ustawy o finansach publicznych. </w:t>
      </w:r>
    </w:p>
    <w:p w14:paraId="1F4B84F4" w14:textId="77777777" w:rsidR="00543B4F" w:rsidRPr="001558CB" w:rsidRDefault="00543B4F" w:rsidP="00696485">
      <w:pPr>
        <w:spacing w:line="240" w:lineRule="auto"/>
        <w:jc w:val="both"/>
        <w:rPr>
          <w:sz w:val="24"/>
          <w:szCs w:val="24"/>
        </w:rPr>
      </w:pPr>
      <w:r w:rsidRPr="001558CB">
        <w:rPr>
          <w:sz w:val="24"/>
          <w:szCs w:val="24"/>
        </w:rPr>
        <w:lastRenderedPageBreak/>
        <w:t>W programie zawarto kompleksową analizę doch</w:t>
      </w:r>
      <w:r w:rsidR="00C37EAD">
        <w:rPr>
          <w:sz w:val="24"/>
          <w:szCs w:val="24"/>
        </w:rPr>
        <w:t>odów, wydatków oraz zadłużenia g</w:t>
      </w:r>
      <w:r w:rsidRPr="001558CB">
        <w:rPr>
          <w:sz w:val="24"/>
          <w:szCs w:val="24"/>
        </w:rPr>
        <w:t xml:space="preserve">miny, </w:t>
      </w:r>
      <w:r w:rsidRPr="001558CB">
        <w:rPr>
          <w:sz w:val="24"/>
          <w:szCs w:val="24"/>
        </w:rPr>
        <w:br/>
        <w:t>na podstawie której przygotowano plan przedsięwzięć naprawczych wraz z harmonogramem ich wprowadzania.</w:t>
      </w:r>
    </w:p>
    <w:p w14:paraId="2F3859C3" w14:textId="77777777" w:rsidR="0039024B" w:rsidRPr="001558CB" w:rsidRDefault="0039024B" w:rsidP="00696485">
      <w:pPr>
        <w:autoSpaceDE w:val="0"/>
        <w:autoSpaceDN w:val="0"/>
        <w:adjustRightInd w:val="0"/>
        <w:spacing w:line="240" w:lineRule="auto"/>
        <w:jc w:val="both"/>
        <w:rPr>
          <w:rFonts w:cstheme="minorHAnsi"/>
          <w:sz w:val="24"/>
          <w:szCs w:val="24"/>
        </w:rPr>
      </w:pPr>
      <w:r w:rsidRPr="001558CB">
        <w:rPr>
          <w:rFonts w:cstheme="minorHAnsi"/>
          <w:sz w:val="24"/>
          <w:szCs w:val="24"/>
        </w:rPr>
        <w:t>Poniżej przedstawiono</w:t>
      </w:r>
      <w:r w:rsidR="009E6AC2" w:rsidRPr="001558CB">
        <w:rPr>
          <w:rFonts w:cstheme="minorHAnsi"/>
          <w:sz w:val="24"/>
          <w:szCs w:val="24"/>
        </w:rPr>
        <w:t xml:space="preserve"> wprowadzone </w:t>
      </w:r>
      <w:r w:rsidRPr="001558CB">
        <w:rPr>
          <w:rFonts w:cstheme="minorHAnsi"/>
          <w:sz w:val="24"/>
          <w:szCs w:val="24"/>
        </w:rPr>
        <w:t>przedsięwzięcia</w:t>
      </w:r>
      <w:r w:rsidR="009E6AC2" w:rsidRPr="001558CB">
        <w:rPr>
          <w:rFonts w:cstheme="minorHAnsi"/>
          <w:sz w:val="24"/>
          <w:szCs w:val="24"/>
        </w:rPr>
        <w:t>, które m.in. przyczyniły się do poprawy sytuacji finansowej gminy. W zestawieniu nie uwzględniono działań powodujących zwiększenie dochodów i ograniczenie wydatków wprowadzonych na etapie realizacji pierwszego programu.</w:t>
      </w:r>
    </w:p>
    <w:p w14:paraId="1FD84E81" w14:textId="77777777" w:rsidR="0039024B" w:rsidRPr="001558CB" w:rsidRDefault="0039024B" w:rsidP="00696485">
      <w:pPr>
        <w:autoSpaceDE w:val="0"/>
        <w:autoSpaceDN w:val="0"/>
        <w:adjustRightInd w:val="0"/>
        <w:spacing w:line="240" w:lineRule="auto"/>
        <w:jc w:val="both"/>
        <w:outlineLvl w:val="0"/>
        <w:rPr>
          <w:rFonts w:cstheme="minorHAnsi"/>
          <w:bCs/>
          <w:i/>
          <w:iCs/>
          <w:sz w:val="24"/>
          <w:szCs w:val="24"/>
        </w:rPr>
      </w:pPr>
      <w:r w:rsidRPr="001558CB">
        <w:rPr>
          <w:rFonts w:cstheme="minorHAnsi"/>
          <w:bCs/>
          <w:i/>
          <w:iCs/>
          <w:sz w:val="24"/>
          <w:szCs w:val="24"/>
        </w:rPr>
        <w:t>Przedsięwzięcie Nr 1</w:t>
      </w:r>
    </w:p>
    <w:p w14:paraId="48487B56" w14:textId="77777777" w:rsidR="0039024B" w:rsidRPr="001558CB" w:rsidRDefault="0039024B" w:rsidP="00696485">
      <w:pPr>
        <w:autoSpaceDE w:val="0"/>
        <w:autoSpaceDN w:val="0"/>
        <w:adjustRightInd w:val="0"/>
        <w:spacing w:line="240" w:lineRule="auto"/>
        <w:jc w:val="both"/>
        <w:outlineLvl w:val="0"/>
        <w:rPr>
          <w:rFonts w:cstheme="minorHAnsi"/>
          <w:b/>
          <w:bCs/>
          <w:i/>
          <w:iCs/>
          <w:sz w:val="24"/>
          <w:szCs w:val="24"/>
        </w:rPr>
      </w:pPr>
      <w:r w:rsidRPr="001558CB">
        <w:rPr>
          <w:rFonts w:cstheme="minorHAnsi"/>
          <w:b/>
          <w:bCs/>
          <w:i/>
          <w:iCs/>
          <w:sz w:val="24"/>
          <w:szCs w:val="24"/>
        </w:rPr>
        <w:t>Zmniejszenie wydatków na wynagrodzenia w Urzędzie Miejskim w Białym Borze</w:t>
      </w:r>
    </w:p>
    <w:p w14:paraId="1FB06F3B" w14:textId="77777777" w:rsidR="0039024B" w:rsidRPr="001558CB" w:rsidRDefault="0039024B" w:rsidP="00696485">
      <w:pPr>
        <w:autoSpaceDE w:val="0"/>
        <w:autoSpaceDN w:val="0"/>
        <w:adjustRightInd w:val="0"/>
        <w:spacing w:line="240" w:lineRule="auto"/>
        <w:jc w:val="both"/>
        <w:outlineLvl w:val="0"/>
        <w:rPr>
          <w:rFonts w:cstheme="minorHAnsi"/>
          <w:bCs/>
          <w:i/>
          <w:iCs/>
          <w:sz w:val="24"/>
          <w:szCs w:val="24"/>
        </w:rPr>
      </w:pPr>
      <w:r w:rsidRPr="001558CB">
        <w:rPr>
          <w:rFonts w:cstheme="minorHAnsi"/>
          <w:bCs/>
          <w:i/>
          <w:iCs/>
          <w:sz w:val="24"/>
          <w:szCs w:val="24"/>
        </w:rPr>
        <w:t>Przedsięwzięcie Nr 2</w:t>
      </w:r>
    </w:p>
    <w:p w14:paraId="4EA7EDDE" w14:textId="77777777" w:rsidR="0039024B" w:rsidRPr="001558CB" w:rsidRDefault="0039024B" w:rsidP="00696485">
      <w:pPr>
        <w:autoSpaceDE w:val="0"/>
        <w:autoSpaceDN w:val="0"/>
        <w:adjustRightInd w:val="0"/>
        <w:spacing w:line="240" w:lineRule="auto"/>
        <w:jc w:val="both"/>
        <w:outlineLvl w:val="0"/>
        <w:rPr>
          <w:rFonts w:cstheme="minorHAnsi"/>
          <w:b/>
          <w:bCs/>
          <w:i/>
          <w:iCs/>
          <w:sz w:val="24"/>
          <w:szCs w:val="24"/>
        </w:rPr>
      </w:pPr>
      <w:r w:rsidRPr="001558CB">
        <w:rPr>
          <w:rFonts w:cstheme="minorHAnsi"/>
          <w:b/>
          <w:bCs/>
          <w:i/>
          <w:iCs/>
          <w:sz w:val="24"/>
          <w:szCs w:val="24"/>
        </w:rPr>
        <w:t>Zmniejszenie diet radnych</w:t>
      </w:r>
    </w:p>
    <w:p w14:paraId="1B5D49C6" w14:textId="77777777" w:rsidR="0039024B" w:rsidRPr="001558CB" w:rsidRDefault="0039024B" w:rsidP="00696485">
      <w:pPr>
        <w:autoSpaceDE w:val="0"/>
        <w:autoSpaceDN w:val="0"/>
        <w:adjustRightInd w:val="0"/>
        <w:spacing w:line="240" w:lineRule="auto"/>
        <w:jc w:val="both"/>
        <w:outlineLvl w:val="0"/>
        <w:rPr>
          <w:rFonts w:cstheme="minorHAnsi"/>
          <w:bCs/>
          <w:i/>
          <w:iCs/>
          <w:sz w:val="24"/>
          <w:szCs w:val="24"/>
        </w:rPr>
      </w:pPr>
      <w:r w:rsidRPr="001558CB">
        <w:rPr>
          <w:rFonts w:cstheme="minorHAnsi"/>
          <w:bCs/>
          <w:i/>
          <w:iCs/>
          <w:sz w:val="24"/>
          <w:szCs w:val="24"/>
        </w:rPr>
        <w:t>Przedsięwzięcie Nr 3</w:t>
      </w:r>
    </w:p>
    <w:p w14:paraId="64E3E886" w14:textId="77777777" w:rsidR="0039024B" w:rsidRPr="001558CB" w:rsidRDefault="0039024B" w:rsidP="00696485">
      <w:pPr>
        <w:spacing w:line="240" w:lineRule="auto"/>
        <w:jc w:val="both"/>
        <w:rPr>
          <w:rFonts w:cstheme="minorHAnsi"/>
          <w:b/>
          <w:bCs/>
          <w:i/>
          <w:iCs/>
          <w:sz w:val="24"/>
          <w:szCs w:val="24"/>
        </w:rPr>
      </w:pPr>
      <w:r w:rsidRPr="001558CB">
        <w:rPr>
          <w:rFonts w:cstheme="minorHAnsi"/>
          <w:b/>
          <w:bCs/>
          <w:i/>
          <w:iCs/>
          <w:sz w:val="24"/>
          <w:szCs w:val="24"/>
        </w:rPr>
        <w:t>Zmniejszenie  wydatków z tytułu ograniczenia zatrudnienia opiekunów w świetlicach wiejskich</w:t>
      </w:r>
    </w:p>
    <w:p w14:paraId="165C5458" w14:textId="77777777" w:rsidR="0039024B" w:rsidRPr="001558CB" w:rsidRDefault="0039024B" w:rsidP="00696485">
      <w:pPr>
        <w:autoSpaceDE w:val="0"/>
        <w:autoSpaceDN w:val="0"/>
        <w:adjustRightInd w:val="0"/>
        <w:spacing w:line="240" w:lineRule="auto"/>
        <w:jc w:val="both"/>
        <w:outlineLvl w:val="0"/>
        <w:rPr>
          <w:rFonts w:cstheme="minorHAnsi"/>
          <w:bCs/>
          <w:i/>
          <w:iCs/>
          <w:sz w:val="24"/>
          <w:szCs w:val="24"/>
        </w:rPr>
      </w:pPr>
      <w:r w:rsidRPr="001558CB">
        <w:rPr>
          <w:rFonts w:cstheme="minorHAnsi"/>
          <w:bCs/>
          <w:i/>
          <w:iCs/>
          <w:sz w:val="24"/>
          <w:szCs w:val="24"/>
        </w:rPr>
        <w:t>Przedsięwzięcie Nr 4</w:t>
      </w:r>
    </w:p>
    <w:p w14:paraId="6F1C6A84" w14:textId="77777777" w:rsidR="0039024B" w:rsidRPr="001558CB" w:rsidRDefault="0039024B" w:rsidP="00696485">
      <w:pPr>
        <w:autoSpaceDE w:val="0"/>
        <w:autoSpaceDN w:val="0"/>
        <w:adjustRightInd w:val="0"/>
        <w:spacing w:line="240" w:lineRule="auto"/>
        <w:jc w:val="both"/>
        <w:outlineLvl w:val="0"/>
        <w:rPr>
          <w:rFonts w:cstheme="minorHAnsi"/>
          <w:b/>
          <w:bCs/>
          <w:i/>
          <w:iCs/>
          <w:sz w:val="24"/>
          <w:szCs w:val="24"/>
        </w:rPr>
      </w:pPr>
      <w:r w:rsidRPr="001558CB">
        <w:rPr>
          <w:rFonts w:cstheme="minorHAnsi"/>
          <w:b/>
          <w:bCs/>
          <w:i/>
          <w:iCs/>
          <w:sz w:val="24"/>
          <w:szCs w:val="24"/>
        </w:rPr>
        <w:t>Zmniejszenie wydatków z tytułu dotacji celowych dla organizacji i stowarzyszeń</w:t>
      </w:r>
    </w:p>
    <w:p w14:paraId="302F2CC9" w14:textId="77777777" w:rsidR="001D2FE2" w:rsidRPr="001558CB" w:rsidRDefault="001D2FE2" w:rsidP="00696485">
      <w:pPr>
        <w:autoSpaceDE w:val="0"/>
        <w:autoSpaceDN w:val="0"/>
        <w:adjustRightInd w:val="0"/>
        <w:spacing w:line="240" w:lineRule="auto"/>
        <w:jc w:val="both"/>
        <w:outlineLvl w:val="0"/>
        <w:rPr>
          <w:rFonts w:cstheme="minorHAnsi"/>
          <w:bCs/>
          <w:i/>
          <w:iCs/>
          <w:sz w:val="24"/>
          <w:szCs w:val="24"/>
        </w:rPr>
      </w:pPr>
      <w:r w:rsidRPr="001558CB">
        <w:rPr>
          <w:rFonts w:cstheme="minorHAnsi"/>
          <w:bCs/>
          <w:i/>
          <w:iCs/>
          <w:sz w:val="24"/>
          <w:szCs w:val="24"/>
        </w:rPr>
        <w:t>Przedsięwzięcie Nr 5</w:t>
      </w:r>
    </w:p>
    <w:p w14:paraId="1CD5E4FA" w14:textId="77777777" w:rsidR="001D2FE2" w:rsidRPr="001558CB" w:rsidRDefault="001D2FE2" w:rsidP="00696485">
      <w:pPr>
        <w:autoSpaceDE w:val="0"/>
        <w:autoSpaceDN w:val="0"/>
        <w:adjustRightInd w:val="0"/>
        <w:spacing w:line="240" w:lineRule="auto"/>
        <w:jc w:val="both"/>
        <w:outlineLvl w:val="0"/>
        <w:rPr>
          <w:rFonts w:cstheme="minorHAnsi"/>
          <w:b/>
          <w:bCs/>
          <w:i/>
          <w:iCs/>
          <w:sz w:val="24"/>
          <w:szCs w:val="24"/>
        </w:rPr>
      </w:pPr>
      <w:r w:rsidRPr="001558CB">
        <w:rPr>
          <w:rFonts w:cstheme="minorHAnsi"/>
          <w:b/>
          <w:bCs/>
          <w:i/>
          <w:iCs/>
          <w:sz w:val="24"/>
          <w:szCs w:val="24"/>
        </w:rPr>
        <w:t>Zmniejszenie wydatków na oświetlenie uliczne</w:t>
      </w:r>
    </w:p>
    <w:p w14:paraId="54BE0903" w14:textId="77777777" w:rsidR="001D2FE2" w:rsidRPr="001558CB" w:rsidRDefault="001D2FE2" w:rsidP="00696485">
      <w:pPr>
        <w:autoSpaceDE w:val="0"/>
        <w:autoSpaceDN w:val="0"/>
        <w:adjustRightInd w:val="0"/>
        <w:spacing w:line="240" w:lineRule="auto"/>
        <w:jc w:val="both"/>
        <w:outlineLvl w:val="0"/>
        <w:rPr>
          <w:rFonts w:cstheme="minorHAnsi"/>
          <w:bCs/>
          <w:i/>
          <w:iCs/>
          <w:sz w:val="24"/>
          <w:szCs w:val="24"/>
        </w:rPr>
      </w:pPr>
      <w:r w:rsidRPr="001558CB">
        <w:rPr>
          <w:rFonts w:cstheme="minorHAnsi"/>
          <w:bCs/>
          <w:i/>
          <w:iCs/>
          <w:sz w:val="24"/>
          <w:szCs w:val="24"/>
        </w:rPr>
        <w:t>Przedsięwzięcie nr 6</w:t>
      </w:r>
    </w:p>
    <w:p w14:paraId="196C88CA" w14:textId="77777777" w:rsidR="001D2FE2" w:rsidRPr="001558CB" w:rsidRDefault="001D2FE2" w:rsidP="00696485">
      <w:pPr>
        <w:spacing w:line="240" w:lineRule="auto"/>
        <w:jc w:val="both"/>
        <w:rPr>
          <w:rFonts w:cstheme="minorHAnsi"/>
          <w:b/>
          <w:bCs/>
          <w:i/>
          <w:iCs/>
          <w:sz w:val="24"/>
          <w:szCs w:val="24"/>
        </w:rPr>
      </w:pPr>
      <w:r w:rsidRPr="001558CB">
        <w:rPr>
          <w:rFonts w:cstheme="minorHAnsi"/>
          <w:b/>
          <w:bCs/>
          <w:i/>
          <w:iCs/>
          <w:sz w:val="24"/>
          <w:szCs w:val="24"/>
        </w:rPr>
        <w:t>Zmiana wydatków na obsługę długu w gminie Biały Bór</w:t>
      </w:r>
    </w:p>
    <w:p w14:paraId="73C878E8" w14:textId="77777777" w:rsidR="001D2FE2" w:rsidRPr="001558CB" w:rsidRDefault="001D2FE2" w:rsidP="00696485">
      <w:pPr>
        <w:autoSpaceDE w:val="0"/>
        <w:autoSpaceDN w:val="0"/>
        <w:adjustRightInd w:val="0"/>
        <w:spacing w:line="240" w:lineRule="auto"/>
        <w:jc w:val="both"/>
        <w:outlineLvl w:val="0"/>
        <w:rPr>
          <w:rFonts w:cstheme="minorHAnsi"/>
          <w:i/>
          <w:sz w:val="24"/>
          <w:szCs w:val="24"/>
        </w:rPr>
      </w:pPr>
      <w:r w:rsidRPr="001558CB">
        <w:rPr>
          <w:rFonts w:cstheme="minorHAnsi"/>
          <w:i/>
          <w:sz w:val="24"/>
          <w:szCs w:val="24"/>
        </w:rPr>
        <w:t>Przedsięwzięcie Nr 7</w:t>
      </w:r>
    </w:p>
    <w:p w14:paraId="6CD36014" w14:textId="77777777" w:rsidR="001D2FE2" w:rsidRPr="001558CB" w:rsidRDefault="001D2FE2" w:rsidP="00696485">
      <w:pPr>
        <w:autoSpaceDE w:val="0"/>
        <w:autoSpaceDN w:val="0"/>
        <w:adjustRightInd w:val="0"/>
        <w:spacing w:line="240" w:lineRule="auto"/>
        <w:jc w:val="both"/>
        <w:outlineLvl w:val="0"/>
        <w:rPr>
          <w:rFonts w:cstheme="minorHAnsi"/>
          <w:b/>
          <w:i/>
          <w:sz w:val="24"/>
          <w:szCs w:val="24"/>
        </w:rPr>
      </w:pPr>
      <w:r w:rsidRPr="001558CB">
        <w:rPr>
          <w:rFonts w:cstheme="minorHAnsi"/>
          <w:b/>
          <w:i/>
          <w:sz w:val="24"/>
          <w:szCs w:val="24"/>
        </w:rPr>
        <w:t>Zmniejszenie zatrudnienia w grupie remontowej</w:t>
      </w:r>
    </w:p>
    <w:p w14:paraId="0419CC97" w14:textId="77777777" w:rsidR="001D2FE2" w:rsidRPr="001558CB" w:rsidRDefault="001D2FE2" w:rsidP="00696485">
      <w:pPr>
        <w:autoSpaceDE w:val="0"/>
        <w:autoSpaceDN w:val="0"/>
        <w:adjustRightInd w:val="0"/>
        <w:spacing w:line="240" w:lineRule="auto"/>
        <w:jc w:val="both"/>
        <w:outlineLvl w:val="0"/>
        <w:rPr>
          <w:rFonts w:cstheme="minorHAnsi"/>
          <w:i/>
          <w:sz w:val="24"/>
          <w:szCs w:val="24"/>
        </w:rPr>
      </w:pPr>
      <w:r w:rsidRPr="001558CB">
        <w:rPr>
          <w:rFonts w:cstheme="minorHAnsi"/>
          <w:i/>
          <w:sz w:val="24"/>
          <w:szCs w:val="24"/>
        </w:rPr>
        <w:t>Przedsięwzięcie Nr 8</w:t>
      </w:r>
    </w:p>
    <w:p w14:paraId="6CCA70EE" w14:textId="77777777" w:rsidR="001D2FE2" w:rsidRPr="001558CB" w:rsidRDefault="001D2FE2" w:rsidP="00696485">
      <w:pPr>
        <w:autoSpaceDE w:val="0"/>
        <w:autoSpaceDN w:val="0"/>
        <w:adjustRightInd w:val="0"/>
        <w:spacing w:line="240" w:lineRule="auto"/>
        <w:jc w:val="both"/>
        <w:outlineLvl w:val="0"/>
        <w:rPr>
          <w:rFonts w:cstheme="minorHAnsi"/>
          <w:b/>
          <w:i/>
          <w:sz w:val="24"/>
          <w:szCs w:val="24"/>
        </w:rPr>
      </w:pPr>
      <w:r w:rsidRPr="001558CB">
        <w:rPr>
          <w:rFonts w:cstheme="minorHAnsi"/>
          <w:b/>
          <w:i/>
          <w:sz w:val="24"/>
          <w:szCs w:val="24"/>
        </w:rPr>
        <w:t xml:space="preserve">Zmniejszenie kwoty zaplanowanej rezerwy ogólnej  </w:t>
      </w:r>
    </w:p>
    <w:p w14:paraId="2D5B3D85" w14:textId="77777777" w:rsidR="001D2FE2" w:rsidRPr="001558CB" w:rsidRDefault="001D2FE2" w:rsidP="00696485">
      <w:pPr>
        <w:autoSpaceDE w:val="0"/>
        <w:autoSpaceDN w:val="0"/>
        <w:adjustRightInd w:val="0"/>
        <w:spacing w:line="240" w:lineRule="auto"/>
        <w:jc w:val="both"/>
        <w:outlineLvl w:val="0"/>
        <w:rPr>
          <w:rFonts w:cstheme="minorHAnsi"/>
          <w:i/>
          <w:sz w:val="24"/>
          <w:szCs w:val="24"/>
        </w:rPr>
      </w:pPr>
      <w:r w:rsidRPr="001558CB">
        <w:rPr>
          <w:rFonts w:cstheme="minorHAnsi"/>
          <w:i/>
          <w:sz w:val="24"/>
          <w:szCs w:val="24"/>
        </w:rPr>
        <w:t>Przedsięwzięcie Nr 9</w:t>
      </w:r>
    </w:p>
    <w:p w14:paraId="2053CFE4" w14:textId="77777777" w:rsidR="001D2FE2" w:rsidRPr="001558CB" w:rsidRDefault="001D2FE2" w:rsidP="00696485">
      <w:pPr>
        <w:autoSpaceDE w:val="0"/>
        <w:autoSpaceDN w:val="0"/>
        <w:adjustRightInd w:val="0"/>
        <w:spacing w:line="240" w:lineRule="auto"/>
        <w:jc w:val="both"/>
        <w:outlineLvl w:val="0"/>
        <w:rPr>
          <w:rFonts w:cstheme="minorHAnsi"/>
          <w:b/>
          <w:i/>
          <w:sz w:val="24"/>
          <w:szCs w:val="24"/>
        </w:rPr>
      </w:pPr>
      <w:r w:rsidRPr="001558CB">
        <w:rPr>
          <w:rFonts w:cstheme="minorHAnsi"/>
          <w:b/>
          <w:i/>
          <w:sz w:val="24"/>
          <w:szCs w:val="24"/>
        </w:rPr>
        <w:t xml:space="preserve">Zmniejszenie kwoty zaplanowanej na obsługę prawną  </w:t>
      </w:r>
    </w:p>
    <w:p w14:paraId="4A5B16A0" w14:textId="77777777" w:rsidR="001D2FE2" w:rsidRPr="001558CB" w:rsidRDefault="001D2FE2" w:rsidP="00696485">
      <w:pPr>
        <w:autoSpaceDE w:val="0"/>
        <w:autoSpaceDN w:val="0"/>
        <w:adjustRightInd w:val="0"/>
        <w:spacing w:line="240" w:lineRule="auto"/>
        <w:jc w:val="both"/>
        <w:outlineLvl w:val="0"/>
        <w:rPr>
          <w:rFonts w:cstheme="minorHAnsi"/>
          <w:i/>
          <w:sz w:val="24"/>
          <w:szCs w:val="24"/>
        </w:rPr>
      </w:pPr>
      <w:r w:rsidRPr="001558CB">
        <w:rPr>
          <w:rFonts w:cstheme="minorHAnsi"/>
          <w:i/>
          <w:sz w:val="24"/>
          <w:szCs w:val="24"/>
        </w:rPr>
        <w:t>Przedsięwzięcie Nr 10</w:t>
      </w:r>
    </w:p>
    <w:p w14:paraId="237FC5D4" w14:textId="77777777" w:rsidR="001D2FE2" w:rsidRPr="001558CB" w:rsidRDefault="001D2FE2" w:rsidP="00696485">
      <w:pPr>
        <w:autoSpaceDE w:val="0"/>
        <w:autoSpaceDN w:val="0"/>
        <w:adjustRightInd w:val="0"/>
        <w:spacing w:line="240" w:lineRule="auto"/>
        <w:outlineLvl w:val="0"/>
        <w:rPr>
          <w:rFonts w:cstheme="minorHAnsi"/>
          <w:b/>
          <w:bCs/>
          <w:i/>
          <w:iCs/>
          <w:sz w:val="24"/>
          <w:szCs w:val="24"/>
        </w:rPr>
      </w:pPr>
      <w:r w:rsidRPr="001558CB">
        <w:rPr>
          <w:rFonts w:cstheme="minorHAnsi"/>
          <w:b/>
          <w:bCs/>
          <w:i/>
          <w:iCs/>
          <w:sz w:val="24"/>
          <w:szCs w:val="24"/>
        </w:rPr>
        <w:t>Zmniejszenie wydatków na wynagrodzenia w administracji w MGOPS</w:t>
      </w:r>
    </w:p>
    <w:p w14:paraId="77D5175A" w14:textId="77777777" w:rsidR="001D2FE2" w:rsidRPr="001558CB" w:rsidRDefault="001D2FE2" w:rsidP="00696485">
      <w:pPr>
        <w:autoSpaceDE w:val="0"/>
        <w:autoSpaceDN w:val="0"/>
        <w:adjustRightInd w:val="0"/>
        <w:spacing w:line="240" w:lineRule="auto"/>
        <w:jc w:val="both"/>
        <w:outlineLvl w:val="0"/>
        <w:rPr>
          <w:rFonts w:cstheme="minorHAnsi"/>
          <w:i/>
          <w:sz w:val="24"/>
          <w:szCs w:val="24"/>
        </w:rPr>
      </w:pPr>
      <w:r w:rsidRPr="001558CB">
        <w:rPr>
          <w:rFonts w:cstheme="minorHAnsi"/>
          <w:i/>
          <w:sz w:val="24"/>
          <w:szCs w:val="24"/>
        </w:rPr>
        <w:t>Przedsięwzięcie Nr 11</w:t>
      </w:r>
    </w:p>
    <w:p w14:paraId="44EDC085" w14:textId="77777777" w:rsidR="001D2FE2" w:rsidRPr="001558CB" w:rsidRDefault="001D2FE2" w:rsidP="00696485">
      <w:pPr>
        <w:autoSpaceDE w:val="0"/>
        <w:autoSpaceDN w:val="0"/>
        <w:adjustRightInd w:val="0"/>
        <w:spacing w:line="240" w:lineRule="auto"/>
        <w:outlineLvl w:val="0"/>
        <w:rPr>
          <w:rFonts w:cstheme="minorHAnsi"/>
          <w:b/>
          <w:bCs/>
          <w:i/>
          <w:iCs/>
          <w:sz w:val="24"/>
          <w:szCs w:val="24"/>
        </w:rPr>
      </w:pPr>
      <w:r w:rsidRPr="001558CB">
        <w:rPr>
          <w:rFonts w:cstheme="minorHAnsi"/>
          <w:b/>
          <w:bCs/>
          <w:i/>
          <w:iCs/>
          <w:sz w:val="24"/>
          <w:szCs w:val="24"/>
        </w:rPr>
        <w:t>Zmniejszenie wydatków na wynagrodzenia w administracji w Zespole Szkół Nr 1</w:t>
      </w:r>
    </w:p>
    <w:p w14:paraId="39C3B072" w14:textId="77777777" w:rsidR="001D2FE2" w:rsidRPr="001558CB" w:rsidRDefault="001D2FE2" w:rsidP="00696485">
      <w:pPr>
        <w:autoSpaceDE w:val="0"/>
        <w:autoSpaceDN w:val="0"/>
        <w:adjustRightInd w:val="0"/>
        <w:spacing w:line="240" w:lineRule="auto"/>
        <w:jc w:val="both"/>
        <w:outlineLvl w:val="0"/>
        <w:rPr>
          <w:rFonts w:cstheme="minorHAnsi"/>
          <w:bCs/>
          <w:iCs/>
          <w:sz w:val="24"/>
          <w:szCs w:val="24"/>
        </w:rPr>
      </w:pPr>
      <w:r w:rsidRPr="001558CB">
        <w:rPr>
          <w:rFonts w:cstheme="minorHAnsi"/>
          <w:bCs/>
          <w:iCs/>
          <w:sz w:val="24"/>
          <w:szCs w:val="24"/>
        </w:rPr>
        <w:t>Przedsięwzięcia ponumerowane od 1 do 11</w:t>
      </w:r>
      <w:r w:rsidR="00504609" w:rsidRPr="001558CB">
        <w:rPr>
          <w:rFonts w:cstheme="minorHAnsi"/>
          <w:bCs/>
          <w:iCs/>
          <w:sz w:val="24"/>
          <w:szCs w:val="24"/>
        </w:rPr>
        <w:t xml:space="preserve"> wykazane powyżej,</w:t>
      </w:r>
      <w:r w:rsidRPr="001558CB">
        <w:rPr>
          <w:rFonts w:cstheme="minorHAnsi"/>
          <w:bCs/>
          <w:iCs/>
          <w:sz w:val="24"/>
          <w:szCs w:val="24"/>
        </w:rPr>
        <w:t xml:space="preserve"> to w większości nowe działania wprowadzone w obowiązującym programie. Jednak nie należy zapominać </w:t>
      </w:r>
      <w:r w:rsidR="005109A8">
        <w:rPr>
          <w:rFonts w:cstheme="minorHAnsi"/>
          <w:bCs/>
          <w:iCs/>
          <w:sz w:val="24"/>
          <w:szCs w:val="24"/>
        </w:rPr>
        <w:br/>
      </w:r>
      <w:r w:rsidRPr="001558CB">
        <w:rPr>
          <w:rFonts w:cstheme="minorHAnsi"/>
          <w:bCs/>
          <w:iCs/>
          <w:sz w:val="24"/>
          <w:szCs w:val="24"/>
        </w:rPr>
        <w:t>o działaniach wprowadzonych w programie 2015-2017, które zostały w</w:t>
      </w:r>
      <w:r w:rsidR="00C37EAD">
        <w:rPr>
          <w:rFonts w:cstheme="minorHAnsi"/>
          <w:bCs/>
          <w:iCs/>
          <w:sz w:val="24"/>
          <w:szCs w:val="24"/>
        </w:rPr>
        <w:t>cielone w życie i dzięki czemu g</w:t>
      </w:r>
      <w:r w:rsidRPr="001558CB">
        <w:rPr>
          <w:rFonts w:cstheme="minorHAnsi"/>
          <w:bCs/>
          <w:iCs/>
          <w:sz w:val="24"/>
          <w:szCs w:val="24"/>
        </w:rPr>
        <w:t xml:space="preserve">mina wprowadziła już wcześniej szereg oszczędności. </w:t>
      </w:r>
    </w:p>
    <w:p w14:paraId="2354CDDF" w14:textId="77777777" w:rsidR="001D2FE2" w:rsidRPr="001558CB" w:rsidRDefault="0017196C" w:rsidP="00696485">
      <w:pPr>
        <w:spacing w:line="240" w:lineRule="auto"/>
        <w:rPr>
          <w:sz w:val="24"/>
          <w:szCs w:val="24"/>
        </w:rPr>
      </w:pPr>
      <w:r w:rsidRPr="001558CB">
        <w:rPr>
          <w:sz w:val="24"/>
          <w:szCs w:val="24"/>
        </w:rPr>
        <w:lastRenderedPageBreak/>
        <w:t>P</w:t>
      </w:r>
      <w:r w:rsidR="001D2FE2" w:rsidRPr="001558CB">
        <w:rPr>
          <w:sz w:val="24"/>
          <w:szCs w:val="24"/>
        </w:rPr>
        <w:t>ożyczka z budżetu państwa w wysokości 15.</w:t>
      </w:r>
      <w:r w:rsidR="00504609" w:rsidRPr="001558CB">
        <w:rPr>
          <w:sz w:val="24"/>
          <w:szCs w:val="24"/>
        </w:rPr>
        <w:t>750.000 zł przeznaczona została</w:t>
      </w:r>
      <w:r w:rsidR="001D2FE2" w:rsidRPr="001558CB">
        <w:rPr>
          <w:sz w:val="24"/>
          <w:szCs w:val="24"/>
        </w:rPr>
        <w:t xml:space="preserve"> na:</w:t>
      </w:r>
    </w:p>
    <w:p w14:paraId="076AB04B" w14:textId="77777777" w:rsidR="001D2FE2" w:rsidRPr="001558CB" w:rsidRDefault="001D2FE2" w:rsidP="009940B5">
      <w:pPr>
        <w:pStyle w:val="Akapitzlist"/>
        <w:numPr>
          <w:ilvl w:val="0"/>
          <w:numId w:val="7"/>
        </w:numPr>
        <w:spacing w:after="0" w:line="240" w:lineRule="auto"/>
        <w:jc w:val="both"/>
        <w:rPr>
          <w:sz w:val="24"/>
          <w:szCs w:val="24"/>
        </w:rPr>
      </w:pPr>
      <w:r w:rsidRPr="001558CB">
        <w:rPr>
          <w:sz w:val="24"/>
          <w:szCs w:val="24"/>
        </w:rPr>
        <w:t xml:space="preserve">spłatę kredytu w wysokości 3.000.000 zł, udzielonego przez Bank Spółdzielczy </w:t>
      </w:r>
      <w:r w:rsidRPr="001558CB">
        <w:rPr>
          <w:sz w:val="24"/>
          <w:szCs w:val="24"/>
        </w:rPr>
        <w:br/>
        <w:t>w Darłowie,</w:t>
      </w:r>
    </w:p>
    <w:p w14:paraId="22F9DD47" w14:textId="77777777" w:rsidR="001D2FE2" w:rsidRPr="001558CB" w:rsidRDefault="001D2FE2" w:rsidP="009940B5">
      <w:pPr>
        <w:pStyle w:val="Akapitzlist"/>
        <w:numPr>
          <w:ilvl w:val="0"/>
          <w:numId w:val="7"/>
        </w:numPr>
        <w:spacing w:after="0" w:line="240" w:lineRule="auto"/>
        <w:rPr>
          <w:sz w:val="24"/>
          <w:szCs w:val="24"/>
        </w:rPr>
      </w:pPr>
      <w:r w:rsidRPr="001558CB">
        <w:rPr>
          <w:sz w:val="24"/>
          <w:szCs w:val="24"/>
        </w:rPr>
        <w:t xml:space="preserve">wykupienie obligacji w wysokości 12.650.000 zł, </w:t>
      </w:r>
    </w:p>
    <w:p w14:paraId="66AAB0D3" w14:textId="77777777" w:rsidR="001D2FE2" w:rsidRPr="001558CB" w:rsidRDefault="001D2FE2" w:rsidP="009940B5">
      <w:pPr>
        <w:pStyle w:val="Akapitzlist"/>
        <w:numPr>
          <w:ilvl w:val="0"/>
          <w:numId w:val="7"/>
        </w:numPr>
        <w:spacing w:after="0" w:line="240" w:lineRule="auto"/>
        <w:rPr>
          <w:sz w:val="24"/>
          <w:szCs w:val="24"/>
        </w:rPr>
      </w:pPr>
      <w:r w:rsidRPr="001558CB">
        <w:rPr>
          <w:sz w:val="24"/>
          <w:szCs w:val="24"/>
        </w:rPr>
        <w:t>pokrycie rozchodów z 2017 roku w wysokości 100.000 zł.</w:t>
      </w:r>
    </w:p>
    <w:p w14:paraId="3D4E8C28" w14:textId="77777777" w:rsidR="0017196C" w:rsidRPr="001558CB" w:rsidRDefault="0017196C" w:rsidP="00696485">
      <w:pPr>
        <w:spacing w:line="240" w:lineRule="auto"/>
        <w:jc w:val="both"/>
        <w:rPr>
          <w:sz w:val="24"/>
          <w:szCs w:val="24"/>
        </w:rPr>
      </w:pPr>
    </w:p>
    <w:p w14:paraId="0963BDE4" w14:textId="77777777" w:rsidR="001D2FE2" w:rsidRPr="001558CB" w:rsidRDefault="001D2FE2" w:rsidP="00696485">
      <w:pPr>
        <w:spacing w:line="240" w:lineRule="auto"/>
        <w:jc w:val="both"/>
        <w:rPr>
          <w:sz w:val="24"/>
          <w:szCs w:val="24"/>
        </w:rPr>
      </w:pPr>
      <w:r w:rsidRPr="001558CB">
        <w:rPr>
          <w:sz w:val="24"/>
          <w:szCs w:val="24"/>
        </w:rPr>
        <w:t>Dzięki uzyskaniu pożyczki z budżetu państwa m</w:t>
      </w:r>
      <w:r w:rsidR="00504609" w:rsidRPr="001558CB">
        <w:rPr>
          <w:sz w:val="24"/>
          <w:szCs w:val="24"/>
        </w:rPr>
        <w:t>ożliwe było</w:t>
      </w:r>
      <w:r w:rsidRPr="001558CB">
        <w:rPr>
          <w:sz w:val="24"/>
          <w:szCs w:val="24"/>
        </w:rPr>
        <w:t xml:space="preserve"> rozłożenie zadłużenia w czasie, zakładając spłaty rat do 2036 roku. </w:t>
      </w:r>
    </w:p>
    <w:p w14:paraId="527881C2" w14:textId="77777777" w:rsidR="001D2FE2" w:rsidRPr="001558CB" w:rsidRDefault="00504609" w:rsidP="00696485">
      <w:pPr>
        <w:spacing w:line="240" w:lineRule="auto"/>
        <w:jc w:val="both"/>
        <w:rPr>
          <w:sz w:val="24"/>
          <w:szCs w:val="24"/>
        </w:rPr>
      </w:pPr>
      <w:r w:rsidRPr="001558CB">
        <w:rPr>
          <w:sz w:val="24"/>
          <w:szCs w:val="24"/>
        </w:rPr>
        <w:t>U</w:t>
      </w:r>
      <w:r w:rsidR="001D2FE2" w:rsidRPr="001558CB">
        <w:rPr>
          <w:sz w:val="24"/>
          <w:szCs w:val="24"/>
        </w:rPr>
        <w:t xml:space="preserve">zyskanie pożyczki z budżetu państwa, wsparte konsekwentną realizacją założeń </w:t>
      </w:r>
      <w:r w:rsidRPr="001558CB">
        <w:rPr>
          <w:sz w:val="24"/>
          <w:szCs w:val="24"/>
        </w:rPr>
        <w:t>Programu było</w:t>
      </w:r>
      <w:r w:rsidR="001D2FE2" w:rsidRPr="001558CB">
        <w:rPr>
          <w:sz w:val="24"/>
          <w:szCs w:val="24"/>
        </w:rPr>
        <w:t xml:space="preserve"> jedynym możliwym rozwiązaniem, które pozwoli</w:t>
      </w:r>
      <w:r w:rsidRPr="001558CB">
        <w:rPr>
          <w:sz w:val="24"/>
          <w:szCs w:val="24"/>
        </w:rPr>
        <w:t>ło</w:t>
      </w:r>
      <w:r w:rsidR="00AB5528" w:rsidRPr="001558CB">
        <w:rPr>
          <w:sz w:val="24"/>
          <w:szCs w:val="24"/>
        </w:rPr>
        <w:t xml:space="preserve"> g</w:t>
      </w:r>
      <w:r w:rsidR="001D2FE2" w:rsidRPr="001558CB">
        <w:rPr>
          <w:sz w:val="24"/>
          <w:szCs w:val="24"/>
        </w:rPr>
        <w:t xml:space="preserve">minie odzyskać płynność finansową. </w:t>
      </w:r>
    </w:p>
    <w:p w14:paraId="7416D693" w14:textId="7C0EF9C8" w:rsidR="0030002B" w:rsidRPr="001558CB" w:rsidRDefault="00C37EAD" w:rsidP="00696485">
      <w:pPr>
        <w:spacing w:line="240" w:lineRule="auto"/>
        <w:jc w:val="both"/>
        <w:rPr>
          <w:rFonts w:cstheme="minorHAnsi"/>
          <w:sz w:val="24"/>
          <w:szCs w:val="24"/>
        </w:rPr>
      </w:pPr>
      <w:r>
        <w:rPr>
          <w:rFonts w:cstheme="minorHAnsi"/>
          <w:sz w:val="24"/>
          <w:szCs w:val="24"/>
        </w:rPr>
        <w:t>Przy realizacji Programu</w:t>
      </w:r>
      <w:r w:rsidR="0030002B" w:rsidRPr="001558CB">
        <w:rPr>
          <w:rFonts w:cstheme="minorHAnsi"/>
          <w:sz w:val="24"/>
          <w:szCs w:val="24"/>
        </w:rPr>
        <w:t xml:space="preserve"> należy pamiętać, że istnieje szereg regulacji ustawowych, zgodnie </w:t>
      </w:r>
      <w:r w:rsidR="00FB5FF4">
        <w:rPr>
          <w:rFonts w:cstheme="minorHAnsi"/>
          <w:sz w:val="24"/>
          <w:szCs w:val="24"/>
        </w:rPr>
        <w:br/>
      </w:r>
      <w:r w:rsidR="0030002B" w:rsidRPr="001558CB">
        <w:rPr>
          <w:rFonts w:cstheme="minorHAnsi"/>
          <w:sz w:val="24"/>
          <w:szCs w:val="24"/>
        </w:rPr>
        <w:t>z którymi w okresie realizacji postępowania naprawczego jednostka samorządu terytorialnego:</w:t>
      </w:r>
    </w:p>
    <w:p w14:paraId="2B32C335" w14:textId="77777777" w:rsidR="0030002B" w:rsidRPr="001558CB" w:rsidRDefault="0030002B" w:rsidP="009940B5">
      <w:pPr>
        <w:pStyle w:val="Akapitzlist"/>
        <w:numPr>
          <w:ilvl w:val="0"/>
          <w:numId w:val="6"/>
        </w:numPr>
        <w:spacing w:after="0" w:line="240" w:lineRule="auto"/>
        <w:jc w:val="both"/>
        <w:rPr>
          <w:rFonts w:cstheme="minorHAnsi"/>
          <w:sz w:val="24"/>
          <w:szCs w:val="24"/>
        </w:rPr>
      </w:pPr>
      <w:r w:rsidRPr="001558CB">
        <w:rPr>
          <w:rFonts w:cstheme="minorHAnsi"/>
          <w:sz w:val="24"/>
          <w:szCs w:val="24"/>
        </w:rPr>
        <w:t xml:space="preserve">nie może podejmować nowych inwestycji finansowanych kredytem, pożyczką </w:t>
      </w:r>
      <w:r w:rsidR="005109A8">
        <w:rPr>
          <w:rFonts w:cstheme="minorHAnsi"/>
          <w:sz w:val="24"/>
          <w:szCs w:val="24"/>
        </w:rPr>
        <w:br/>
      </w:r>
      <w:r w:rsidRPr="001558CB">
        <w:rPr>
          <w:rFonts w:cstheme="minorHAnsi"/>
          <w:sz w:val="24"/>
          <w:szCs w:val="24"/>
        </w:rPr>
        <w:t>lub emisją papierów wartościowych,</w:t>
      </w:r>
    </w:p>
    <w:p w14:paraId="5577A131" w14:textId="77777777" w:rsidR="0030002B" w:rsidRPr="001558CB" w:rsidRDefault="0030002B" w:rsidP="009940B5">
      <w:pPr>
        <w:pStyle w:val="Akapitzlist"/>
        <w:numPr>
          <w:ilvl w:val="0"/>
          <w:numId w:val="6"/>
        </w:numPr>
        <w:spacing w:after="0" w:line="240" w:lineRule="auto"/>
        <w:jc w:val="both"/>
        <w:rPr>
          <w:rFonts w:cstheme="minorHAnsi"/>
          <w:sz w:val="24"/>
          <w:szCs w:val="24"/>
        </w:rPr>
      </w:pPr>
      <w:r w:rsidRPr="001558CB">
        <w:rPr>
          <w:rFonts w:cstheme="minorHAnsi"/>
          <w:sz w:val="24"/>
          <w:szCs w:val="24"/>
        </w:rPr>
        <w:t>nie można udzielać pomocy finansowej innym jednostkom samorządu terytorialnego,</w:t>
      </w:r>
    </w:p>
    <w:p w14:paraId="696FC5F1" w14:textId="77777777" w:rsidR="0030002B" w:rsidRPr="001558CB" w:rsidRDefault="0030002B" w:rsidP="009940B5">
      <w:pPr>
        <w:pStyle w:val="Akapitzlist"/>
        <w:numPr>
          <w:ilvl w:val="0"/>
          <w:numId w:val="6"/>
        </w:numPr>
        <w:spacing w:after="0" w:line="240" w:lineRule="auto"/>
        <w:jc w:val="both"/>
        <w:rPr>
          <w:rFonts w:cstheme="minorHAnsi"/>
          <w:sz w:val="24"/>
          <w:szCs w:val="24"/>
        </w:rPr>
      </w:pPr>
      <w:r w:rsidRPr="001558CB">
        <w:rPr>
          <w:rFonts w:cstheme="minorHAnsi"/>
          <w:sz w:val="24"/>
          <w:szCs w:val="24"/>
        </w:rPr>
        <w:t>nie można udzielać poręczeń, gwarancji i pożyczek,</w:t>
      </w:r>
    </w:p>
    <w:p w14:paraId="00099309" w14:textId="77777777" w:rsidR="0030002B" w:rsidRPr="001558CB" w:rsidRDefault="0030002B" w:rsidP="009940B5">
      <w:pPr>
        <w:pStyle w:val="Akapitzlist"/>
        <w:numPr>
          <w:ilvl w:val="0"/>
          <w:numId w:val="6"/>
        </w:numPr>
        <w:spacing w:after="0" w:line="240" w:lineRule="auto"/>
        <w:jc w:val="both"/>
        <w:rPr>
          <w:rFonts w:cstheme="minorHAnsi"/>
          <w:sz w:val="24"/>
          <w:szCs w:val="24"/>
        </w:rPr>
      </w:pPr>
      <w:r w:rsidRPr="001558CB">
        <w:rPr>
          <w:rFonts w:cstheme="minorHAnsi"/>
          <w:sz w:val="24"/>
          <w:szCs w:val="24"/>
        </w:rPr>
        <w:t>nie można ponosić wydatków na promocje jednostki,</w:t>
      </w:r>
    </w:p>
    <w:p w14:paraId="0A5A63A4" w14:textId="77777777" w:rsidR="0030002B" w:rsidRPr="001558CB" w:rsidRDefault="0030002B" w:rsidP="009940B5">
      <w:pPr>
        <w:pStyle w:val="Akapitzlist"/>
        <w:numPr>
          <w:ilvl w:val="0"/>
          <w:numId w:val="6"/>
        </w:numPr>
        <w:spacing w:after="0" w:line="240" w:lineRule="auto"/>
        <w:jc w:val="both"/>
        <w:rPr>
          <w:rFonts w:cstheme="minorHAnsi"/>
          <w:sz w:val="24"/>
          <w:szCs w:val="24"/>
        </w:rPr>
      </w:pPr>
      <w:r w:rsidRPr="001558CB">
        <w:rPr>
          <w:rFonts w:cstheme="minorHAnsi"/>
          <w:sz w:val="24"/>
          <w:szCs w:val="24"/>
        </w:rPr>
        <w:t>nie można tworzyć funduszu sołeckiego,</w:t>
      </w:r>
    </w:p>
    <w:p w14:paraId="48AD33DD" w14:textId="77777777" w:rsidR="0030002B" w:rsidRPr="001558CB" w:rsidRDefault="0030002B" w:rsidP="009940B5">
      <w:pPr>
        <w:pStyle w:val="Akapitzlist"/>
        <w:numPr>
          <w:ilvl w:val="0"/>
          <w:numId w:val="6"/>
        </w:numPr>
        <w:spacing w:after="0" w:line="240" w:lineRule="auto"/>
        <w:jc w:val="both"/>
        <w:rPr>
          <w:rFonts w:cstheme="minorHAnsi"/>
          <w:sz w:val="24"/>
          <w:szCs w:val="24"/>
        </w:rPr>
      </w:pPr>
      <w:r w:rsidRPr="001558CB">
        <w:rPr>
          <w:rFonts w:cstheme="minorHAnsi"/>
          <w:sz w:val="24"/>
          <w:szCs w:val="24"/>
        </w:rPr>
        <w:t>ogranicza realizację zadań innych niż obligatoryjne, finansowanych ze środków własnych,</w:t>
      </w:r>
    </w:p>
    <w:p w14:paraId="37AB9001" w14:textId="77777777" w:rsidR="0030002B" w:rsidRPr="001558CB" w:rsidRDefault="0030002B" w:rsidP="009940B5">
      <w:pPr>
        <w:pStyle w:val="Akapitzlist"/>
        <w:numPr>
          <w:ilvl w:val="0"/>
          <w:numId w:val="6"/>
        </w:numPr>
        <w:spacing w:after="0" w:line="240" w:lineRule="auto"/>
        <w:jc w:val="both"/>
        <w:rPr>
          <w:rFonts w:cstheme="minorHAnsi"/>
          <w:sz w:val="24"/>
          <w:szCs w:val="24"/>
        </w:rPr>
      </w:pPr>
      <w:r w:rsidRPr="001558CB">
        <w:rPr>
          <w:rFonts w:cstheme="minorHAnsi"/>
          <w:sz w:val="24"/>
          <w:szCs w:val="24"/>
        </w:rPr>
        <w:t xml:space="preserve">zamraża wydatki na diety radnych oraz na wynagrodzenia zarządu. </w:t>
      </w:r>
    </w:p>
    <w:p w14:paraId="4BC03B26" w14:textId="77777777" w:rsidR="00A44B98" w:rsidRPr="001558CB" w:rsidRDefault="00A44B98" w:rsidP="00A44B98">
      <w:pPr>
        <w:autoSpaceDE w:val="0"/>
        <w:autoSpaceDN w:val="0"/>
        <w:adjustRightInd w:val="0"/>
        <w:spacing w:after="0" w:line="240" w:lineRule="auto"/>
        <w:rPr>
          <w:sz w:val="24"/>
          <w:szCs w:val="24"/>
        </w:rPr>
      </w:pPr>
    </w:p>
    <w:p w14:paraId="28A9F0E8" w14:textId="77777777" w:rsidR="000C55D5" w:rsidRPr="001558CB" w:rsidRDefault="004226FF" w:rsidP="001761AE">
      <w:pPr>
        <w:jc w:val="both"/>
        <w:rPr>
          <w:rFonts w:eastAsia="Times New Roman" w:cs="Calibri"/>
          <w:bCs/>
          <w:color w:val="000000"/>
          <w:sz w:val="24"/>
          <w:szCs w:val="24"/>
          <w:lang w:eastAsia="pl-PL"/>
        </w:rPr>
      </w:pPr>
      <w:r w:rsidRPr="001558CB">
        <w:rPr>
          <w:rFonts w:eastAsia="Times New Roman" w:cs="Calibri"/>
          <w:bCs/>
          <w:color w:val="000000"/>
          <w:sz w:val="24"/>
          <w:szCs w:val="24"/>
          <w:lang w:eastAsia="pl-PL"/>
        </w:rPr>
        <w:t>S</w:t>
      </w:r>
      <w:r w:rsidR="00336E97" w:rsidRPr="001558CB">
        <w:rPr>
          <w:rFonts w:eastAsia="Times New Roman" w:cs="Calibri"/>
          <w:bCs/>
          <w:color w:val="000000"/>
          <w:sz w:val="24"/>
          <w:szCs w:val="24"/>
          <w:lang w:eastAsia="pl-PL"/>
        </w:rPr>
        <w:t>prawozdanie z wykonania działań naprawczych przyjętych do realizacji przez gminę Biały Bór</w:t>
      </w:r>
      <w:r w:rsidRPr="001558CB">
        <w:rPr>
          <w:rFonts w:eastAsia="Times New Roman" w:cs="Calibri"/>
          <w:bCs/>
          <w:color w:val="000000"/>
          <w:sz w:val="24"/>
          <w:szCs w:val="24"/>
          <w:lang w:eastAsia="pl-PL"/>
        </w:rPr>
        <w:t>, na dzień 31.12.2018 r. przedstawiono w tabeli nr 17 sprawozdania z wykonania budżetu gminy Biały Bór za 2018 r.</w:t>
      </w:r>
    </w:p>
    <w:p w14:paraId="1A8BAE6E" w14:textId="77777777" w:rsidR="00543B4F" w:rsidRPr="001558CB" w:rsidRDefault="00543B4F" w:rsidP="00EC2F99">
      <w:pPr>
        <w:autoSpaceDE w:val="0"/>
        <w:autoSpaceDN w:val="0"/>
        <w:adjustRightInd w:val="0"/>
        <w:spacing w:after="0" w:line="240" w:lineRule="auto"/>
        <w:rPr>
          <w:rFonts w:cs="Times New Roman"/>
          <w:color w:val="000000"/>
          <w:sz w:val="24"/>
          <w:szCs w:val="24"/>
        </w:rPr>
      </w:pPr>
    </w:p>
    <w:p w14:paraId="7BAF63A3" w14:textId="77777777" w:rsidR="00824CF8" w:rsidRPr="001558CB" w:rsidRDefault="00824CF8" w:rsidP="009940B5">
      <w:pPr>
        <w:pStyle w:val="Akapitzlist"/>
        <w:numPr>
          <w:ilvl w:val="0"/>
          <w:numId w:val="9"/>
        </w:numPr>
        <w:autoSpaceDE w:val="0"/>
        <w:autoSpaceDN w:val="0"/>
        <w:adjustRightInd w:val="0"/>
        <w:spacing w:after="0" w:line="240" w:lineRule="auto"/>
        <w:rPr>
          <w:rFonts w:cs="Arial"/>
          <w:color w:val="000000"/>
          <w:sz w:val="24"/>
          <w:szCs w:val="24"/>
        </w:rPr>
      </w:pPr>
      <w:r w:rsidRPr="001558CB">
        <w:rPr>
          <w:rFonts w:cs="Times New Roman"/>
          <w:b/>
          <w:bCs/>
          <w:i/>
          <w:iCs/>
          <w:color w:val="000000"/>
          <w:sz w:val="24"/>
          <w:szCs w:val="24"/>
        </w:rPr>
        <w:t xml:space="preserve">STAN REALIZACJI INWESTYCJI </w:t>
      </w:r>
      <w:r w:rsidR="008A4456" w:rsidRPr="001558CB">
        <w:rPr>
          <w:rFonts w:cs="Times New Roman"/>
          <w:b/>
          <w:bCs/>
          <w:i/>
          <w:iCs/>
          <w:color w:val="000000"/>
          <w:sz w:val="24"/>
          <w:szCs w:val="24"/>
        </w:rPr>
        <w:t xml:space="preserve"> I REMONTÓW</w:t>
      </w:r>
    </w:p>
    <w:p w14:paraId="128E4E77" w14:textId="77777777" w:rsidR="001761AE" w:rsidRPr="001558CB" w:rsidRDefault="001761AE" w:rsidP="001761AE">
      <w:pPr>
        <w:autoSpaceDE w:val="0"/>
        <w:autoSpaceDN w:val="0"/>
        <w:adjustRightInd w:val="0"/>
        <w:spacing w:after="0" w:line="240" w:lineRule="auto"/>
        <w:rPr>
          <w:rFonts w:cs="Times New Roman"/>
          <w:color w:val="000000"/>
          <w:sz w:val="24"/>
          <w:szCs w:val="24"/>
        </w:rPr>
      </w:pPr>
    </w:p>
    <w:p w14:paraId="7864F495" w14:textId="77777777" w:rsidR="001761AE" w:rsidRPr="001558CB" w:rsidRDefault="001761AE" w:rsidP="001558CB">
      <w:pPr>
        <w:autoSpaceDE w:val="0"/>
        <w:autoSpaceDN w:val="0"/>
        <w:adjustRightInd w:val="0"/>
        <w:spacing w:after="0" w:line="240" w:lineRule="auto"/>
        <w:ind w:firstLine="360"/>
        <w:rPr>
          <w:rFonts w:cs="Times New Roman"/>
          <w:b/>
          <w:color w:val="000000"/>
          <w:sz w:val="24"/>
          <w:szCs w:val="24"/>
        </w:rPr>
      </w:pPr>
      <w:r w:rsidRPr="001558CB">
        <w:rPr>
          <w:rFonts w:cs="Times New Roman"/>
          <w:b/>
          <w:color w:val="000000"/>
          <w:sz w:val="24"/>
          <w:szCs w:val="24"/>
        </w:rPr>
        <w:t>3.1. Zadania inwestycyjne w 2018 roku.</w:t>
      </w:r>
    </w:p>
    <w:p w14:paraId="5407F1A9" w14:textId="77777777" w:rsidR="001761AE" w:rsidRPr="001558CB" w:rsidRDefault="001761AE" w:rsidP="001761AE">
      <w:pPr>
        <w:spacing w:after="0" w:line="240" w:lineRule="auto"/>
        <w:rPr>
          <w:rFonts w:eastAsia="Times New Roman" w:cs="Times New Roman"/>
          <w:sz w:val="24"/>
          <w:szCs w:val="24"/>
          <w:lang w:eastAsia="pl-PL"/>
        </w:rPr>
      </w:pPr>
    </w:p>
    <w:p w14:paraId="4FCED236" w14:textId="77777777" w:rsidR="001761AE" w:rsidRPr="001558CB" w:rsidRDefault="001761AE" w:rsidP="001761AE">
      <w:pPr>
        <w:spacing w:after="0" w:line="240" w:lineRule="auto"/>
        <w:rPr>
          <w:rFonts w:eastAsia="Times New Roman" w:cs="Times New Roman"/>
          <w:sz w:val="24"/>
          <w:szCs w:val="24"/>
          <w:lang w:eastAsia="pl-PL"/>
        </w:rPr>
      </w:pPr>
      <w:r w:rsidRPr="001558CB">
        <w:rPr>
          <w:rFonts w:eastAsia="Times New Roman" w:cs="Times New Roman"/>
          <w:sz w:val="24"/>
          <w:szCs w:val="24"/>
          <w:lang w:eastAsia="pl-PL"/>
        </w:rPr>
        <w:t>Zadania inwestycyjne realizowane na terenie gminy Biały Bór w 2018 roku:</w:t>
      </w:r>
    </w:p>
    <w:p w14:paraId="4C633816" w14:textId="77777777" w:rsidR="001761AE" w:rsidRPr="001558CB" w:rsidRDefault="001761AE" w:rsidP="001761AE">
      <w:pPr>
        <w:spacing w:after="0" w:line="240" w:lineRule="auto"/>
        <w:rPr>
          <w:rFonts w:eastAsia="Times New Roman" w:cs="Times New Roman"/>
          <w:sz w:val="24"/>
          <w:szCs w:val="24"/>
          <w:lang w:eastAsia="pl-PL"/>
        </w:rPr>
      </w:pPr>
    </w:p>
    <w:p w14:paraId="156B6F00" w14:textId="77777777" w:rsidR="001761AE" w:rsidRPr="001558CB" w:rsidRDefault="001761AE" w:rsidP="00307816">
      <w:pPr>
        <w:pStyle w:val="Akapitzlist"/>
        <w:numPr>
          <w:ilvl w:val="0"/>
          <w:numId w:val="17"/>
        </w:numPr>
        <w:spacing w:after="0" w:line="240" w:lineRule="auto"/>
        <w:jc w:val="both"/>
        <w:rPr>
          <w:rFonts w:eastAsia="Times New Roman" w:cs="Times New Roman"/>
          <w:sz w:val="24"/>
          <w:szCs w:val="24"/>
          <w:lang w:eastAsia="pl-PL"/>
        </w:rPr>
      </w:pPr>
      <w:r w:rsidRPr="001558CB">
        <w:rPr>
          <w:rFonts w:eastAsia="Times New Roman" w:cs="Times New Roman"/>
          <w:sz w:val="24"/>
          <w:szCs w:val="24"/>
          <w:lang w:eastAsia="pl-PL"/>
        </w:rPr>
        <w:t xml:space="preserve">Przebudowa drogi gminnej w miejscowości </w:t>
      </w:r>
      <w:proofErr w:type="spellStart"/>
      <w:r w:rsidRPr="001558CB">
        <w:rPr>
          <w:rFonts w:eastAsia="Times New Roman" w:cs="Times New Roman"/>
          <w:sz w:val="24"/>
          <w:szCs w:val="24"/>
          <w:lang w:eastAsia="pl-PL"/>
        </w:rPr>
        <w:t>Stepień</w:t>
      </w:r>
      <w:proofErr w:type="spellEnd"/>
      <w:r w:rsidRPr="001558CB">
        <w:rPr>
          <w:rFonts w:eastAsia="Times New Roman" w:cs="Times New Roman"/>
          <w:sz w:val="24"/>
          <w:szCs w:val="24"/>
          <w:lang w:eastAsia="pl-PL"/>
        </w:rPr>
        <w:t xml:space="preserve"> (dofinansowanie ze źródeł zewnętrznych 760.189 zł);</w:t>
      </w:r>
    </w:p>
    <w:p w14:paraId="558DFFA8" w14:textId="77777777" w:rsidR="001761AE" w:rsidRPr="001558CB" w:rsidRDefault="001761AE" w:rsidP="00307816">
      <w:pPr>
        <w:pStyle w:val="Akapitzlist"/>
        <w:numPr>
          <w:ilvl w:val="0"/>
          <w:numId w:val="17"/>
        </w:numPr>
        <w:spacing w:after="0" w:line="240" w:lineRule="auto"/>
        <w:jc w:val="both"/>
        <w:rPr>
          <w:rFonts w:eastAsia="Times New Roman" w:cs="Times New Roman"/>
          <w:sz w:val="24"/>
          <w:szCs w:val="24"/>
          <w:lang w:eastAsia="pl-PL"/>
        </w:rPr>
      </w:pPr>
      <w:r w:rsidRPr="001558CB">
        <w:rPr>
          <w:rFonts w:eastAsia="Times New Roman" w:cs="Times New Roman"/>
          <w:sz w:val="24"/>
          <w:szCs w:val="24"/>
          <w:lang w:eastAsia="pl-PL"/>
        </w:rPr>
        <w:t>Rozbudowa infrastruktury Parku Miejskiego w Białym Borze – budowa schodów (dofinansowanie ze źródeł zewnętrznych 44.144 zł);</w:t>
      </w:r>
    </w:p>
    <w:p w14:paraId="4395B3C3" w14:textId="77777777" w:rsidR="001761AE" w:rsidRPr="001558CB" w:rsidRDefault="001761AE" w:rsidP="005109A8">
      <w:pPr>
        <w:pStyle w:val="Akapitzlist"/>
        <w:numPr>
          <w:ilvl w:val="0"/>
          <w:numId w:val="17"/>
        </w:numPr>
        <w:spacing w:after="0" w:line="240" w:lineRule="auto"/>
        <w:jc w:val="both"/>
        <w:rPr>
          <w:rFonts w:eastAsia="Times New Roman" w:cs="Times New Roman"/>
          <w:sz w:val="24"/>
          <w:szCs w:val="24"/>
          <w:lang w:eastAsia="pl-PL"/>
        </w:rPr>
      </w:pPr>
      <w:r w:rsidRPr="001558CB">
        <w:rPr>
          <w:rFonts w:eastAsia="Times New Roman" w:cs="Times New Roman"/>
          <w:sz w:val="24"/>
          <w:szCs w:val="24"/>
          <w:lang w:eastAsia="pl-PL"/>
        </w:rPr>
        <w:t xml:space="preserve">Przygarnij przestrzeń w Sępolnie Wielkim - budowa placu zabaw (dofinansowanie </w:t>
      </w:r>
      <w:r w:rsidR="005109A8">
        <w:rPr>
          <w:rFonts w:eastAsia="Times New Roman" w:cs="Times New Roman"/>
          <w:sz w:val="24"/>
          <w:szCs w:val="24"/>
          <w:lang w:eastAsia="pl-PL"/>
        </w:rPr>
        <w:br/>
      </w:r>
      <w:r w:rsidRPr="001558CB">
        <w:rPr>
          <w:rFonts w:eastAsia="Times New Roman" w:cs="Times New Roman"/>
          <w:sz w:val="24"/>
          <w:szCs w:val="24"/>
          <w:lang w:eastAsia="pl-PL"/>
        </w:rPr>
        <w:t>ze źródeł zewnętrznych 20.000 zł);</w:t>
      </w:r>
    </w:p>
    <w:p w14:paraId="611E109C" w14:textId="77777777" w:rsidR="001761AE" w:rsidRPr="001558CB" w:rsidRDefault="001761AE" w:rsidP="009940B5">
      <w:pPr>
        <w:pStyle w:val="Akapitzlist"/>
        <w:numPr>
          <w:ilvl w:val="0"/>
          <w:numId w:val="17"/>
        </w:numPr>
        <w:spacing w:after="0" w:line="240" w:lineRule="auto"/>
        <w:rPr>
          <w:rFonts w:eastAsia="Times New Roman" w:cs="Times New Roman"/>
          <w:sz w:val="24"/>
          <w:szCs w:val="24"/>
          <w:lang w:eastAsia="pl-PL"/>
        </w:rPr>
      </w:pPr>
      <w:r w:rsidRPr="001558CB">
        <w:rPr>
          <w:rFonts w:eastAsia="Times New Roman" w:cs="Times New Roman"/>
          <w:sz w:val="24"/>
          <w:szCs w:val="24"/>
          <w:lang w:eastAsia="pl-PL"/>
        </w:rPr>
        <w:t>Utworzenie i wyposażenie Klubu "Senior+" (dofinansowanie ze źródeł zewnętrznych 150.000 zł);</w:t>
      </w:r>
    </w:p>
    <w:p w14:paraId="59702988" w14:textId="77777777" w:rsidR="000F07BA" w:rsidRPr="001558CB" w:rsidRDefault="000F07BA" w:rsidP="000F07BA">
      <w:pPr>
        <w:pStyle w:val="Akapitzlist"/>
        <w:numPr>
          <w:ilvl w:val="0"/>
          <w:numId w:val="17"/>
        </w:numPr>
        <w:autoSpaceDE w:val="0"/>
        <w:autoSpaceDN w:val="0"/>
        <w:adjustRightInd w:val="0"/>
        <w:spacing w:after="0" w:line="240" w:lineRule="auto"/>
        <w:rPr>
          <w:rFonts w:eastAsia="Times New Roman" w:cs="Times New Roman"/>
          <w:sz w:val="24"/>
          <w:szCs w:val="24"/>
          <w:lang w:eastAsia="pl-PL"/>
        </w:rPr>
      </w:pPr>
      <w:r w:rsidRPr="001558CB">
        <w:rPr>
          <w:rFonts w:eastAsia="Times New Roman" w:cs="Times New Roman"/>
          <w:sz w:val="24"/>
          <w:szCs w:val="24"/>
          <w:lang w:eastAsia="pl-PL"/>
        </w:rPr>
        <w:t>Doposażenie jednostek OSP z terenu Gminy Biały Bór w sprzęt ppoż. (dofinansowanie ze źródeł zewnętrznych 35.415,27 zł);</w:t>
      </w:r>
    </w:p>
    <w:p w14:paraId="3EF61FB9" w14:textId="77777777" w:rsidR="000F07BA" w:rsidRPr="000F07BA" w:rsidRDefault="000F07BA" w:rsidP="000F07BA">
      <w:pPr>
        <w:pStyle w:val="Akapitzlist"/>
        <w:numPr>
          <w:ilvl w:val="0"/>
          <w:numId w:val="17"/>
        </w:numPr>
        <w:rPr>
          <w:rFonts w:eastAsia="Times New Roman" w:cs="Times New Roman"/>
          <w:sz w:val="24"/>
          <w:szCs w:val="24"/>
          <w:lang w:eastAsia="pl-PL"/>
        </w:rPr>
      </w:pPr>
      <w:r w:rsidRPr="001558CB">
        <w:rPr>
          <w:rFonts w:eastAsia="Times New Roman" w:cs="Times New Roman"/>
          <w:sz w:val="24"/>
          <w:szCs w:val="24"/>
          <w:lang w:eastAsia="pl-PL"/>
        </w:rPr>
        <w:lastRenderedPageBreak/>
        <w:t xml:space="preserve">Budowa parkingu przy kościele w </w:t>
      </w:r>
      <w:proofErr w:type="spellStart"/>
      <w:r w:rsidRPr="001558CB">
        <w:rPr>
          <w:rFonts w:eastAsia="Times New Roman" w:cs="Times New Roman"/>
          <w:sz w:val="24"/>
          <w:szCs w:val="24"/>
          <w:lang w:eastAsia="pl-PL"/>
        </w:rPr>
        <w:t>Stepieniu</w:t>
      </w:r>
      <w:proofErr w:type="spellEnd"/>
      <w:r w:rsidRPr="001558CB">
        <w:rPr>
          <w:rFonts w:eastAsia="Times New Roman" w:cs="Times New Roman"/>
          <w:sz w:val="24"/>
          <w:szCs w:val="24"/>
          <w:lang w:eastAsia="pl-PL"/>
        </w:rPr>
        <w:t xml:space="preserve"> (dofinansowanie ze źródeł zewnętrznych 9.999,06 zł).</w:t>
      </w:r>
    </w:p>
    <w:p w14:paraId="032BC378" w14:textId="77777777" w:rsidR="001761AE" w:rsidRPr="001558CB" w:rsidRDefault="001761AE" w:rsidP="009940B5">
      <w:pPr>
        <w:pStyle w:val="Akapitzlist"/>
        <w:numPr>
          <w:ilvl w:val="0"/>
          <w:numId w:val="17"/>
        </w:numPr>
        <w:spacing w:after="0" w:line="240" w:lineRule="auto"/>
        <w:rPr>
          <w:rFonts w:eastAsia="Times New Roman" w:cs="Times New Roman"/>
          <w:sz w:val="24"/>
          <w:szCs w:val="24"/>
          <w:lang w:eastAsia="pl-PL"/>
        </w:rPr>
      </w:pPr>
      <w:r w:rsidRPr="001558CB">
        <w:rPr>
          <w:rFonts w:eastAsia="Times New Roman" w:cs="Times New Roman"/>
          <w:sz w:val="24"/>
          <w:szCs w:val="24"/>
          <w:lang w:eastAsia="pl-PL"/>
        </w:rPr>
        <w:t>Zakup przyczepy ciągnikowej do obsługi umowy z GDDKiA;</w:t>
      </w:r>
    </w:p>
    <w:p w14:paraId="40F67C1B" w14:textId="77777777" w:rsidR="001761AE" w:rsidRPr="001558CB" w:rsidRDefault="001761AE" w:rsidP="009940B5">
      <w:pPr>
        <w:pStyle w:val="Akapitzlist"/>
        <w:numPr>
          <w:ilvl w:val="0"/>
          <w:numId w:val="17"/>
        </w:numPr>
        <w:spacing w:after="0" w:line="240" w:lineRule="auto"/>
        <w:rPr>
          <w:rFonts w:eastAsia="Times New Roman" w:cs="Times New Roman"/>
          <w:sz w:val="24"/>
          <w:szCs w:val="24"/>
          <w:lang w:eastAsia="pl-PL"/>
        </w:rPr>
      </w:pPr>
      <w:r w:rsidRPr="001558CB">
        <w:rPr>
          <w:rFonts w:eastAsia="Times New Roman" w:cs="Times New Roman"/>
          <w:sz w:val="24"/>
          <w:szCs w:val="24"/>
          <w:lang w:eastAsia="pl-PL"/>
        </w:rPr>
        <w:t>Zakup ciągnika do obsługi umowy z GDDKiA;</w:t>
      </w:r>
    </w:p>
    <w:p w14:paraId="4B03E36A" w14:textId="77777777" w:rsidR="001761AE" w:rsidRPr="001558CB" w:rsidRDefault="001761AE" w:rsidP="009940B5">
      <w:pPr>
        <w:pStyle w:val="Akapitzlist"/>
        <w:numPr>
          <w:ilvl w:val="0"/>
          <w:numId w:val="17"/>
        </w:numPr>
        <w:spacing w:after="0" w:line="240" w:lineRule="auto"/>
        <w:contextualSpacing w:val="0"/>
        <w:jc w:val="both"/>
        <w:rPr>
          <w:sz w:val="24"/>
          <w:szCs w:val="24"/>
        </w:rPr>
      </w:pPr>
      <w:r w:rsidRPr="001558CB">
        <w:rPr>
          <w:sz w:val="24"/>
          <w:szCs w:val="24"/>
        </w:rPr>
        <w:t xml:space="preserve">Zakup pługa do odśnieżania </w:t>
      </w:r>
      <w:r w:rsidRPr="001558CB">
        <w:rPr>
          <w:rFonts w:eastAsia="Times New Roman" w:cs="Times New Roman"/>
          <w:sz w:val="24"/>
          <w:szCs w:val="24"/>
          <w:lang w:eastAsia="pl-PL"/>
        </w:rPr>
        <w:t>do obsługi umowy z GDDKiA</w:t>
      </w:r>
      <w:r w:rsidRPr="001558CB">
        <w:rPr>
          <w:sz w:val="24"/>
          <w:szCs w:val="24"/>
        </w:rPr>
        <w:t>;</w:t>
      </w:r>
    </w:p>
    <w:p w14:paraId="6F382E8D" w14:textId="77777777" w:rsidR="001761AE" w:rsidRPr="001558CB" w:rsidRDefault="001761AE" w:rsidP="009940B5">
      <w:pPr>
        <w:pStyle w:val="Akapitzlist"/>
        <w:numPr>
          <w:ilvl w:val="0"/>
          <w:numId w:val="17"/>
        </w:numPr>
        <w:spacing w:after="0" w:line="240" w:lineRule="auto"/>
        <w:contextualSpacing w:val="0"/>
        <w:jc w:val="both"/>
        <w:rPr>
          <w:sz w:val="24"/>
          <w:szCs w:val="24"/>
        </w:rPr>
      </w:pPr>
      <w:r w:rsidRPr="001558CB">
        <w:rPr>
          <w:sz w:val="24"/>
          <w:szCs w:val="24"/>
        </w:rPr>
        <w:t>Zakup i wyposażenie domku na plaży miejskiej w Białym Borze;</w:t>
      </w:r>
    </w:p>
    <w:p w14:paraId="595EB748" w14:textId="77777777" w:rsidR="000F07BA" w:rsidRDefault="000F07BA" w:rsidP="001761AE">
      <w:pPr>
        <w:autoSpaceDE w:val="0"/>
        <w:autoSpaceDN w:val="0"/>
        <w:adjustRightInd w:val="0"/>
        <w:spacing w:after="0" w:line="240" w:lineRule="auto"/>
        <w:jc w:val="both"/>
        <w:rPr>
          <w:rFonts w:eastAsia="Times New Roman" w:cs="Times New Roman"/>
          <w:sz w:val="24"/>
          <w:szCs w:val="24"/>
          <w:lang w:eastAsia="pl-PL"/>
        </w:rPr>
      </w:pPr>
    </w:p>
    <w:p w14:paraId="21AA19E7" w14:textId="77777777" w:rsidR="001761AE" w:rsidRPr="001558CB" w:rsidRDefault="001761AE" w:rsidP="001761AE">
      <w:pPr>
        <w:autoSpaceDE w:val="0"/>
        <w:autoSpaceDN w:val="0"/>
        <w:adjustRightInd w:val="0"/>
        <w:spacing w:after="0" w:line="240" w:lineRule="auto"/>
        <w:jc w:val="both"/>
        <w:rPr>
          <w:rFonts w:eastAsia="Times New Roman" w:cs="Times New Roman"/>
          <w:sz w:val="24"/>
          <w:szCs w:val="24"/>
          <w:lang w:eastAsia="pl-PL"/>
        </w:rPr>
      </w:pPr>
      <w:r w:rsidRPr="001558CB">
        <w:rPr>
          <w:rFonts w:eastAsia="Times New Roman" w:cs="Times New Roman"/>
          <w:sz w:val="24"/>
          <w:szCs w:val="24"/>
          <w:lang w:eastAsia="pl-PL"/>
        </w:rPr>
        <w:t>Gmina w 2018 roku realizowała również kilka projektów nie inwestycyjnych, dofinansowanych ze źródeł zewnętrznych:</w:t>
      </w:r>
    </w:p>
    <w:p w14:paraId="15B0771B" w14:textId="77777777" w:rsidR="001761AE" w:rsidRPr="001558CB" w:rsidRDefault="001761AE" w:rsidP="001761AE">
      <w:pPr>
        <w:spacing w:after="0" w:line="240" w:lineRule="auto"/>
        <w:rPr>
          <w:rFonts w:eastAsia="Times New Roman" w:cs="Times New Roman"/>
          <w:sz w:val="24"/>
          <w:szCs w:val="24"/>
          <w:lang w:eastAsia="pl-PL"/>
        </w:rPr>
      </w:pPr>
    </w:p>
    <w:p w14:paraId="2DD60586" w14:textId="77777777" w:rsidR="001761AE" w:rsidRPr="001558CB" w:rsidRDefault="001761AE" w:rsidP="009940B5">
      <w:pPr>
        <w:pStyle w:val="Akapitzlist"/>
        <w:numPr>
          <w:ilvl w:val="0"/>
          <w:numId w:val="18"/>
        </w:numPr>
        <w:spacing w:after="0" w:line="240" w:lineRule="auto"/>
        <w:jc w:val="both"/>
        <w:rPr>
          <w:rFonts w:eastAsia="Times New Roman" w:cs="Times New Roman"/>
          <w:sz w:val="24"/>
          <w:szCs w:val="24"/>
          <w:lang w:eastAsia="pl-PL"/>
        </w:rPr>
      </w:pPr>
      <w:r w:rsidRPr="001558CB">
        <w:rPr>
          <w:rFonts w:eastAsia="Times New Roman" w:cs="Times New Roman"/>
          <w:sz w:val="24"/>
          <w:szCs w:val="24"/>
          <w:lang w:eastAsia="pl-PL"/>
        </w:rPr>
        <w:t xml:space="preserve">Organizacja zajęć dodatkowych i doposażenie bazy dydaktycznej dla uczniów </w:t>
      </w:r>
      <w:r w:rsidRPr="001558CB">
        <w:rPr>
          <w:rFonts w:eastAsia="Times New Roman" w:cs="Times New Roman"/>
          <w:sz w:val="24"/>
          <w:szCs w:val="24"/>
          <w:lang w:eastAsia="pl-PL"/>
        </w:rPr>
        <w:br/>
        <w:t>na terenie gminy Biały Bór (dofinansowanie ze źródeł zewnętrznych 188.093,12);</w:t>
      </w:r>
    </w:p>
    <w:p w14:paraId="069EC0CC" w14:textId="77777777" w:rsidR="001761AE" w:rsidRPr="001558CB" w:rsidRDefault="00C37EAD" w:rsidP="009940B5">
      <w:pPr>
        <w:pStyle w:val="Akapitzlist"/>
        <w:numPr>
          <w:ilvl w:val="0"/>
          <w:numId w:val="18"/>
        </w:numPr>
        <w:spacing w:after="0" w:line="240" w:lineRule="auto"/>
        <w:jc w:val="both"/>
        <w:rPr>
          <w:rFonts w:eastAsia="Times New Roman" w:cs="Times New Roman"/>
          <w:sz w:val="24"/>
          <w:szCs w:val="24"/>
          <w:lang w:eastAsia="pl-PL"/>
        </w:rPr>
      </w:pPr>
      <w:r>
        <w:rPr>
          <w:rFonts w:eastAsia="Times New Roman" w:cs="Times New Roman"/>
          <w:sz w:val="24"/>
          <w:szCs w:val="24"/>
          <w:lang w:eastAsia="pl-PL"/>
        </w:rPr>
        <w:t>Projekt</w:t>
      </w:r>
      <w:r w:rsidR="001761AE" w:rsidRPr="001558CB">
        <w:rPr>
          <w:rFonts w:eastAsia="Times New Roman" w:cs="Times New Roman"/>
          <w:sz w:val="24"/>
          <w:szCs w:val="24"/>
          <w:lang w:eastAsia="pl-PL"/>
        </w:rPr>
        <w:t xml:space="preserve"> "Dobre konsultacje, dobry plan" (dofinansowanie ze źródeł zewnętrznych 28.675 zł);</w:t>
      </w:r>
    </w:p>
    <w:p w14:paraId="135700CB" w14:textId="77777777" w:rsidR="001761AE" w:rsidRPr="001558CB" w:rsidRDefault="001761AE" w:rsidP="009940B5">
      <w:pPr>
        <w:pStyle w:val="Akapitzlist"/>
        <w:numPr>
          <w:ilvl w:val="0"/>
          <w:numId w:val="18"/>
        </w:numPr>
        <w:spacing w:after="0" w:line="240" w:lineRule="auto"/>
        <w:jc w:val="both"/>
        <w:rPr>
          <w:rFonts w:eastAsia="Times New Roman" w:cs="Times New Roman"/>
          <w:sz w:val="24"/>
          <w:szCs w:val="24"/>
          <w:lang w:eastAsia="pl-PL"/>
        </w:rPr>
      </w:pPr>
      <w:r w:rsidRPr="001558CB">
        <w:rPr>
          <w:rFonts w:eastAsia="Times New Roman" w:cs="Times New Roman"/>
          <w:sz w:val="24"/>
          <w:szCs w:val="24"/>
          <w:lang w:eastAsia="pl-PL"/>
        </w:rPr>
        <w:t>Program Rewitalizacji dla Gminy Biały Bór "Rekultywacja Jeziora Bielsko" (dofinansowanie ze źródeł zewnętrznych 29.098 zł);</w:t>
      </w:r>
    </w:p>
    <w:p w14:paraId="0BC62572" w14:textId="77777777" w:rsidR="001761AE" w:rsidRPr="001558CB" w:rsidRDefault="001761AE" w:rsidP="009940B5">
      <w:pPr>
        <w:pStyle w:val="Akapitzlist"/>
        <w:numPr>
          <w:ilvl w:val="0"/>
          <w:numId w:val="18"/>
        </w:numPr>
        <w:autoSpaceDE w:val="0"/>
        <w:autoSpaceDN w:val="0"/>
        <w:adjustRightInd w:val="0"/>
        <w:spacing w:after="0" w:line="240" w:lineRule="auto"/>
        <w:jc w:val="both"/>
        <w:rPr>
          <w:rFonts w:eastAsia="Times New Roman" w:cs="Times New Roman"/>
          <w:sz w:val="24"/>
          <w:szCs w:val="24"/>
          <w:lang w:eastAsia="pl-PL"/>
        </w:rPr>
      </w:pPr>
      <w:r w:rsidRPr="001558CB">
        <w:rPr>
          <w:rFonts w:eastAsia="Times New Roman" w:cs="Times New Roman"/>
          <w:sz w:val="24"/>
          <w:szCs w:val="24"/>
          <w:lang w:eastAsia="pl-PL"/>
        </w:rPr>
        <w:t>Asystent rodziny (dofinansowanie ze źródeł zewnętrznych 5.635 zł);</w:t>
      </w:r>
    </w:p>
    <w:p w14:paraId="4B9734A5" w14:textId="77777777" w:rsidR="001761AE" w:rsidRPr="001558CB" w:rsidRDefault="001761AE" w:rsidP="009940B5">
      <w:pPr>
        <w:pStyle w:val="Akapitzlist"/>
        <w:numPr>
          <w:ilvl w:val="0"/>
          <w:numId w:val="18"/>
        </w:numPr>
        <w:autoSpaceDE w:val="0"/>
        <w:autoSpaceDN w:val="0"/>
        <w:adjustRightInd w:val="0"/>
        <w:spacing w:after="0" w:line="240" w:lineRule="auto"/>
        <w:jc w:val="both"/>
        <w:rPr>
          <w:rFonts w:eastAsia="Times New Roman" w:cs="Times New Roman"/>
          <w:sz w:val="24"/>
          <w:szCs w:val="24"/>
          <w:lang w:eastAsia="pl-PL"/>
        </w:rPr>
      </w:pPr>
      <w:r w:rsidRPr="001558CB">
        <w:rPr>
          <w:rFonts w:eastAsia="Times New Roman" w:cs="Times New Roman"/>
          <w:sz w:val="24"/>
          <w:szCs w:val="24"/>
          <w:lang w:eastAsia="pl-PL"/>
        </w:rPr>
        <w:t>Animator boisk Orlik (dofinansowanie ze źródeł zewnętrznych 9.900 zł).</w:t>
      </w:r>
    </w:p>
    <w:p w14:paraId="02CB7A8F" w14:textId="77777777" w:rsidR="001761AE" w:rsidRPr="001558CB" w:rsidRDefault="001761AE" w:rsidP="009940B5">
      <w:pPr>
        <w:pStyle w:val="Akapitzlist"/>
        <w:numPr>
          <w:ilvl w:val="0"/>
          <w:numId w:val="18"/>
        </w:numPr>
        <w:jc w:val="both"/>
        <w:rPr>
          <w:rFonts w:cstheme="minorHAnsi"/>
          <w:sz w:val="24"/>
          <w:szCs w:val="24"/>
        </w:rPr>
      </w:pPr>
      <w:r w:rsidRPr="001558CB">
        <w:rPr>
          <w:rFonts w:cstheme="minorHAnsi"/>
          <w:sz w:val="24"/>
          <w:szCs w:val="24"/>
        </w:rPr>
        <w:t xml:space="preserve">Realizacja projektów w ramach programu Społecznik (zrealizowano 4 projekty, </w:t>
      </w:r>
      <w:r w:rsidR="005109A8">
        <w:rPr>
          <w:rFonts w:cstheme="minorHAnsi"/>
          <w:sz w:val="24"/>
          <w:szCs w:val="24"/>
        </w:rPr>
        <w:br/>
      </w:r>
      <w:r w:rsidRPr="001558CB">
        <w:rPr>
          <w:rFonts w:cstheme="minorHAnsi"/>
          <w:sz w:val="24"/>
          <w:szCs w:val="24"/>
        </w:rPr>
        <w:t xml:space="preserve">tj. meble z palet, boisko do siatkówki na plaży 10.000 zł, strefa wypoczynku we wsi Sępolno Wielkie 10.000 zł, bieg dzieci i młodzieży 10.000 zł, plac zabaw przy </w:t>
      </w:r>
      <w:r w:rsidR="005109A8">
        <w:rPr>
          <w:rFonts w:cstheme="minorHAnsi"/>
          <w:sz w:val="24"/>
          <w:szCs w:val="24"/>
        </w:rPr>
        <w:br/>
      </w:r>
      <w:r w:rsidRPr="001558CB">
        <w:rPr>
          <w:rFonts w:cstheme="minorHAnsi"/>
          <w:sz w:val="24"/>
          <w:szCs w:val="24"/>
        </w:rPr>
        <w:t xml:space="preserve">ul. Dworcowej 3.000 zł). </w:t>
      </w:r>
    </w:p>
    <w:p w14:paraId="5329608B" w14:textId="77777777" w:rsidR="001761AE" w:rsidRPr="001558CB" w:rsidRDefault="001761AE" w:rsidP="009940B5">
      <w:pPr>
        <w:pStyle w:val="Akapitzlist"/>
        <w:numPr>
          <w:ilvl w:val="0"/>
          <w:numId w:val="18"/>
        </w:numPr>
        <w:jc w:val="both"/>
        <w:rPr>
          <w:rFonts w:cs="Calibri"/>
          <w:sz w:val="24"/>
          <w:szCs w:val="24"/>
        </w:rPr>
      </w:pPr>
      <w:r w:rsidRPr="001558CB">
        <w:rPr>
          <w:rFonts w:cs="Calibri"/>
          <w:sz w:val="24"/>
          <w:szCs w:val="24"/>
        </w:rPr>
        <w:t>Dop</w:t>
      </w:r>
      <w:r w:rsidR="00C37EAD">
        <w:rPr>
          <w:rFonts w:cs="Calibri"/>
          <w:sz w:val="24"/>
          <w:szCs w:val="24"/>
        </w:rPr>
        <w:t>osażono gabinety przedmiotowe</w:t>
      </w:r>
      <w:r w:rsidRPr="001558CB">
        <w:rPr>
          <w:rFonts w:cs="Calibri"/>
          <w:sz w:val="24"/>
          <w:szCs w:val="24"/>
        </w:rPr>
        <w:t xml:space="preserve"> geografii, chemii, fizyki i biologii w Szkole podstawowej w Drzonowie (</w:t>
      </w:r>
      <w:r w:rsidRPr="001558CB">
        <w:rPr>
          <w:rFonts w:eastAsia="Times New Roman" w:cs="Times New Roman"/>
          <w:sz w:val="24"/>
          <w:szCs w:val="24"/>
          <w:lang w:eastAsia="pl-PL"/>
        </w:rPr>
        <w:t xml:space="preserve">dofinansowanie ze źródeł zewnętrznych </w:t>
      </w:r>
      <w:r w:rsidRPr="001558CB">
        <w:rPr>
          <w:rFonts w:cs="Calibri"/>
          <w:sz w:val="24"/>
          <w:szCs w:val="24"/>
        </w:rPr>
        <w:t xml:space="preserve">53.780 zł) </w:t>
      </w:r>
    </w:p>
    <w:p w14:paraId="75698EDC" w14:textId="77777777" w:rsidR="001761AE" w:rsidRDefault="001761AE" w:rsidP="009940B5">
      <w:pPr>
        <w:pStyle w:val="Akapitzlist"/>
        <w:numPr>
          <w:ilvl w:val="0"/>
          <w:numId w:val="18"/>
        </w:numPr>
        <w:jc w:val="both"/>
        <w:rPr>
          <w:rFonts w:cs="Calibri"/>
          <w:sz w:val="24"/>
          <w:szCs w:val="24"/>
        </w:rPr>
      </w:pPr>
      <w:r w:rsidRPr="001558CB">
        <w:rPr>
          <w:rStyle w:val="Pogrubienie"/>
          <w:rFonts w:cs="Calibri"/>
          <w:b w:val="0"/>
          <w:sz w:val="24"/>
          <w:szCs w:val="24"/>
        </w:rPr>
        <w:t>Projekt "E- kompetentni - bezpłatne szkolenie komputerowe dla mieszkańców woj. zachodniopomorskiego w wieku 50 lat i więcej"</w:t>
      </w:r>
      <w:r w:rsidRPr="001558CB">
        <w:rPr>
          <w:rFonts w:cs="Calibri"/>
          <w:sz w:val="24"/>
          <w:szCs w:val="24"/>
        </w:rPr>
        <w:t>,</w:t>
      </w:r>
    </w:p>
    <w:p w14:paraId="6D9A8102" w14:textId="77777777" w:rsidR="007066A0" w:rsidRPr="007066A0" w:rsidRDefault="007066A0" w:rsidP="009940B5">
      <w:pPr>
        <w:pStyle w:val="Akapitzlist"/>
        <w:numPr>
          <w:ilvl w:val="0"/>
          <w:numId w:val="18"/>
        </w:numPr>
        <w:jc w:val="both"/>
        <w:rPr>
          <w:rFonts w:eastAsia="Times New Roman" w:cs="Times New Roman"/>
          <w:bCs/>
          <w:sz w:val="24"/>
          <w:szCs w:val="24"/>
          <w:lang w:eastAsia="ar-SA"/>
        </w:rPr>
      </w:pPr>
      <w:r w:rsidRPr="007066A0">
        <w:rPr>
          <w:rFonts w:eastAsia="Times New Roman" w:cs="Times New Roman"/>
          <w:bCs/>
          <w:sz w:val="24"/>
          <w:szCs w:val="24"/>
          <w:lang w:eastAsia="ar-SA"/>
        </w:rPr>
        <w:t>W 2018</w:t>
      </w:r>
      <w:r>
        <w:rPr>
          <w:rFonts w:eastAsia="Times New Roman" w:cs="Times New Roman"/>
          <w:bCs/>
          <w:sz w:val="24"/>
          <w:szCs w:val="24"/>
          <w:lang w:eastAsia="ar-SA"/>
        </w:rPr>
        <w:t xml:space="preserve"> </w:t>
      </w:r>
      <w:r w:rsidRPr="007066A0">
        <w:rPr>
          <w:rFonts w:eastAsia="Times New Roman" w:cs="Times New Roman"/>
          <w:bCs/>
          <w:sz w:val="24"/>
          <w:szCs w:val="24"/>
          <w:lang w:eastAsia="ar-SA"/>
        </w:rPr>
        <w:t xml:space="preserve">r. nadal był realizowany projekt pn. </w:t>
      </w:r>
      <w:r w:rsidR="00C37EAD">
        <w:rPr>
          <w:rFonts w:eastAsia="Times New Roman" w:cs="Times New Roman"/>
          <w:bCs/>
          <w:sz w:val="24"/>
          <w:szCs w:val="24"/>
          <w:lang w:eastAsia="ar-SA"/>
        </w:rPr>
        <w:t>„</w:t>
      </w:r>
      <w:r w:rsidRPr="007066A0">
        <w:rPr>
          <w:rFonts w:eastAsia="Times New Roman" w:cs="Times New Roman"/>
          <w:bCs/>
          <w:sz w:val="24"/>
          <w:szCs w:val="24"/>
          <w:lang w:eastAsia="ar-SA"/>
        </w:rPr>
        <w:t>Internet oknem na świat mieszkańców Gminy Biały Bór</w:t>
      </w:r>
      <w:r w:rsidR="00C37EAD">
        <w:rPr>
          <w:rFonts w:eastAsia="Times New Roman" w:cs="Times New Roman"/>
          <w:bCs/>
          <w:sz w:val="24"/>
          <w:szCs w:val="24"/>
          <w:lang w:eastAsia="ar-SA"/>
        </w:rPr>
        <w:t>”</w:t>
      </w:r>
      <w:r w:rsidRPr="007066A0">
        <w:rPr>
          <w:rFonts w:eastAsia="Times New Roman" w:cs="Times New Roman"/>
          <w:bCs/>
          <w:i/>
          <w:sz w:val="24"/>
          <w:szCs w:val="24"/>
          <w:lang w:eastAsia="ar-SA"/>
        </w:rPr>
        <w:t>,</w:t>
      </w:r>
      <w:r w:rsidRPr="007066A0">
        <w:rPr>
          <w:rFonts w:eastAsia="Times New Roman" w:cs="Times New Roman"/>
          <w:bCs/>
          <w:sz w:val="24"/>
          <w:szCs w:val="24"/>
          <w:lang w:eastAsia="ar-SA"/>
        </w:rPr>
        <w:t xml:space="preserve"> w ramach którego 30 osób - m</w:t>
      </w:r>
      <w:r w:rsidRPr="007066A0">
        <w:rPr>
          <w:rFonts w:eastAsia="Times New Roman" w:cs="Times New Roman"/>
          <w:sz w:val="24"/>
          <w:szCs w:val="24"/>
          <w:lang w:eastAsia="ar-SA"/>
        </w:rPr>
        <w:t xml:space="preserve">łodzież ucząca się od trzeciej klasy szkoły podstawowej do trzeciej klasy gimnazjum otrzymała komputer </w:t>
      </w:r>
      <w:r w:rsidR="005109A8">
        <w:rPr>
          <w:rFonts w:eastAsia="Times New Roman" w:cs="Times New Roman"/>
          <w:sz w:val="24"/>
          <w:szCs w:val="24"/>
          <w:lang w:eastAsia="ar-SA"/>
        </w:rPr>
        <w:br/>
      </w:r>
      <w:r w:rsidRPr="007066A0">
        <w:rPr>
          <w:rFonts w:eastAsia="Times New Roman" w:cs="Times New Roman"/>
          <w:sz w:val="24"/>
          <w:szCs w:val="24"/>
          <w:lang w:eastAsia="ar-SA"/>
        </w:rPr>
        <w:t xml:space="preserve">z oprogramowaniem, drukarką oraz </w:t>
      </w:r>
      <w:proofErr w:type="spellStart"/>
      <w:r w:rsidRPr="007066A0">
        <w:rPr>
          <w:rFonts w:eastAsia="Times New Roman" w:cs="Times New Roman"/>
          <w:sz w:val="24"/>
          <w:szCs w:val="24"/>
          <w:lang w:eastAsia="ar-SA"/>
        </w:rPr>
        <w:t>internet</w:t>
      </w:r>
      <w:proofErr w:type="spellEnd"/>
      <w:r w:rsidRPr="007066A0">
        <w:rPr>
          <w:rFonts w:eastAsia="Times New Roman" w:cs="Times New Roman"/>
          <w:sz w:val="24"/>
          <w:szCs w:val="24"/>
          <w:lang w:eastAsia="ar-SA"/>
        </w:rPr>
        <w:t>.</w:t>
      </w:r>
    </w:p>
    <w:p w14:paraId="5B5429ED" w14:textId="77777777" w:rsidR="001761AE" w:rsidRPr="001558CB" w:rsidRDefault="001761AE" w:rsidP="001761AE">
      <w:pPr>
        <w:autoSpaceDE w:val="0"/>
        <w:autoSpaceDN w:val="0"/>
        <w:adjustRightInd w:val="0"/>
        <w:spacing w:after="0" w:line="240" w:lineRule="auto"/>
        <w:jc w:val="both"/>
        <w:rPr>
          <w:sz w:val="24"/>
          <w:szCs w:val="24"/>
        </w:rPr>
      </w:pPr>
      <w:r w:rsidRPr="001558CB">
        <w:rPr>
          <w:sz w:val="24"/>
          <w:szCs w:val="24"/>
        </w:rPr>
        <w:t xml:space="preserve">Gmina Biały Bór </w:t>
      </w:r>
      <w:r w:rsidR="000F07BA">
        <w:rPr>
          <w:sz w:val="24"/>
          <w:szCs w:val="24"/>
        </w:rPr>
        <w:t>odzyskała płynność finansową</w:t>
      </w:r>
      <w:r w:rsidRPr="001558CB">
        <w:rPr>
          <w:sz w:val="24"/>
          <w:szCs w:val="24"/>
        </w:rPr>
        <w:t xml:space="preserve">, nie zaciąga kredytów, może skromnie, </w:t>
      </w:r>
      <w:r w:rsidR="005109A8">
        <w:rPr>
          <w:sz w:val="24"/>
          <w:szCs w:val="24"/>
        </w:rPr>
        <w:br/>
      </w:r>
      <w:r w:rsidRPr="001558CB">
        <w:rPr>
          <w:sz w:val="24"/>
          <w:szCs w:val="24"/>
        </w:rPr>
        <w:t>ale znowu się rozwija.</w:t>
      </w:r>
    </w:p>
    <w:p w14:paraId="46D96135" w14:textId="77777777" w:rsidR="001761AE" w:rsidRPr="001558CB" w:rsidRDefault="001761AE" w:rsidP="001761AE">
      <w:pPr>
        <w:autoSpaceDE w:val="0"/>
        <w:autoSpaceDN w:val="0"/>
        <w:adjustRightInd w:val="0"/>
        <w:spacing w:after="0" w:line="240" w:lineRule="auto"/>
        <w:rPr>
          <w:rFonts w:cs="Times New Roman"/>
          <w:color w:val="000000"/>
          <w:sz w:val="24"/>
          <w:szCs w:val="24"/>
        </w:rPr>
      </w:pPr>
    </w:p>
    <w:p w14:paraId="1C730E9D" w14:textId="77777777" w:rsidR="001761AE" w:rsidRPr="001558CB" w:rsidRDefault="001761AE" w:rsidP="00B30470">
      <w:pPr>
        <w:pStyle w:val="Akapitzlist"/>
        <w:autoSpaceDE w:val="0"/>
        <w:autoSpaceDN w:val="0"/>
        <w:adjustRightInd w:val="0"/>
        <w:spacing w:after="0" w:line="240" w:lineRule="auto"/>
        <w:jc w:val="both"/>
        <w:rPr>
          <w:rFonts w:cs="Times New Roman"/>
          <w:b/>
          <w:color w:val="000000"/>
          <w:sz w:val="24"/>
          <w:szCs w:val="24"/>
        </w:rPr>
      </w:pPr>
      <w:r w:rsidRPr="001558CB">
        <w:rPr>
          <w:rFonts w:cs="Times New Roman"/>
          <w:b/>
          <w:color w:val="000000"/>
          <w:sz w:val="24"/>
          <w:szCs w:val="24"/>
        </w:rPr>
        <w:t xml:space="preserve">3.2. Zadania remontowe i porządkowe </w:t>
      </w:r>
    </w:p>
    <w:p w14:paraId="05046725" w14:textId="77777777" w:rsidR="001761AE" w:rsidRPr="001558CB" w:rsidRDefault="001761AE" w:rsidP="001761AE">
      <w:pPr>
        <w:autoSpaceDE w:val="0"/>
        <w:autoSpaceDN w:val="0"/>
        <w:adjustRightInd w:val="0"/>
        <w:spacing w:after="0" w:line="240" w:lineRule="auto"/>
        <w:jc w:val="both"/>
        <w:rPr>
          <w:rFonts w:cs="Times New Roman"/>
          <w:b/>
          <w:color w:val="000000"/>
          <w:sz w:val="24"/>
          <w:szCs w:val="24"/>
        </w:rPr>
      </w:pPr>
    </w:p>
    <w:p w14:paraId="14F59C35" w14:textId="77777777" w:rsidR="001761AE" w:rsidRPr="001558CB" w:rsidRDefault="001761AE" w:rsidP="001761AE">
      <w:pPr>
        <w:autoSpaceDE w:val="0"/>
        <w:autoSpaceDN w:val="0"/>
        <w:adjustRightInd w:val="0"/>
        <w:spacing w:after="0" w:line="240" w:lineRule="auto"/>
        <w:jc w:val="both"/>
        <w:rPr>
          <w:rFonts w:cs="Times New Roman"/>
          <w:b/>
          <w:color w:val="000000"/>
          <w:sz w:val="24"/>
          <w:szCs w:val="24"/>
        </w:rPr>
      </w:pPr>
      <w:r w:rsidRPr="001558CB">
        <w:rPr>
          <w:rFonts w:cs="Times New Roman"/>
          <w:b/>
          <w:color w:val="000000"/>
          <w:sz w:val="24"/>
          <w:szCs w:val="24"/>
        </w:rPr>
        <w:t>Ważniejsze zadania remontowe i porządkowe wykonane w 2018 r.:</w:t>
      </w:r>
    </w:p>
    <w:p w14:paraId="2D7665B6" w14:textId="77777777" w:rsidR="001761AE" w:rsidRPr="001558CB" w:rsidRDefault="001761AE" w:rsidP="00122219">
      <w:pPr>
        <w:pStyle w:val="Akapitzlist"/>
        <w:numPr>
          <w:ilvl w:val="0"/>
          <w:numId w:val="19"/>
        </w:numPr>
        <w:spacing w:after="0" w:line="240" w:lineRule="auto"/>
        <w:contextualSpacing w:val="0"/>
        <w:jc w:val="both"/>
        <w:rPr>
          <w:sz w:val="24"/>
          <w:szCs w:val="24"/>
        </w:rPr>
      </w:pPr>
      <w:r w:rsidRPr="001558CB">
        <w:rPr>
          <w:sz w:val="24"/>
          <w:szCs w:val="24"/>
        </w:rPr>
        <w:t>remont ulicy Bogusława VIII w Białym Borze oraz drogi osiedlowej Kaliska poprzez ułożenie destruktu asfaltowego uzyskanego od GDDKiA,</w:t>
      </w:r>
    </w:p>
    <w:p w14:paraId="3228C365" w14:textId="77777777" w:rsidR="001761AE" w:rsidRPr="001558CB" w:rsidRDefault="001761AE" w:rsidP="00122219">
      <w:pPr>
        <w:numPr>
          <w:ilvl w:val="0"/>
          <w:numId w:val="19"/>
        </w:numPr>
        <w:spacing w:after="0" w:line="240" w:lineRule="auto"/>
        <w:jc w:val="both"/>
        <w:rPr>
          <w:rFonts w:cstheme="minorHAnsi"/>
          <w:sz w:val="24"/>
          <w:szCs w:val="24"/>
        </w:rPr>
      </w:pPr>
      <w:r w:rsidRPr="001558CB">
        <w:rPr>
          <w:rFonts w:cstheme="minorHAnsi"/>
          <w:sz w:val="24"/>
          <w:szCs w:val="24"/>
        </w:rPr>
        <w:t>remont schodów wejściowych do budynku Przychodni Zdrowia ul. Nadrzeczna 2A,</w:t>
      </w:r>
    </w:p>
    <w:p w14:paraId="60DCD015" w14:textId="77777777" w:rsidR="001761AE" w:rsidRPr="001558CB" w:rsidRDefault="001761AE" w:rsidP="00122219">
      <w:pPr>
        <w:numPr>
          <w:ilvl w:val="0"/>
          <w:numId w:val="19"/>
        </w:numPr>
        <w:spacing w:after="0" w:line="240" w:lineRule="auto"/>
        <w:jc w:val="both"/>
        <w:rPr>
          <w:rFonts w:cs="Calibri"/>
          <w:sz w:val="24"/>
          <w:szCs w:val="24"/>
        </w:rPr>
      </w:pPr>
      <w:r w:rsidRPr="001558CB">
        <w:rPr>
          <w:rFonts w:cs="Calibri"/>
          <w:sz w:val="24"/>
          <w:szCs w:val="24"/>
        </w:rPr>
        <w:t xml:space="preserve">elewacja ściany budynku </w:t>
      </w:r>
      <w:proofErr w:type="spellStart"/>
      <w:r w:rsidRPr="001558CB">
        <w:rPr>
          <w:rFonts w:cs="Calibri"/>
          <w:sz w:val="24"/>
          <w:szCs w:val="24"/>
        </w:rPr>
        <w:t>BCKiR</w:t>
      </w:r>
      <w:proofErr w:type="spellEnd"/>
      <w:r w:rsidRPr="001558CB">
        <w:rPr>
          <w:rFonts w:cs="Calibri"/>
          <w:sz w:val="24"/>
          <w:szCs w:val="24"/>
        </w:rPr>
        <w:t xml:space="preserve"> wraz z oświetleniem ściany,</w:t>
      </w:r>
    </w:p>
    <w:p w14:paraId="1227A008" w14:textId="77777777" w:rsidR="001761AE" w:rsidRPr="001558CB" w:rsidRDefault="001761AE" w:rsidP="00122219">
      <w:pPr>
        <w:numPr>
          <w:ilvl w:val="0"/>
          <w:numId w:val="19"/>
        </w:numPr>
        <w:spacing w:after="0" w:line="240" w:lineRule="auto"/>
        <w:jc w:val="both"/>
        <w:rPr>
          <w:rFonts w:cs="Calibri"/>
          <w:sz w:val="24"/>
          <w:szCs w:val="24"/>
        </w:rPr>
      </w:pPr>
      <w:r w:rsidRPr="001558CB">
        <w:rPr>
          <w:rFonts w:cs="Calibri"/>
          <w:sz w:val="24"/>
          <w:szCs w:val="24"/>
        </w:rPr>
        <w:t xml:space="preserve">wycięcie </w:t>
      </w:r>
      <w:proofErr w:type="spellStart"/>
      <w:r w:rsidRPr="001558CB">
        <w:rPr>
          <w:rFonts w:cs="Calibri"/>
          <w:sz w:val="24"/>
          <w:szCs w:val="24"/>
        </w:rPr>
        <w:t>zadrzewień</w:t>
      </w:r>
      <w:proofErr w:type="spellEnd"/>
      <w:r w:rsidRPr="001558CB">
        <w:rPr>
          <w:rFonts w:cs="Calibri"/>
          <w:sz w:val="24"/>
          <w:szCs w:val="24"/>
        </w:rPr>
        <w:t xml:space="preserve"> i uporządkowanie terenu przy ulicy Bobolickiej „Cmentarz Żydowski”,</w:t>
      </w:r>
    </w:p>
    <w:p w14:paraId="153303B0" w14:textId="77777777" w:rsidR="001761AE" w:rsidRPr="001558CB" w:rsidRDefault="001761AE" w:rsidP="00122219">
      <w:pPr>
        <w:numPr>
          <w:ilvl w:val="0"/>
          <w:numId w:val="19"/>
        </w:numPr>
        <w:spacing w:after="0" w:line="240" w:lineRule="auto"/>
        <w:jc w:val="both"/>
        <w:rPr>
          <w:rFonts w:cs="Calibri"/>
          <w:sz w:val="24"/>
          <w:szCs w:val="24"/>
        </w:rPr>
      </w:pPr>
      <w:r w:rsidRPr="001558CB">
        <w:rPr>
          <w:rFonts w:cs="Calibri"/>
          <w:sz w:val="24"/>
          <w:szCs w:val="24"/>
        </w:rPr>
        <w:t>remont świetlicy w Sępolnie Wielkim wraz z dobudową kotłowni,</w:t>
      </w:r>
    </w:p>
    <w:p w14:paraId="612133ED" w14:textId="77777777" w:rsidR="001761AE" w:rsidRPr="001558CB" w:rsidRDefault="001761AE" w:rsidP="00122219">
      <w:pPr>
        <w:numPr>
          <w:ilvl w:val="0"/>
          <w:numId w:val="19"/>
        </w:numPr>
        <w:spacing w:after="0" w:line="240" w:lineRule="auto"/>
        <w:jc w:val="both"/>
        <w:rPr>
          <w:rFonts w:cstheme="minorHAnsi"/>
          <w:sz w:val="24"/>
          <w:szCs w:val="24"/>
        </w:rPr>
      </w:pPr>
      <w:r w:rsidRPr="001558CB">
        <w:rPr>
          <w:rFonts w:cstheme="minorHAnsi"/>
          <w:sz w:val="24"/>
          <w:szCs w:val="24"/>
        </w:rPr>
        <w:t xml:space="preserve">zdemontowanie placu zabaw przy </w:t>
      </w:r>
      <w:proofErr w:type="spellStart"/>
      <w:r w:rsidRPr="001558CB">
        <w:rPr>
          <w:rFonts w:cstheme="minorHAnsi"/>
          <w:sz w:val="24"/>
          <w:szCs w:val="24"/>
        </w:rPr>
        <w:t>BCKiR</w:t>
      </w:r>
      <w:proofErr w:type="spellEnd"/>
      <w:r w:rsidRPr="001558CB">
        <w:rPr>
          <w:rFonts w:cstheme="minorHAnsi"/>
          <w:sz w:val="24"/>
          <w:szCs w:val="24"/>
        </w:rPr>
        <w:t xml:space="preserve"> i ponownie zamontowanie na terenie Plaży Miejskiej,</w:t>
      </w:r>
    </w:p>
    <w:p w14:paraId="51D205C1" w14:textId="77777777" w:rsidR="001761AE" w:rsidRPr="001558CB" w:rsidRDefault="001761AE" w:rsidP="00122219">
      <w:pPr>
        <w:numPr>
          <w:ilvl w:val="0"/>
          <w:numId w:val="19"/>
        </w:numPr>
        <w:spacing w:after="0" w:line="240" w:lineRule="auto"/>
        <w:jc w:val="both"/>
        <w:rPr>
          <w:rFonts w:cstheme="minorHAnsi"/>
          <w:sz w:val="24"/>
          <w:szCs w:val="24"/>
        </w:rPr>
      </w:pPr>
      <w:r w:rsidRPr="001558CB">
        <w:rPr>
          <w:rFonts w:cstheme="minorHAnsi"/>
          <w:sz w:val="24"/>
          <w:szCs w:val="24"/>
        </w:rPr>
        <w:t xml:space="preserve">wykonanie remontu komina na budynku </w:t>
      </w:r>
      <w:proofErr w:type="spellStart"/>
      <w:r w:rsidRPr="001558CB">
        <w:rPr>
          <w:rFonts w:cstheme="minorHAnsi"/>
          <w:sz w:val="24"/>
          <w:szCs w:val="24"/>
        </w:rPr>
        <w:t>BCKiR</w:t>
      </w:r>
      <w:proofErr w:type="spellEnd"/>
      <w:r w:rsidRPr="001558CB">
        <w:rPr>
          <w:rFonts w:cstheme="minorHAnsi"/>
          <w:sz w:val="24"/>
          <w:szCs w:val="24"/>
        </w:rPr>
        <w:t>,</w:t>
      </w:r>
    </w:p>
    <w:p w14:paraId="0133A438" w14:textId="77777777" w:rsidR="001761AE" w:rsidRPr="001558CB" w:rsidRDefault="001761AE" w:rsidP="00122219">
      <w:pPr>
        <w:numPr>
          <w:ilvl w:val="0"/>
          <w:numId w:val="19"/>
        </w:numPr>
        <w:spacing w:after="0" w:line="240" w:lineRule="auto"/>
        <w:jc w:val="both"/>
        <w:rPr>
          <w:rFonts w:cs="Calibri"/>
          <w:sz w:val="24"/>
          <w:szCs w:val="24"/>
        </w:rPr>
      </w:pPr>
      <w:r w:rsidRPr="001558CB">
        <w:rPr>
          <w:rFonts w:cstheme="minorHAnsi"/>
          <w:sz w:val="24"/>
          <w:szCs w:val="24"/>
        </w:rPr>
        <w:lastRenderedPageBreak/>
        <w:t xml:space="preserve">wykonanie ogrodzenia zabezpieczającego skarpę na terenie przy </w:t>
      </w:r>
      <w:proofErr w:type="spellStart"/>
      <w:r w:rsidRPr="001558CB">
        <w:rPr>
          <w:rFonts w:cstheme="minorHAnsi"/>
          <w:sz w:val="24"/>
          <w:szCs w:val="24"/>
        </w:rPr>
        <w:t>BCKiR</w:t>
      </w:r>
      <w:proofErr w:type="spellEnd"/>
      <w:r w:rsidRPr="001558CB">
        <w:rPr>
          <w:rFonts w:cstheme="minorHAnsi"/>
          <w:sz w:val="24"/>
          <w:szCs w:val="24"/>
        </w:rPr>
        <w:t>,</w:t>
      </w:r>
    </w:p>
    <w:p w14:paraId="352FA96C" w14:textId="77777777" w:rsidR="001761AE" w:rsidRPr="001558CB" w:rsidRDefault="001761AE" w:rsidP="00122219">
      <w:pPr>
        <w:numPr>
          <w:ilvl w:val="0"/>
          <w:numId w:val="19"/>
        </w:numPr>
        <w:spacing w:after="0" w:line="240" w:lineRule="auto"/>
        <w:jc w:val="both"/>
        <w:rPr>
          <w:rFonts w:cstheme="minorHAnsi"/>
          <w:sz w:val="24"/>
          <w:szCs w:val="24"/>
        </w:rPr>
      </w:pPr>
      <w:r w:rsidRPr="001558CB">
        <w:rPr>
          <w:rFonts w:cs="Arial"/>
          <w:sz w:val="24"/>
          <w:szCs w:val="24"/>
        </w:rPr>
        <w:t>wykonanie remont</w:t>
      </w:r>
      <w:r w:rsidR="00C37EAD">
        <w:rPr>
          <w:rFonts w:cs="Arial"/>
          <w:sz w:val="24"/>
          <w:szCs w:val="24"/>
        </w:rPr>
        <w:t>u</w:t>
      </w:r>
      <w:r w:rsidRPr="001558CB">
        <w:rPr>
          <w:rFonts w:cs="Arial"/>
          <w:sz w:val="24"/>
          <w:szCs w:val="24"/>
        </w:rPr>
        <w:t xml:space="preserve"> pomieszczenia na przystanku PKS przeznaczonego na wynajem oraz naprawa dachu,</w:t>
      </w:r>
    </w:p>
    <w:p w14:paraId="00836D1B" w14:textId="77777777" w:rsidR="001761AE" w:rsidRPr="001558CB" w:rsidRDefault="001761AE" w:rsidP="00122219">
      <w:pPr>
        <w:numPr>
          <w:ilvl w:val="0"/>
          <w:numId w:val="19"/>
        </w:numPr>
        <w:spacing w:after="0" w:line="240" w:lineRule="auto"/>
        <w:jc w:val="both"/>
        <w:rPr>
          <w:rFonts w:cs="Arial"/>
          <w:sz w:val="24"/>
          <w:szCs w:val="24"/>
        </w:rPr>
      </w:pPr>
      <w:r w:rsidRPr="001558CB">
        <w:rPr>
          <w:rFonts w:cs="Arial"/>
          <w:sz w:val="24"/>
          <w:szCs w:val="24"/>
        </w:rPr>
        <w:t>naprawa ogrodzenie na cmentarzu w Kołtkach,</w:t>
      </w:r>
    </w:p>
    <w:p w14:paraId="4CFD4DC2" w14:textId="77777777" w:rsidR="001761AE" w:rsidRPr="001558CB" w:rsidRDefault="000F07BA" w:rsidP="00122219">
      <w:pPr>
        <w:numPr>
          <w:ilvl w:val="0"/>
          <w:numId w:val="19"/>
        </w:numPr>
        <w:spacing w:after="0" w:line="240" w:lineRule="auto"/>
        <w:jc w:val="both"/>
        <w:rPr>
          <w:rFonts w:cs="Arial"/>
          <w:sz w:val="24"/>
          <w:szCs w:val="24"/>
        </w:rPr>
      </w:pPr>
      <w:r>
        <w:rPr>
          <w:rFonts w:cs="Arial"/>
          <w:sz w:val="24"/>
          <w:szCs w:val="24"/>
        </w:rPr>
        <w:t>remont wiaty przystankowej</w:t>
      </w:r>
      <w:r w:rsidR="001761AE" w:rsidRPr="001558CB">
        <w:rPr>
          <w:rFonts w:cs="Arial"/>
          <w:sz w:val="24"/>
          <w:szCs w:val="24"/>
        </w:rPr>
        <w:t xml:space="preserve"> PKS Kołtki Kolonia (Rzyszczewko),</w:t>
      </w:r>
    </w:p>
    <w:p w14:paraId="2C9CDC5D" w14:textId="77777777" w:rsidR="001761AE" w:rsidRPr="001558CB" w:rsidRDefault="001761AE" w:rsidP="00122219">
      <w:pPr>
        <w:numPr>
          <w:ilvl w:val="0"/>
          <w:numId w:val="19"/>
        </w:numPr>
        <w:spacing w:after="0" w:line="240" w:lineRule="auto"/>
        <w:jc w:val="both"/>
        <w:rPr>
          <w:rFonts w:cstheme="minorHAnsi"/>
          <w:sz w:val="24"/>
          <w:szCs w:val="24"/>
        </w:rPr>
      </w:pPr>
      <w:r w:rsidRPr="001558CB">
        <w:rPr>
          <w:rFonts w:cstheme="minorHAnsi"/>
          <w:sz w:val="24"/>
          <w:szCs w:val="24"/>
        </w:rPr>
        <w:t xml:space="preserve">postawienie przystanku PKS w </w:t>
      </w:r>
      <w:proofErr w:type="spellStart"/>
      <w:r w:rsidRPr="001558CB">
        <w:rPr>
          <w:rFonts w:cstheme="minorHAnsi"/>
          <w:sz w:val="24"/>
          <w:szCs w:val="24"/>
        </w:rPr>
        <w:t>Stepieniu</w:t>
      </w:r>
      <w:proofErr w:type="spellEnd"/>
      <w:r w:rsidRPr="001558CB">
        <w:rPr>
          <w:rFonts w:cstheme="minorHAnsi"/>
          <w:sz w:val="24"/>
          <w:szCs w:val="24"/>
        </w:rPr>
        <w:t>,</w:t>
      </w:r>
    </w:p>
    <w:p w14:paraId="18BEB10E" w14:textId="77777777" w:rsidR="001761AE" w:rsidRPr="001558CB" w:rsidRDefault="001761AE" w:rsidP="00122219">
      <w:pPr>
        <w:numPr>
          <w:ilvl w:val="0"/>
          <w:numId w:val="19"/>
        </w:numPr>
        <w:spacing w:after="0" w:line="240" w:lineRule="auto"/>
        <w:jc w:val="both"/>
        <w:rPr>
          <w:rFonts w:cs="Calibri"/>
          <w:sz w:val="24"/>
          <w:szCs w:val="24"/>
        </w:rPr>
      </w:pPr>
      <w:r w:rsidRPr="001558CB">
        <w:rPr>
          <w:rFonts w:cs="Calibri"/>
          <w:sz w:val="24"/>
          <w:szCs w:val="24"/>
        </w:rPr>
        <w:t>naprawa separatora wody deszczowej na parkingu przy ulicy Tamka, czyszczenie separatorów na terenie miasta,</w:t>
      </w:r>
    </w:p>
    <w:p w14:paraId="669B34AF" w14:textId="77777777" w:rsidR="001761AE" w:rsidRPr="001558CB" w:rsidRDefault="001761AE" w:rsidP="00122219">
      <w:pPr>
        <w:pStyle w:val="Akapitzlist"/>
        <w:numPr>
          <w:ilvl w:val="0"/>
          <w:numId w:val="19"/>
        </w:numPr>
        <w:spacing w:after="0" w:line="240" w:lineRule="auto"/>
        <w:contextualSpacing w:val="0"/>
        <w:jc w:val="both"/>
        <w:rPr>
          <w:rFonts w:cs="Calibri"/>
          <w:sz w:val="24"/>
          <w:szCs w:val="24"/>
        </w:rPr>
      </w:pPr>
      <w:r w:rsidRPr="001558CB">
        <w:rPr>
          <w:rFonts w:cs="Calibri"/>
          <w:sz w:val="24"/>
          <w:szCs w:val="24"/>
        </w:rPr>
        <w:t xml:space="preserve">remont przepustów drogowych w </w:t>
      </w:r>
      <w:proofErr w:type="spellStart"/>
      <w:r w:rsidRPr="001558CB">
        <w:rPr>
          <w:rFonts w:cs="Calibri"/>
          <w:sz w:val="24"/>
          <w:szCs w:val="24"/>
        </w:rPr>
        <w:t>Trzebielu</w:t>
      </w:r>
      <w:proofErr w:type="spellEnd"/>
      <w:r w:rsidRPr="001558CB">
        <w:rPr>
          <w:rFonts w:cs="Calibri"/>
          <w:sz w:val="24"/>
          <w:szCs w:val="24"/>
        </w:rPr>
        <w:t xml:space="preserve"> i w Brzeźnicy,</w:t>
      </w:r>
    </w:p>
    <w:p w14:paraId="6B410C2B" w14:textId="77777777" w:rsidR="001761AE" w:rsidRPr="001558CB" w:rsidRDefault="001761AE" w:rsidP="00122219">
      <w:pPr>
        <w:pStyle w:val="Akapitzlist"/>
        <w:numPr>
          <w:ilvl w:val="0"/>
          <w:numId w:val="19"/>
        </w:numPr>
        <w:spacing w:after="0" w:line="240" w:lineRule="auto"/>
        <w:contextualSpacing w:val="0"/>
        <w:jc w:val="both"/>
        <w:rPr>
          <w:rFonts w:cs="Calibri"/>
          <w:sz w:val="24"/>
          <w:szCs w:val="24"/>
        </w:rPr>
      </w:pPr>
      <w:r w:rsidRPr="001558CB">
        <w:rPr>
          <w:rFonts w:cstheme="minorHAnsi"/>
          <w:sz w:val="24"/>
          <w:szCs w:val="24"/>
        </w:rPr>
        <w:t>wyc</w:t>
      </w:r>
      <w:r w:rsidR="00B560BF">
        <w:rPr>
          <w:rFonts w:cstheme="minorHAnsi"/>
          <w:sz w:val="24"/>
          <w:szCs w:val="24"/>
        </w:rPr>
        <w:t>inka zadrzewienia oraz wyrównanie</w:t>
      </w:r>
      <w:r w:rsidRPr="001558CB">
        <w:rPr>
          <w:rFonts w:cstheme="minorHAnsi"/>
          <w:sz w:val="24"/>
          <w:szCs w:val="24"/>
        </w:rPr>
        <w:t xml:space="preserve"> terenu na placu rekreacyjnym w Kazimierzu,</w:t>
      </w:r>
    </w:p>
    <w:p w14:paraId="397CAB5B" w14:textId="77777777" w:rsidR="001761AE" w:rsidRPr="001558CB" w:rsidRDefault="001761AE" w:rsidP="00122219">
      <w:pPr>
        <w:numPr>
          <w:ilvl w:val="0"/>
          <w:numId w:val="19"/>
        </w:numPr>
        <w:spacing w:after="0" w:line="240" w:lineRule="auto"/>
        <w:jc w:val="both"/>
        <w:rPr>
          <w:rFonts w:cs="Calibri"/>
          <w:sz w:val="24"/>
          <w:szCs w:val="24"/>
        </w:rPr>
      </w:pPr>
      <w:r w:rsidRPr="001558CB">
        <w:rPr>
          <w:rFonts w:cs="Calibri"/>
          <w:sz w:val="24"/>
          <w:szCs w:val="24"/>
        </w:rPr>
        <w:t>likwidacja dzikich wysypiskach śmieci w Dyminku i Drzonowie,</w:t>
      </w:r>
    </w:p>
    <w:p w14:paraId="7EC6A4E3" w14:textId="77777777" w:rsidR="001761AE" w:rsidRPr="001558CB" w:rsidRDefault="001761AE" w:rsidP="00122219">
      <w:pPr>
        <w:pStyle w:val="Akapitzlist"/>
        <w:numPr>
          <w:ilvl w:val="0"/>
          <w:numId w:val="19"/>
        </w:numPr>
        <w:spacing w:after="0" w:line="240" w:lineRule="auto"/>
        <w:contextualSpacing w:val="0"/>
        <w:jc w:val="both"/>
        <w:rPr>
          <w:rFonts w:cs="Calibri"/>
          <w:sz w:val="24"/>
          <w:szCs w:val="24"/>
        </w:rPr>
      </w:pPr>
      <w:r w:rsidRPr="001558CB">
        <w:rPr>
          <w:rFonts w:cs="Arial"/>
          <w:sz w:val="24"/>
          <w:szCs w:val="24"/>
        </w:rPr>
        <w:t>wycinka drzew przy ulicy Chopina, Sienkiewicza, Plaży Miejskiej, Rynku  oraz przy kanale koło oczyszczalni ścieków zgodnie z wydanymi decyzjami Starosty szczecineckiego,</w:t>
      </w:r>
    </w:p>
    <w:p w14:paraId="25B088B6" w14:textId="77777777" w:rsidR="001761AE" w:rsidRPr="001558CB" w:rsidRDefault="001761AE" w:rsidP="00122219">
      <w:pPr>
        <w:numPr>
          <w:ilvl w:val="0"/>
          <w:numId w:val="19"/>
        </w:numPr>
        <w:spacing w:after="0" w:line="240" w:lineRule="auto"/>
        <w:jc w:val="both"/>
        <w:rPr>
          <w:rFonts w:cstheme="minorHAnsi"/>
          <w:sz w:val="24"/>
          <w:szCs w:val="24"/>
        </w:rPr>
      </w:pPr>
      <w:r w:rsidRPr="001558CB">
        <w:rPr>
          <w:rFonts w:cstheme="minorHAnsi"/>
          <w:sz w:val="24"/>
          <w:szCs w:val="24"/>
        </w:rPr>
        <w:t>remonty d</w:t>
      </w:r>
      <w:r w:rsidR="00DB3350">
        <w:rPr>
          <w:rFonts w:cstheme="minorHAnsi"/>
          <w:sz w:val="24"/>
          <w:szCs w:val="24"/>
        </w:rPr>
        <w:t>róg gruntowych na terenie gminy.</w:t>
      </w:r>
    </w:p>
    <w:p w14:paraId="0079657E" w14:textId="77777777" w:rsidR="001761AE" w:rsidRPr="001558CB" w:rsidRDefault="001761AE" w:rsidP="001761AE">
      <w:pPr>
        <w:autoSpaceDE w:val="0"/>
        <w:autoSpaceDN w:val="0"/>
        <w:adjustRightInd w:val="0"/>
        <w:spacing w:after="0" w:line="240" w:lineRule="auto"/>
        <w:rPr>
          <w:rFonts w:cs="Times New Roman"/>
          <w:color w:val="000000"/>
          <w:sz w:val="24"/>
          <w:szCs w:val="24"/>
        </w:rPr>
      </w:pPr>
    </w:p>
    <w:p w14:paraId="4C374F2A" w14:textId="77777777" w:rsidR="001761AE" w:rsidRPr="001558CB" w:rsidRDefault="001761AE" w:rsidP="00B30470">
      <w:pPr>
        <w:autoSpaceDE w:val="0"/>
        <w:autoSpaceDN w:val="0"/>
        <w:adjustRightInd w:val="0"/>
        <w:spacing w:after="0" w:line="240" w:lineRule="auto"/>
        <w:ind w:firstLine="360"/>
        <w:rPr>
          <w:rFonts w:cs="Arial"/>
          <w:b/>
          <w:color w:val="000000"/>
          <w:sz w:val="24"/>
          <w:szCs w:val="24"/>
        </w:rPr>
      </w:pPr>
      <w:r w:rsidRPr="001558CB">
        <w:rPr>
          <w:rFonts w:cs="Times New Roman"/>
          <w:b/>
          <w:color w:val="000000"/>
          <w:sz w:val="24"/>
          <w:szCs w:val="24"/>
        </w:rPr>
        <w:t>3.3. Zadania zrealizowane w trakcie roku w sołectwach</w:t>
      </w:r>
    </w:p>
    <w:p w14:paraId="00E4E78A" w14:textId="77777777" w:rsidR="00B30470" w:rsidRDefault="00B30470" w:rsidP="001761AE">
      <w:pPr>
        <w:spacing w:line="240" w:lineRule="auto"/>
        <w:jc w:val="both"/>
        <w:rPr>
          <w:rFonts w:cs="Arial"/>
          <w:sz w:val="24"/>
          <w:szCs w:val="24"/>
        </w:rPr>
      </w:pPr>
    </w:p>
    <w:p w14:paraId="68933993" w14:textId="77777777" w:rsidR="001761AE" w:rsidRPr="001558CB" w:rsidRDefault="001761AE" w:rsidP="001761AE">
      <w:pPr>
        <w:spacing w:line="240" w:lineRule="auto"/>
        <w:jc w:val="both"/>
        <w:rPr>
          <w:rFonts w:cs="Arial"/>
          <w:sz w:val="24"/>
          <w:szCs w:val="24"/>
        </w:rPr>
      </w:pPr>
      <w:r w:rsidRPr="001558CB">
        <w:rPr>
          <w:rFonts w:cs="Arial"/>
          <w:sz w:val="24"/>
          <w:szCs w:val="24"/>
        </w:rPr>
        <w:t xml:space="preserve">Gminę Biały Bór tworzy miasto Biały Bór i  44 miejscowości skupione w 17 sołectwach: Biała, Biały Dwór, Bielica, Biskupice, Brzeźnica, Drzonowo, Dyminek. Grabowo, Kaliska, Kazimierz, Kołtki, Przybrda, Sępolno Wielkie, Sępolno Małe, Świerszczewo, </w:t>
      </w:r>
      <w:proofErr w:type="spellStart"/>
      <w:r w:rsidRPr="001558CB">
        <w:rPr>
          <w:rFonts w:cs="Arial"/>
          <w:sz w:val="24"/>
          <w:szCs w:val="24"/>
        </w:rPr>
        <w:t>Stepień</w:t>
      </w:r>
      <w:proofErr w:type="spellEnd"/>
      <w:r w:rsidRPr="001558CB">
        <w:rPr>
          <w:rFonts w:cs="Arial"/>
          <w:sz w:val="24"/>
          <w:szCs w:val="24"/>
        </w:rPr>
        <w:t xml:space="preserve">, Trzebiele. </w:t>
      </w:r>
    </w:p>
    <w:p w14:paraId="7314AF31" w14:textId="77777777" w:rsidR="001761AE" w:rsidRPr="001558CB" w:rsidRDefault="001761AE" w:rsidP="001761AE">
      <w:pPr>
        <w:spacing w:line="240" w:lineRule="auto"/>
        <w:jc w:val="both"/>
        <w:rPr>
          <w:rFonts w:cs="Arial"/>
          <w:b/>
          <w:sz w:val="24"/>
          <w:szCs w:val="24"/>
        </w:rPr>
      </w:pPr>
      <w:r w:rsidRPr="001558CB">
        <w:rPr>
          <w:rFonts w:cs="Arial"/>
          <w:sz w:val="24"/>
          <w:szCs w:val="24"/>
        </w:rPr>
        <w:br/>
        <w:t>W roku 2018 Rada Gminy Biały Bór nie wyraziła zgody na wyodrębnienie w budżecie gminy środków stanowiących fundusz sołecki.</w:t>
      </w:r>
    </w:p>
    <w:p w14:paraId="7B91DA97" w14:textId="77777777" w:rsidR="001761AE" w:rsidRPr="001558CB" w:rsidRDefault="001761AE" w:rsidP="001761AE">
      <w:pPr>
        <w:spacing w:line="240" w:lineRule="auto"/>
        <w:jc w:val="both"/>
        <w:rPr>
          <w:rFonts w:cs="Arial"/>
          <w:sz w:val="24"/>
          <w:szCs w:val="24"/>
        </w:rPr>
      </w:pPr>
      <w:r w:rsidRPr="001558CB">
        <w:rPr>
          <w:rFonts w:cs="Arial"/>
          <w:sz w:val="24"/>
          <w:szCs w:val="24"/>
        </w:rPr>
        <w:t xml:space="preserve">Mając na uwadze potrzeby mieszkańców sołectw Rada Miejska wydzieliła środki  budżetowe w kwocie 30 zł dla każdego mieszkańca zameldowanego na terenie sołectwa na dzień </w:t>
      </w:r>
      <w:r w:rsidR="005109A8">
        <w:rPr>
          <w:rFonts w:cs="Arial"/>
          <w:sz w:val="24"/>
          <w:szCs w:val="24"/>
        </w:rPr>
        <w:br/>
      </w:r>
      <w:r w:rsidRPr="001558CB">
        <w:rPr>
          <w:rFonts w:cs="Arial"/>
          <w:sz w:val="24"/>
          <w:szCs w:val="24"/>
        </w:rPr>
        <w:t>30 września 2017r.(Uchwała Rady Miejskiej w Białym Borze Nr XXXV/248/2017 z dnia 29 grudnia 2017r.)</w:t>
      </w:r>
    </w:p>
    <w:p w14:paraId="257BD35C" w14:textId="77777777" w:rsidR="001761AE" w:rsidRPr="001558CB" w:rsidRDefault="001761AE" w:rsidP="001761AE">
      <w:pPr>
        <w:spacing w:line="240" w:lineRule="auto"/>
        <w:jc w:val="both"/>
        <w:rPr>
          <w:rFonts w:cs="Arial"/>
          <w:sz w:val="24"/>
          <w:szCs w:val="24"/>
        </w:rPr>
      </w:pPr>
      <w:r w:rsidRPr="001558CB">
        <w:rPr>
          <w:rFonts w:cs="Arial"/>
          <w:sz w:val="24"/>
          <w:szCs w:val="24"/>
        </w:rPr>
        <w:t>Na rok 2018 przeznaczono na ten cel kwotę  93.780 zł. Podział środków dla poszczególnych sołectw przedstawiono w poniższej tabeli :</w:t>
      </w:r>
    </w:p>
    <w:tbl>
      <w:tblPr>
        <w:tblW w:w="9005" w:type="dxa"/>
        <w:tblInd w:w="65" w:type="dxa"/>
        <w:tblCellMar>
          <w:left w:w="70" w:type="dxa"/>
          <w:right w:w="70" w:type="dxa"/>
        </w:tblCellMar>
        <w:tblLook w:val="0000" w:firstRow="0" w:lastRow="0" w:firstColumn="0" w:lastColumn="0" w:noHBand="0" w:noVBand="0"/>
      </w:tblPr>
      <w:tblGrid>
        <w:gridCol w:w="725"/>
        <w:gridCol w:w="1800"/>
        <w:gridCol w:w="2215"/>
        <w:gridCol w:w="1960"/>
        <w:gridCol w:w="2305"/>
      </w:tblGrid>
      <w:tr w:rsidR="001761AE" w:rsidRPr="001558CB" w14:paraId="3FEB184F" w14:textId="77777777" w:rsidTr="00D541B3">
        <w:trPr>
          <w:trHeight w:val="1020"/>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A6837AE" w14:textId="77777777" w:rsidR="001761AE" w:rsidRPr="001558CB" w:rsidRDefault="001761AE" w:rsidP="00D541B3">
            <w:pPr>
              <w:spacing w:line="240" w:lineRule="auto"/>
              <w:jc w:val="center"/>
              <w:rPr>
                <w:rFonts w:cs="Arial"/>
                <w:bCs/>
                <w:sz w:val="24"/>
                <w:szCs w:val="24"/>
              </w:rPr>
            </w:pPr>
            <w:r w:rsidRPr="001558CB">
              <w:rPr>
                <w:rFonts w:cs="Arial"/>
                <w:bCs/>
                <w:sz w:val="24"/>
                <w:szCs w:val="24"/>
              </w:rPr>
              <w:t>Lp.</w:t>
            </w:r>
          </w:p>
        </w:tc>
        <w:tc>
          <w:tcPr>
            <w:tcW w:w="1800" w:type="dxa"/>
            <w:tcBorders>
              <w:top w:val="single" w:sz="4" w:space="0" w:color="auto"/>
              <w:left w:val="nil"/>
              <w:bottom w:val="single" w:sz="4" w:space="0" w:color="auto"/>
              <w:right w:val="single" w:sz="4" w:space="0" w:color="auto"/>
            </w:tcBorders>
            <w:shd w:val="clear" w:color="auto" w:fill="auto"/>
            <w:vAlign w:val="center"/>
          </w:tcPr>
          <w:p w14:paraId="2B2CDE16" w14:textId="77777777" w:rsidR="001761AE" w:rsidRPr="001558CB" w:rsidRDefault="001761AE" w:rsidP="00D541B3">
            <w:pPr>
              <w:spacing w:line="240" w:lineRule="auto"/>
              <w:jc w:val="center"/>
              <w:rPr>
                <w:rFonts w:cs="Arial"/>
                <w:bCs/>
                <w:sz w:val="24"/>
                <w:szCs w:val="24"/>
              </w:rPr>
            </w:pPr>
            <w:r w:rsidRPr="001558CB">
              <w:rPr>
                <w:rFonts w:cs="Arial"/>
                <w:bCs/>
                <w:sz w:val="24"/>
                <w:szCs w:val="24"/>
              </w:rPr>
              <w:t>Sołectwo</w:t>
            </w:r>
          </w:p>
        </w:tc>
        <w:tc>
          <w:tcPr>
            <w:tcW w:w="2215" w:type="dxa"/>
            <w:tcBorders>
              <w:top w:val="single" w:sz="4" w:space="0" w:color="auto"/>
              <w:left w:val="nil"/>
              <w:bottom w:val="single" w:sz="4" w:space="0" w:color="auto"/>
              <w:right w:val="single" w:sz="4" w:space="0" w:color="auto"/>
            </w:tcBorders>
            <w:shd w:val="clear" w:color="auto" w:fill="auto"/>
            <w:vAlign w:val="center"/>
          </w:tcPr>
          <w:p w14:paraId="7350BD98" w14:textId="77777777" w:rsidR="001761AE" w:rsidRPr="001558CB" w:rsidRDefault="001761AE" w:rsidP="00D541B3">
            <w:pPr>
              <w:spacing w:line="240" w:lineRule="auto"/>
              <w:jc w:val="center"/>
              <w:rPr>
                <w:rFonts w:cs="Arial"/>
                <w:bCs/>
                <w:sz w:val="24"/>
                <w:szCs w:val="24"/>
              </w:rPr>
            </w:pPr>
            <w:r w:rsidRPr="001558CB">
              <w:rPr>
                <w:rFonts w:cs="Arial"/>
                <w:bCs/>
                <w:sz w:val="24"/>
                <w:szCs w:val="24"/>
              </w:rPr>
              <w:t>Liczba mieszkańców  według stanu na dzień 30.09.2017r.</w:t>
            </w:r>
          </w:p>
        </w:tc>
        <w:tc>
          <w:tcPr>
            <w:tcW w:w="1960" w:type="dxa"/>
            <w:tcBorders>
              <w:top w:val="single" w:sz="4" w:space="0" w:color="auto"/>
              <w:left w:val="nil"/>
              <w:bottom w:val="single" w:sz="4" w:space="0" w:color="auto"/>
              <w:right w:val="single" w:sz="4" w:space="0" w:color="auto"/>
            </w:tcBorders>
            <w:shd w:val="clear" w:color="auto" w:fill="auto"/>
            <w:vAlign w:val="center"/>
          </w:tcPr>
          <w:p w14:paraId="7B86549F" w14:textId="77777777" w:rsidR="001761AE" w:rsidRPr="001558CB" w:rsidRDefault="001761AE" w:rsidP="00D541B3">
            <w:pPr>
              <w:spacing w:line="240" w:lineRule="auto"/>
              <w:jc w:val="center"/>
              <w:rPr>
                <w:rFonts w:cs="Arial"/>
                <w:bCs/>
                <w:sz w:val="24"/>
                <w:szCs w:val="24"/>
              </w:rPr>
            </w:pPr>
            <w:r w:rsidRPr="001558CB">
              <w:rPr>
                <w:rFonts w:cs="Arial"/>
                <w:bCs/>
                <w:sz w:val="24"/>
                <w:szCs w:val="24"/>
              </w:rPr>
              <w:t>Kwota na 1 mieszkańca</w:t>
            </w:r>
          </w:p>
        </w:tc>
        <w:tc>
          <w:tcPr>
            <w:tcW w:w="2305" w:type="dxa"/>
            <w:tcBorders>
              <w:top w:val="single" w:sz="4" w:space="0" w:color="auto"/>
              <w:left w:val="nil"/>
              <w:bottom w:val="single" w:sz="4" w:space="0" w:color="auto"/>
              <w:right w:val="single" w:sz="4" w:space="0" w:color="auto"/>
            </w:tcBorders>
            <w:shd w:val="clear" w:color="auto" w:fill="auto"/>
            <w:vAlign w:val="center"/>
          </w:tcPr>
          <w:p w14:paraId="6B6940E2" w14:textId="77777777" w:rsidR="001761AE" w:rsidRPr="001558CB" w:rsidRDefault="001761AE" w:rsidP="00D541B3">
            <w:pPr>
              <w:spacing w:line="240" w:lineRule="auto"/>
              <w:jc w:val="center"/>
              <w:rPr>
                <w:rFonts w:cs="Arial"/>
                <w:bCs/>
                <w:sz w:val="24"/>
                <w:szCs w:val="24"/>
              </w:rPr>
            </w:pPr>
            <w:r w:rsidRPr="001558CB">
              <w:rPr>
                <w:rFonts w:cs="Arial"/>
                <w:bCs/>
                <w:sz w:val="24"/>
                <w:szCs w:val="24"/>
              </w:rPr>
              <w:t>Razem budżet</w:t>
            </w:r>
            <w:r w:rsidRPr="001558CB">
              <w:rPr>
                <w:rFonts w:cs="Arial"/>
                <w:bCs/>
                <w:sz w:val="24"/>
                <w:szCs w:val="24"/>
              </w:rPr>
              <w:br/>
              <w:t xml:space="preserve"> na rok  2018</w:t>
            </w:r>
          </w:p>
        </w:tc>
      </w:tr>
      <w:tr w:rsidR="001761AE" w:rsidRPr="001558CB" w14:paraId="2AD8946A"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3910726E" w14:textId="77777777" w:rsidR="001761AE" w:rsidRPr="001558CB" w:rsidRDefault="001761AE" w:rsidP="00D541B3">
            <w:pPr>
              <w:spacing w:line="240" w:lineRule="auto"/>
              <w:jc w:val="center"/>
              <w:rPr>
                <w:rFonts w:cs="Arial"/>
                <w:sz w:val="24"/>
                <w:szCs w:val="24"/>
              </w:rPr>
            </w:pPr>
            <w:r w:rsidRPr="001558CB">
              <w:rPr>
                <w:rFonts w:cs="Arial"/>
                <w:sz w:val="24"/>
                <w:szCs w:val="24"/>
              </w:rPr>
              <w:t>1</w:t>
            </w:r>
          </w:p>
        </w:tc>
        <w:tc>
          <w:tcPr>
            <w:tcW w:w="1800" w:type="dxa"/>
            <w:tcBorders>
              <w:top w:val="nil"/>
              <w:left w:val="nil"/>
              <w:bottom w:val="single" w:sz="4" w:space="0" w:color="auto"/>
              <w:right w:val="single" w:sz="4" w:space="0" w:color="auto"/>
            </w:tcBorders>
            <w:shd w:val="clear" w:color="auto" w:fill="auto"/>
            <w:noWrap/>
            <w:vAlign w:val="bottom"/>
          </w:tcPr>
          <w:p w14:paraId="4702B6BC" w14:textId="77777777" w:rsidR="001761AE" w:rsidRPr="001558CB" w:rsidRDefault="001761AE" w:rsidP="00D541B3">
            <w:pPr>
              <w:spacing w:line="240" w:lineRule="auto"/>
              <w:rPr>
                <w:rFonts w:cs="Arial"/>
                <w:sz w:val="24"/>
                <w:szCs w:val="24"/>
              </w:rPr>
            </w:pPr>
            <w:r w:rsidRPr="001558CB">
              <w:rPr>
                <w:rFonts w:cs="Arial"/>
                <w:sz w:val="24"/>
                <w:szCs w:val="24"/>
              </w:rPr>
              <w:t>Biała</w:t>
            </w:r>
          </w:p>
        </w:tc>
        <w:tc>
          <w:tcPr>
            <w:tcW w:w="2215" w:type="dxa"/>
            <w:tcBorders>
              <w:top w:val="nil"/>
              <w:left w:val="nil"/>
              <w:bottom w:val="single" w:sz="4" w:space="0" w:color="auto"/>
              <w:right w:val="single" w:sz="4" w:space="0" w:color="auto"/>
            </w:tcBorders>
            <w:shd w:val="clear" w:color="auto" w:fill="auto"/>
            <w:noWrap/>
            <w:vAlign w:val="bottom"/>
          </w:tcPr>
          <w:p w14:paraId="4E291CCB" w14:textId="77777777" w:rsidR="001761AE" w:rsidRPr="001558CB" w:rsidRDefault="001761AE" w:rsidP="00D541B3">
            <w:pPr>
              <w:spacing w:line="240" w:lineRule="auto"/>
              <w:jc w:val="right"/>
              <w:rPr>
                <w:rFonts w:cs="Arial"/>
                <w:bCs/>
                <w:sz w:val="24"/>
                <w:szCs w:val="24"/>
              </w:rPr>
            </w:pPr>
            <w:r w:rsidRPr="001558CB">
              <w:rPr>
                <w:rFonts w:cs="Arial"/>
                <w:bCs/>
                <w:sz w:val="24"/>
                <w:szCs w:val="24"/>
              </w:rPr>
              <w:t>167</w:t>
            </w:r>
          </w:p>
        </w:tc>
        <w:tc>
          <w:tcPr>
            <w:tcW w:w="1960" w:type="dxa"/>
            <w:tcBorders>
              <w:top w:val="nil"/>
              <w:left w:val="nil"/>
              <w:bottom w:val="single" w:sz="4" w:space="0" w:color="auto"/>
              <w:right w:val="single" w:sz="4" w:space="0" w:color="auto"/>
            </w:tcBorders>
            <w:shd w:val="clear" w:color="auto" w:fill="auto"/>
            <w:noWrap/>
            <w:vAlign w:val="bottom"/>
          </w:tcPr>
          <w:p w14:paraId="1A427110"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01F83A13" w14:textId="77777777" w:rsidR="001761AE" w:rsidRPr="001558CB" w:rsidRDefault="001761AE" w:rsidP="00D541B3">
            <w:pPr>
              <w:spacing w:line="240" w:lineRule="auto"/>
              <w:jc w:val="right"/>
              <w:rPr>
                <w:rFonts w:cs="Arial"/>
                <w:sz w:val="24"/>
                <w:szCs w:val="24"/>
              </w:rPr>
            </w:pPr>
            <w:r w:rsidRPr="001558CB">
              <w:rPr>
                <w:rFonts w:cs="Arial"/>
                <w:sz w:val="24"/>
                <w:szCs w:val="24"/>
              </w:rPr>
              <w:t>5 010,00</w:t>
            </w:r>
          </w:p>
        </w:tc>
      </w:tr>
      <w:tr w:rsidR="001761AE" w:rsidRPr="001558CB" w14:paraId="7128C174"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51C2721D" w14:textId="77777777" w:rsidR="001761AE" w:rsidRPr="001558CB" w:rsidRDefault="001761AE" w:rsidP="00D541B3">
            <w:pPr>
              <w:spacing w:line="240" w:lineRule="auto"/>
              <w:jc w:val="center"/>
              <w:rPr>
                <w:rFonts w:cs="Arial"/>
                <w:sz w:val="24"/>
                <w:szCs w:val="24"/>
              </w:rPr>
            </w:pPr>
            <w:r w:rsidRPr="001558CB">
              <w:rPr>
                <w:rFonts w:cs="Arial"/>
                <w:sz w:val="24"/>
                <w:szCs w:val="24"/>
              </w:rPr>
              <w:t>2</w:t>
            </w:r>
          </w:p>
        </w:tc>
        <w:tc>
          <w:tcPr>
            <w:tcW w:w="1800" w:type="dxa"/>
            <w:tcBorders>
              <w:top w:val="nil"/>
              <w:left w:val="nil"/>
              <w:bottom w:val="single" w:sz="4" w:space="0" w:color="auto"/>
              <w:right w:val="single" w:sz="4" w:space="0" w:color="auto"/>
            </w:tcBorders>
            <w:shd w:val="clear" w:color="auto" w:fill="auto"/>
            <w:noWrap/>
            <w:vAlign w:val="bottom"/>
          </w:tcPr>
          <w:p w14:paraId="2BA09795" w14:textId="77777777" w:rsidR="001761AE" w:rsidRPr="001558CB" w:rsidRDefault="001761AE" w:rsidP="00D541B3">
            <w:pPr>
              <w:spacing w:line="240" w:lineRule="auto"/>
              <w:rPr>
                <w:rFonts w:cs="Arial"/>
                <w:sz w:val="24"/>
                <w:szCs w:val="24"/>
              </w:rPr>
            </w:pPr>
            <w:r w:rsidRPr="001558CB">
              <w:rPr>
                <w:rFonts w:cs="Arial"/>
                <w:sz w:val="24"/>
                <w:szCs w:val="24"/>
              </w:rPr>
              <w:t>Biały Dwór</w:t>
            </w:r>
          </w:p>
        </w:tc>
        <w:tc>
          <w:tcPr>
            <w:tcW w:w="2215" w:type="dxa"/>
            <w:tcBorders>
              <w:top w:val="nil"/>
              <w:left w:val="nil"/>
              <w:bottom w:val="single" w:sz="4" w:space="0" w:color="auto"/>
              <w:right w:val="single" w:sz="4" w:space="0" w:color="auto"/>
            </w:tcBorders>
            <w:shd w:val="clear" w:color="auto" w:fill="auto"/>
            <w:noWrap/>
            <w:vAlign w:val="bottom"/>
          </w:tcPr>
          <w:p w14:paraId="4AE3E8D3" w14:textId="77777777" w:rsidR="001761AE" w:rsidRPr="001558CB" w:rsidRDefault="001761AE" w:rsidP="00D541B3">
            <w:pPr>
              <w:spacing w:line="240" w:lineRule="auto"/>
              <w:jc w:val="right"/>
              <w:rPr>
                <w:rFonts w:cs="Arial"/>
                <w:bCs/>
                <w:sz w:val="24"/>
                <w:szCs w:val="24"/>
              </w:rPr>
            </w:pPr>
            <w:r w:rsidRPr="001558CB">
              <w:rPr>
                <w:rFonts w:cs="Arial"/>
                <w:bCs/>
                <w:sz w:val="24"/>
                <w:szCs w:val="24"/>
              </w:rPr>
              <w:t>227</w:t>
            </w:r>
          </w:p>
        </w:tc>
        <w:tc>
          <w:tcPr>
            <w:tcW w:w="1960" w:type="dxa"/>
            <w:tcBorders>
              <w:top w:val="nil"/>
              <w:left w:val="nil"/>
              <w:bottom w:val="single" w:sz="4" w:space="0" w:color="auto"/>
              <w:right w:val="single" w:sz="4" w:space="0" w:color="auto"/>
            </w:tcBorders>
            <w:shd w:val="clear" w:color="auto" w:fill="auto"/>
            <w:noWrap/>
            <w:vAlign w:val="bottom"/>
          </w:tcPr>
          <w:p w14:paraId="2467BB40"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3A873C80" w14:textId="77777777" w:rsidR="001761AE" w:rsidRPr="001558CB" w:rsidRDefault="001761AE" w:rsidP="00D541B3">
            <w:pPr>
              <w:spacing w:line="240" w:lineRule="auto"/>
              <w:jc w:val="right"/>
              <w:rPr>
                <w:rFonts w:cs="Arial"/>
                <w:sz w:val="24"/>
                <w:szCs w:val="24"/>
              </w:rPr>
            </w:pPr>
            <w:r w:rsidRPr="001558CB">
              <w:rPr>
                <w:rFonts w:cs="Arial"/>
                <w:sz w:val="24"/>
                <w:szCs w:val="24"/>
              </w:rPr>
              <w:t>6 810,00</w:t>
            </w:r>
          </w:p>
        </w:tc>
      </w:tr>
      <w:tr w:rsidR="001761AE" w:rsidRPr="001558CB" w14:paraId="6F5DFC8E"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43927FDE" w14:textId="77777777" w:rsidR="001761AE" w:rsidRPr="001558CB" w:rsidRDefault="001761AE" w:rsidP="00D541B3">
            <w:pPr>
              <w:spacing w:line="240" w:lineRule="auto"/>
              <w:jc w:val="center"/>
              <w:rPr>
                <w:rFonts w:cs="Arial"/>
                <w:sz w:val="24"/>
                <w:szCs w:val="24"/>
              </w:rPr>
            </w:pPr>
            <w:r w:rsidRPr="001558CB">
              <w:rPr>
                <w:rFonts w:cs="Arial"/>
                <w:sz w:val="24"/>
                <w:szCs w:val="24"/>
              </w:rPr>
              <w:t>3</w:t>
            </w:r>
          </w:p>
        </w:tc>
        <w:tc>
          <w:tcPr>
            <w:tcW w:w="1800" w:type="dxa"/>
            <w:tcBorders>
              <w:top w:val="nil"/>
              <w:left w:val="nil"/>
              <w:bottom w:val="single" w:sz="4" w:space="0" w:color="auto"/>
              <w:right w:val="single" w:sz="4" w:space="0" w:color="auto"/>
            </w:tcBorders>
            <w:shd w:val="clear" w:color="auto" w:fill="auto"/>
            <w:noWrap/>
            <w:vAlign w:val="bottom"/>
          </w:tcPr>
          <w:p w14:paraId="664043E2" w14:textId="77777777" w:rsidR="001761AE" w:rsidRPr="001558CB" w:rsidRDefault="001761AE" w:rsidP="00D541B3">
            <w:pPr>
              <w:spacing w:line="240" w:lineRule="auto"/>
              <w:rPr>
                <w:rFonts w:cs="Arial"/>
                <w:sz w:val="24"/>
                <w:szCs w:val="24"/>
              </w:rPr>
            </w:pPr>
            <w:r w:rsidRPr="001558CB">
              <w:rPr>
                <w:rFonts w:cs="Arial"/>
                <w:sz w:val="24"/>
                <w:szCs w:val="24"/>
              </w:rPr>
              <w:t>Bielica</w:t>
            </w:r>
          </w:p>
        </w:tc>
        <w:tc>
          <w:tcPr>
            <w:tcW w:w="2215" w:type="dxa"/>
            <w:tcBorders>
              <w:top w:val="nil"/>
              <w:left w:val="nil"/>
              <w:bottom w:val="single" w:sz="4" w:space="0" w:color="auto"/>
              <w:right w:val="single" w:sz="4" w:space="0" w:color="auto"/>
            </w:tcBorders>
            <w:shd w:val="clear" w:color="auto" w:fill="auto"/>
            <w:noWrap/>
            <w:vAlign w:val="bottom"/>
          </w:tcPr>
          <w:p w14:paraId="4A7925F1" w14:textId="77777777" w:rsidR="001761AE" w:rsidRPr="001558CB" w:rsidRDefault="001761AE" w:rsidP="00D541B3">
            <w:pPr>
              <w:spacing w:line="240" w:lineRule="auto"/>
              <w:jc w:val="right"/>
              <w:rPr>
                <w:rFonts w:cs="Arial"/>
                <w:bCs/>
                <w:sz w:val="24"/>
                <w:szCs w:val="24"/>
              </w:rPr>
            </w:pPr>
            <w:r w:rsidRPr="001558CB">
              <w:rPr>
                <w:rFonts w:cs="Arial"/>
                <w:bCs/>
                <w:sz w:val="24"/>
                <w:szCs w:val="24"/>
              </w:rPr>
              <w:t>107</w:t>
            </w:r>
          </w:p>
        </w:tc>
        <w:tc>
          <w:tcPr>
            <w:tcW w:w="1960" w:type="dxa"/>
            <w:tcBorders>
              <w:top w:val="nil"/>
              <w:left w:val="nil"/>
              <w:bottom w:val="single" w:sz="4" w:space="0" w:color="auto"/>
              <w:right w:val="single" w:sz="4" w:space="0" w:color="auto"/>
            </w:tcBorders>
            <w:shd w:val="clear" w:color="auto" w:fill="auto"/>
            <w:noWrap/>
            <w:vAlign w:val="bottom"/>
          </w:tcPr>
          <w:p w14:paraId="24B17D86"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48293188" w14:textId="77777777" w:rsidR="001761AE" w:rsidRPr="001558CB" w:rsidRDefault="001761AE" w:rsidP="00D541B3">
            <w:pPr>
              <w:spacing w:line="240" w:lineRule="auto"/>
              <w:jc w:val="right"/>
              <w:rPr>
                <w:rFonts w:cs="Arial"/>
                <w:sz w:val="24"/>
                <w:szCs w:val="24"/>
              </w:rPr>
            </w:pPr>
            <w:r w:rsidRPr="001558CB">
              <w:rPr>
                <w:rFonts w:cs="Arial"/>
                <w:sz w:val="24"/>
                <w:szCs w:val="24"/>
              </w:rPr>
              <w:t>3 210,00</w:t>
            </w:r>
          </w:p>
        </w:tc>
      </w:tr>
      <w:tr w:rsidR="001761AE" w:rsidRPr="001558CB" w14:paraId="7C0C9D0A"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03AEBEBD" w14:textId="77777777" w:rsidR="001761AE" w:rsidRPr="001558CB" w:rsidRDefault="001761AE" w:rsidP="00D541B3">
            <w:pPr>
              <w:spacing w:line="240" w:lineRule="auto"/>
              <w:jc w:val="center"/>
              <w:rPr>
                <w:rFonts w:cs="Arial"/>
                <w:sz w:val="24"/>
                <w:szCs w:val="24"/>
              </w:rPr>
            </w:pPr>
            <w:r w:rsidRPr="001558CB">
              <w:rPr>
                <w:rFonts w:cs="Arial"/>
                <w:sz w:val="24"/>
                <w:szCs w:val="24"/>
              </w:rPr>
              <w:t>4</w:t>
            </w:r>
          </w:p>
        </w:tc>
        <w:tc>
          <w:tcPr>
            <w:tcW w:w="1800" w:type="dxa"/>
            <w:tcBorders>
              <w:top w:val="nil"/>
              <w:left w:val="nil"/>
              <w:bottom w:val="single" w:sz="4" w:space="0" w:color="auto"/>
              <w:right w:val="single" w:sz="4" w:space="0" w:color="auto"/>
            </w:tcBorders>
            <w:shd w:val="clear" w:color="auto" w:fill="auto"/>
            <w:noWrap/>
            <w:vAlign w:val="bottom"/>
          </w:tcPr>
          <w:p w14:paraId="61D8028B" w14:textId="77777777" w:rsidR="001761AE" w:rsidRPr="001558CB" w:rsidRDefault="001761AE" w:rsidP="00D541B3">
            <w:pPr>
              <w:spacing w:line="240" w:lineRule="auto"/>
              <w:rPr>
                <w:rFonts w:cs="Arial"/>
                <w:sz w:val="24"/>
                <w:szCs w:val="24"/>
              </w:rPr>
            </w:pPr>
            <w:r w:rsidRPr="001558CB">
              <w:rPr>
                <w:rFonts w:cs="Arial"/>
                <w:sz w:val="24"/>
                <w:szCs w:val="24"/>
              </w:rPr>
              <w:t>Biskupice</w:t>
            </w:r>
          </w:p>
        </w:tc>
        <w:tc>
          <w:tcPr>
            <w:tcW w:w="2215" w:type="dxa"/>
            <w:tcBorders>
              <w:top w:val="nil"/>
              <w:left w:val="nil"/>
              <w:bottom w:val="single" w:sz="4" w:space="0" w:color="auto"/>
              <w:right w:val="single" w:sz="4" w:space="0" w:color="auto"/>
            </w:tcBorders>
            <w:shd w:val="clear" w:color="auto" w:fill="auto"/>
            <w:noWrap/>
            <w:vAlign w:val="bottom"/>
          </w:tcPr>
          <w:p w14:paraId="36E67CF1" w14:textId="77777777" w:rsidR="001761AE" w:rsidRPr="001558CB" w:rsidRDefault="001761AE" w:rsidP="00D541B3">
            <w:pPr>
              <w:spacing w:line="240" w:lineRule="auto"/>
              <w:jc w:val="right"/>
              <w:rPr>
                <w:rFonts w:cs="Arial"/>
                <w:bCs/>
                <w:sz w:val="24"/>
                <w:szCs w:val="24"/>
              </w:rPr>
            </w:pPr>
            <w:r w:rsidRPr="001558CB">
              <w:rPr>
                <w:rFonts w:cs="Arial"/>
                <w:bCs/>
                <w:sz w:val="24"/>
                <w:szCs w:val="24"/>
              </w:rPr>
              <w:t>80</w:t>
            </w:r>
          </w:p>
        </w:tc>
        <w:tc>
          <w:tcPr>
            <w:tcW w:w="1960" w:type="dxa"/>
            <w:tcBorders>
              <w:top w:val="nil"/>
              <w:left w:val="nil"/>
              <w:bottom w:val="single" w:sz="4" w:space="0" w:color="auto"/>
              <w:right w:val="single" w:sz="4" w:space="0" w:color="auto"/>
            </w:tcBorders>
            <w:shd w:val="clear" w:color="auto" w:fill="auto"/>
            <w:noWrap/>
            <w:vAlign w:val="bottom"/>
          </w:tcPr>
          <w:p w14:paraId="4353F959"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0791B655" w14:textId="77777777" w:rsidR="001761AE" w:rsidRPr="001558CB" w:rsidRDefault="001761AE" w:rsidP="00D541B3">
            <w:pPr>
              <w:spacing w:line="240" w:lineRule="auto"/>
              <w:jc w:val="right"/>
              <w:rPr>
                <w:rFonts w:cs="Arial"/>
                <w:sz w:val="24"/>
                <w:szCs w:val="24"/>
              </w:rPr>
            </w:pPr>
            <w:r w:rsidRPr="001558CB">
              <w:rPr>
                <w:rFonts w:cs="Arial"/>
                <w:sz w:val="24"/>
                <w:szCs w:val="24"/>
              </w:rPr>
              <w:t>2 400,00</w:t>
            </w:r>
          </w:p>
        </w:tc>
      </w:tr>
      <w:tr w:rsidR="001761AE" w:rsidRPr="001558CB" w14:paraId="1BAF7FED"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0AF17163" w14:textId="77777777" w:rsidR="001761AE" w:rsidRPr="001558CB" w:rsidRDefault="001761AE" w:rsidP="00D541B3">
            <w:pPr>
              <w:spacing w:line="240" w:lineRule="auto"/>
              <w:jc w:val="center"/>
              <w:rPr>
                <w:rFonts w:cs="Arial"/>
                <w:sz w:val="24"/>
                <w:szCs w:val="24"/>
              </w:rPr>
            </w:pPr>
            <w:r w:rsidRPr="001558CB">
              <w:rPr>
                <w:rFonts w:cs="Arial"/>
                <w:sz w:val="24"/>
                <w:szCs w:val="24"/>
              </w:rPr>
              <w:t>5</w:t>
            </w:r>
          </w:p>
        </w:tc>
        <w:tc>
          <w:tcPr>
            <w:tcW w:w="1800" w:type="dxa"/>
            <w:tcBorders>
              <w:top w:val="nil"/>
              <w:left w:val="nil"/>
              <w:bottom w:val="single" w:sz="4" w:space="0" w:color="auto"/>
              <w:right w:val="single" w:sz="4" w:space="0" w:color="auto"/>
            </w:tcBorders>
            <w:shd w:val="clear" w:color="auto" w:fill="auto"/>
            <w:noWrap/>
            <w:vAlign w:val="bottom"/>
          </w:tcPr>
          <w:p w14:paraId="6B97940A" w14:textId="77777777" w:rsidR="001761AE" w:rsidRPr="001558CB" w:rsidRDefault="001761AE" w:rsidP="00D541B3">
            <w:pPr>
              <w:spacing w:line="240" w:lineRule="auto"/>
              <w:rPr>
                <w:rFonts w:cs="Arial"/>
                <w:sz w:val="24"/>
                <w:szCs w:val="24"/>
              </w:rPr>
            </w:pPr>
            <w:r w:rsidRPr="001558CB">
              <w:rPr>
                <w:rFonts w:cs="Arial"/>
                <w:sz w:val="24"/>
                <w:szCs w:val="24"/>
              </w:rPr>
              <w:t>Brzeźnica</w:t>
            </w:r>
          </w:p>
        </w:tc>
        <w:tc>
          <w:tcPr>
            <w:tcW w:w="2215" w:type="dxa"/>
            <w:tcBorders>
              <w:top w:val="nil"/>
              <w:left w:val="nil"/>
              <w:bottom w:val="single" w:sz="4" w:space="0" w:color="auto"/>
              <w:right w:val="single" w:sz="4" w:space="0" w:color="auto"/>
            </w:tcBorders>
            <w:shd w:val="clear" w:color="auto" w:fill="auto"/>
            <w:noWrap/>
            <w:vAlign w:val="bottom"/>
          </w:tcPr>
          <w:p w14:paraId="311742DD" w14:textId="77777777" w:rsidR="001761AE" w:rsidRPr="001558CB" w:rsidRDefault="001761AE" w:rsidP="00D541B3">
            <w:pPr>
              <w:spacing w:line="240" w:lineRule="auto"/>
              <w:jc w:val="right"/>
              <w:rPr>
                <w:rFonts w:cs="Arial"/>
                <w:bCs/>
                <w:sz w:val="24"/>
                <w:szCs w:val="24"/>
              </w:rPr>
            </w:pPr>
            <w:r w:rsidRPr="001558CB">
              <w:rPr>
                <w:rFonts w:cs="Arial"/>
                <w:bCs/>
                <w:sz w:val="24"/>
                <w:szCs w:val="24"/>
              </w:rPr>
              <w:t>139</w:t>
            </w:r>
          </w:p>
        </w:tc>
        <w:tc>
          <w:tcPr>
            <w:tcW w:w="1960" w:type="dxa"/>
            <w:tcBorders>
              <w:top w:val="nil"/>
              <w:left w:val="nil"/>
              <w:bottom w:val="single" w:sz="4" w:space="0" w:color="auto"/>
              <w:right w:val="single" w:sz="4" w:space="0" w:color="auto"/>
            </w:tcBorders>
            <w:shd w:val="clear" w:color="auto" w:fill="auto"/>
            <w:noWrap/>
            <w:vAlign w:val="bottom"/>
          </w:tcPr>
          <w:p w14:paraId="646CDC3E"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3F4A2D0F" w14:textId="77777777" w:rsidR="001761AE" w:rsidRPr="001558CB" w:rsidRDefault="001761AE" w:rsidP="00D541B3">
            <w:pPr>
              <w:spacing w:line="240" w:lineRule="auto"/>
              <w:jc w:val="right"/>
              <w:rPr>
                <w:rFonts w:cs="Arial"/>
                <w:sz w:val="24"/>
                <w:szCs w:val="24"/>
              </w:rPr>
            </w:pPr>
            <w:r w:rsidRPr="001558CB">
              <w:rPr>
                <w:rFonts w:cs="Arial"/>
                <w:sz w:val="24"/>
                <w:szCs w:val="24"/>
              </w:rPr>
              <w:t>4 170,00</w:t>
            </w:r>
          </w:p>
        </w:tc>
      </w:tr>
      <w:tr w:rsidR="001761AE" w:rsidRPr="001558CB" w14:paraId="4606CD74"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36CB7B05" w14:textId="77777777" w:rsidR="001761AE" w:rsidRPr="001558CB" w:rsidRDefault="001761AE" w:rsidP="00D541B3">
            <w:pPr>
              <w:spacing w:line="240" w:lineRule="auto"/>
              <w:jc w:val="center"/>
              <w:rPr>
                <w:rFonts w:cs="Arial"/>
                <w:sz w:val="24"/>
                <w:szCs w:val="24"/>
              </w:rPr>
            </w:pPr>
            <w:r w:rsidRPr="001558CB">
              <w:rPr>
                <w:rFonts w:cs="Arial"/>
                <w:sz w:val="24"/>
                <w:szCs w:val="24"/>
              </w:rPr>
              <w:t>6</w:t>
            </w:r>
          </w:p>
        </w:tc>
        <w:tc>
          <w:tcPr>
            <w:tcW w:w="1800" w:type="dxa"/>
            <w:tcBorders>
              <w:top w:val="nil"/>
              <w:left w:val="nil"/>
              <w:bottom w:val="single" w:sz="4" w:space="0" w:color="auto"/>
              <w:right w:val="single" w:sz="4" w:space="0" w:color="auto"/>
            </w:tcBorders>
            <w:shd w:val="clear" w:color="auto" w:fill="auto"/>
            <w:noWrap/>
            <w:vAlign w:val="bottom"/>
          </w:tcPr>
          <w:p w14:paraId="373B3314" w14:textId="77777777" w:rsidR="001761AE" w:rsidRPr="001558CB" w:rsidRDefault="001761AE" w:rsidP="00D541B3">
            <w:pPr>
              <w:spacing w:line="240" w:lineRule="auto"/>
              <w:rPr>
                <w:rFonts w:cs="Arial"/>
                <w:sz w:val="24"/>
                <w:szCs w:val="24"/>
              </w:rPr>
            </w:pPr>
            <w:r w:rsidRPr="001558CB">
              <w:rPr>
                <w:rFonts w:cs="Arial"/>
                <w:sz w:val="24"/>
                <w:szCs w:val="24"/>
              </w:rPr>
              <w:t>Drzonowo</w:t>
            </w:r>
          </w:p>
        </w:tc>
        <w:tc>
          <w:tcPr>
            <w:tcW w:w="2215" w:type="dxa"/>
            <w:tcBorders>
              <w:top w:val="nil"/>
              <w:left w:val="nil"/>
              <w:bottom w:val="single" w:sz="4" w:space="0" w:color="auto"/>
              <w:right w:val="single" w:sz="4" w:space="0" w:color="auto"/>
            </w:tcBorders>
            <w:shd w:val="clear" w:color="auto" w:fill="auto"/>
            <w:noWrap/>
            <w:vAlign w:val="bottom"/>
          </w:tcPr>
          <w:p w14:paraId="75234BF2" w14:textId="77777777" w:rsidR="001761AE" w:rsidRPr="001558CB" w:rsidRDefault="001761AE" w:rsidP="00D541B3">
            <w:pPr>
              <w:spacing w:line="240" w:lineRule="auto"/>
              <w:jc w:val="right"/>
              <w:rPr>
                <w:rFonts w:cs="Arial"/>
                <w:bCs/>
                <w:sz w:val="24"/>
                <w:szCs w:val="24"/>
              </w:rPr>
            </w:pPr>
            <w:r w:rsidRPr="001558CB">
              <w:rPr>
                <w:rFonts w:cs="Arial"/>
                <w:bCs/>
                <w:sz w:val="24"/>
                <w:szCs w:val="24"/>
              </w:rPr>
              <w:t>194</w:t>
            </w:r>
          </w:p>
        </w:tc>
        <w:tc>
          <w:tcPr>
            <w:tcW w:w="1960" w:type="dxa"/>
            <w:tcBorders>
              <w:top w:val="nil"/>
              <w:left w:val="nil"/>
              <w:bottom w:val="single" w:sz="4" w:space="0" w:color="auto"/>
              <w:right w:val="single" w:sz="4" w:space="0" w:color="auto"/>
            </w:tcBorders>
            <w:shd w:val="clear" w:color="auto" w:fill="auto"/>
            <w:noWrap/>
            <w:vAlign w:val="bottom"/>
          </w:tcPr>
          <w:p w14:paraId="66258044"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47B6AC8F" w14:textId="77777777" w:rsidR="001761AE" w:rsidRPr="001558CB" w:rsidRDefault="001761AE" w:rsidP="00D541B3">
            <w:pPr>
              <w:spacing w:line="240" w:lineRule="auto"/>
              <w:jc w:val="right"/>
              <w:rPr>
                <w:rFonts w:cs="Arial"/>
                <w:sz w:val="24"/>
                <w:szCs w:val="24"/>
              </w:rPr>
            </w:pPr>
            <w:r w:rsidRPr="001558CB">
              <w:rPr>
                <w:rFonts w:cs="Arial"/>
                <w:sz w:val="24"/>
                <w:szCs w:val="24"/>
              </w:rPr>
              <w:t>5 820,00</w:t>
            </w:r>
          </w:p>
        </w:tc>
      </w:tr>
      <w:tr w:rsidR="001761AE" w:rsidRPr="001558CB" w14:paraId="36F71AE6"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0E04BD60" w14:textId="77777777" w:rsidR="001761AE" w:rsidRPr="001558CB" w:rsidRDefault="001761AE" w:rsidP="00D541B3">
            <w:pPr>
              <w:spacing w:line="240" w:lineRule="auto"/>
              <w:jc w:val="center"/>
              <w:rPr>
                <w:rFonts w:cs="Arial"/>
                <w:sz w:val="24"/>
                <w:szCs w:val="24"/>
              </w:rPr>
            </w:pPr>
            <w:r w:rsidRPr="001558CB">
              <w:rPr>
                <w:rFonts w:cs="Arial"/>
                <w:sz w:val="24"/>
                <w:szCs w:val="24"/>
              </w:rPr>
              <w:t>7</w:t>
            </w:r>
          </w:p>
        </w:tc>
        <w:tc>
          <w:tcPr>
            <w:tcW w:w="1800" w:type="dxa"/>
            <w:tcBorders>
              <w:top w:val="nil"/>
              <w:left w:val="nil"/>
              <w:bottom w:val="single" w:sz="4" w:space="0" w:color="auto"/>
              <w:right w:val="single" w:sz="4" w:space="0" w:color="auto"/>
            </w:tcBorders>
            <w:shd w:val="clear" w:color="auto" w:fill="auto"/>
            <w:noWrap/>
            <w:vAlign w:val="bottom"/>
          </w:tcPr>
          <w:p w14:paraId="66E1C45E" w14:textId="77777777" w:rsidR="001761AE" w:rsidRPr="001558CB" w:rsidRDefault="001761AE" w:rsidP="00D541B3">
            <w:pPr>
              <w:spacing w:line="240" w:lineRule="auto"/>
              <w:rPr>
                <w:rFonts w:cs="Arial"/>
                <w:sz w:val="24"/>
                <w:szCs w:val="24"/>
              </w:rPr>
            </w:pPr>
            <w:r w:rsidRPr="001558CB">
              <w:rPr>
                <w:rFonts w:cs="Arial"/>
                <w:sz w:val="24"/>
                <w:szCs w:val="24"/>
              </w:rPr>
              <w:t>Dyminek</w:t>
            </w:r>
          </w:p>
        </w:tc>
        <w:tc>
          <w:tcPr>
            <w:tcW w:w="2215" w:type="dxa"/>
            <w:tcBorders>
              <w:top w:val="nil"/>
              <w:left w:val="nil"/>
              <w:bottom w:val="single" w:sz="4" w:space="0" w:color="auto"/>
              <w:right w:val="single" w:sz="4" w:space="0" w:color="auto"/>
            </w:tcBorders>
            <w:shd w:val="clear" w:color="auto" w:fill="auto"/>
            <w:noWrap/>
            <w:vAlign w:val="bottom"/>
          </w:tcPr>
          <w:p w14:paraId="7E3748B3" w14:textId="77777777" w:rsidR="001761AE" w:rsidRPr="001558CB" w:rsidRDefault="001761AE" w:rsidP="00D541B3">
            <w:pPr>
              <w:spacing w:line="240" w:lineRule="auto"/>
              <w:jc w:val="right"/>
              <w:rPr>
                <w:rFonts w:cs="Arial"/>
                <w:bCs/>
                <w:sz w:val="24"/>
                <w:szCs w:val="24"/>
              </w:rPr>
            </w:pPr>
            <w:r w:rsidRPr="001558CB">
              <w:rPr>
                <w:rFonts w:cs="Arial"/>
                <w:bCs/>
                <w:sz w:val="24"/>
                <w:szCs w:val="24"/>
              </w:rPr>
              <w:t>76</w:t>
            </w:r>
          </w:p>
        </w:tc>
        <w:tc>
          <w:tcPr>
            <w:tcW w:w="1960" w:type="dxa"/>
            <w:tcBorders>
              <w:top w:val="nil"/>
              <w:left w:val="nil"/>
              <w:bottom w:val="single" w:sz="4" w:space="0" w:color="auto"/>
              <w:right w:val="single" w:sz="4" w:space="0" w:color="auto"/>
            </w:tcBorders>
            <w:shd w:val="clear" w:color="auto" w:fill="auto"/>
            <w:noWrap/>
            <w:vAlign w:val="bottom"/>
          </w:tcPr>
          <w:p w14:paraId="29ECF337"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023B45F3" w14:textId="77777777" w:rsidR="001761AE" w:rsidRPr="001558CB" w:rsidRDefault="001761AE" w:rsidP="00D541B3">
            <w:pPr>
              <w:spacing w:line="240" w:lineRule="auto"/>
              <w:jc w:val="right"/>
              <w:rPr>
                <w:rFonts w:cs="Arial"/>
                <w:sz w:val="24"/>
                <w:szCs w:val="24"/>
              </w:rPr>
            </w:pPr>
            <w:r w:rsidRPr="001558CB">
              <w:rPr>
                <w:rFonts w:cs="Arial"/>
                <w:sz w:val="24"/>
                <w:szCs w:val="24"/>
              </w:rPr>
              <w:t>2 280,00</w:t>
            </w:r>
          </w:p>
        </w:tc>
      </w:tr>
      <w:tr w:rsidR="001761AE" w:rsidRPr="001558CB" w14:paraId="5D2C9A39"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40CFB60F" w14:textId="77777777" w:rsidR="001761AE" w:rsidRPr="001558CB" w:rsidRDefault="001761AE" w:rsidP="00D541B3">
            <w:pPr>
              <w:spacing w:line="240" w:lineRule="auto"/>
              <w:jc w:val="center"/>
              <w:rPr>
                <w:rFonts w:cs="Arial"/>
                <w:sz w:val="24"/>
                <w:szCs w:val="24"/>
              </w:rPr>
            </w:pPr>
            <w:r w:rsidRPr="001558CB">
              <w:rPr>
                <w:rFonts w:cs="Arial"/>
                <w:sz w:val="24"/>
                <w:szCs w:val="24"/>
              </w:rPr>
              <w:lastRenderedPageBreak/>
              <w:t>8</w:t>
            </w:r>
          </w:p>
        </w:tc>
        <w:tc>
          <w:tcPr>
            <w:tcW w:w="1800" w:type="dxa"/>
            <w:tcBorders>
              <w:top w:val="nil"/>
              <w:left w:val="nil"/>
              <w:bottom w:val="single" w:sz="4" w:space="0" w:color="auto"/>
              <w:right w:val="single" w:sz="4" w:space="0" w:color="auto"/>
            </w:tcBorders>
            <w:shd w:val="clear" w:color="auto" w:fill="auto"/>
            <w:noWrap/>
            <w:vAlign w:val="bottom"/>
          </w:tcPr>
          <w:p w14:paraId="7B883962" w14:textId="77777777" w:rsidR="001761AE" w:rsidRPr="001558CB" w:rsidRDefault="001761AE" w:rsidP="00D541B3">
            <w:pPr>
              <w:spacing w:line="240" w:lineRule="auto"/>
              <w:rPr>
                <w:rFonts w:cs="Arial"/>
                <w:sz w:val="24"/>
                <w:szCs w:val="24"/>
              </w:rPr>
            </w:pPr>
            <w:r w:rsidRPr="001558CB">
              <w:rPr>
                <w:rFonts w:cs="Arial"/>
                <w:sz w:val="24"/>
                <w:szCs w:val="24"/>
              </w:rPr>
              <w:t>Grabowo</w:t>
            </w:r>
          </w:p>
        </w:tc>
        <w:tc>
          <w:tcPr>
            <w:tcW w:w="2215" w:type="dxa"/>
            <w:tcBorders>
              <w:top w:val="nil"/>
              <w:left w:val="nil"/>
              <w:bottom w:val="single" w:sz="4" w:space="0" w:color="auto"/>
              <w:right w:val="single" w:sz="4" w:space="0" w:color="auto"/>
            </w:tcBorders>
            <w:shd w:val="clear" w:color="auto" w:fill="auto"/>
            <w:noWrap/>
            <w:vAlign w:val="bottom"/>
          </w:tcPr>
          <w:p w14:paraId="340E5FEF" w14:textId="77777777" w:rsidR="001761AE" w:rsidRPr="001558CB" w:rsidRDefault="001761AE" w:rsidP="00D541B3">
            <w:pPr>
              <w:spacing w:line="240" w:lineRule="auto"/>
              <w:jc w:val="right"/>
              <w:rPr>
                <w:rFonts w:cs="Arial"/>
                <w:bCs/>
                <w:sz w:val="24"/>
                <w:szCs w:val="24"/>
              </w:rPr>
            </w:pPr>
            <w:r w:rsidRPr="001558CB">
              <w:rPr>
                <w:rFonts w:cs="Arial"/>
                <w:bCs/>
                <w:sz w:val="24"/>
                <w:szCs w:val="24"/>
              </w:rPr>
              <w:t>333</w:t>
            </w:r>
          </w:p>
        </w:tc>
        <w:tc>
          <w:tcPr>
            <w:tcW w:w="1960" w:type="dxa"/>
            <w:tcBorders>
              <w:top w:val="nil"/>
              <w:left w:val="nil"/>
              <w:bottom w:val="single" w:sz="4" w:space="0" w:color="auto"/>
              <w:right w:val="single" w:sz="4" w:space="0" w:color="auto"/>
            </w:tcBorders>
            <w:shd w:val="clear" w:color="auto" w:fill="auto"/>
            <w:noWrap/>
            <w:vAlign w:val="bottom"/>
          </w:tcPr>
          <w:p w14:paraId="26832D11"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1164A578" w14:textId="77777777" w:rsidR="001761AE" w:rsidRPr="001558CB" w:rsidRDefault="001761AE" w:rsidP="00D541B3">
            <w:pPr>
              <w:spacing w:line="240" w:lineRule="auto"/>
              <w:jc w:val="right"/>
              <w:rPr>
                <w:rFonts w:cs="Arial"/>
                <w:sz w:val="24"/>
                <w:szCs w:val="24"/>
              </w:rPr>
            </w:pPr>
            <w:r w:rsidRPr="001558CB">
              <w:rPr>
                <w:rFonts w:cs="Arial"/>
                <w:sz w:val="24"/>
                <w:szCs w:val="24"/>
              </w:rPr>
              <w:t>9 990,00</w:t>
            </w:r>
          </w:p>
        </w:tc>
      </w:tr>
      <w:tr w:rsidR="001761AE" w:rsidRPr="001558CB" w14:paraId="0844BDF6"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13256E4D" w14:textId="77777777" w:rsidR="001761AE" w:rsidRPr="001558CB" w:rsidRDefault="001761AE" w:rsidP="00D541B3">
            <w:pPr>
              <w:spacing w:line="240" w:lineRule="auto"/>
              <w:jc w:val="center"/>
              <w:rPr>
                <w:rFonts w:cs="Arial"/>
                <w:sz w:val="24"/>
                <w:szCs w:val="24"/>
              </w:rPr>
            </w:pPr>
            <w:r w:rsidRPr="001558CB">
              <w:rPr>
                <w:rFonts w:cs="Arial"/>
                <w:sz w:val="24"/>
                <w:szCs w:val="24"/>
              </w:rPr>
              <w:t>9</w:t>
            </w:r>
          </w:p>
        </w:tc>
        <w:tc>
          <w:tcPr>
            <w:tcW w:w="1800" w:type="dxa"/>
            <w:tcBorders>
              <w:top w:val="nil"/>
              <w:left w:val="nil"/>
              <w:bottom w:val="single" w:sz="4" w:space="0" w:color="auto"/>
              <w:right w:val="single" w:sz="4" w:space="0" w:color="auto"/>
            </w:tcBorders>
            <w:shd w:val="clear" w:color="auto" w:fill="auto"/>
            <w:noWrap/>
            <w:vAlign w:val="bottom"/>
          </w:tcPr>
          <w:p w14:paraId="1E05418A" w14:textId="77777777" w:rsidR="001761AE" w:rsidRPr="001558CB" w:rsidRDefault="001761AE" w:rsidP="00D541B3">
            <w:pPr>
              <w:spacing w:line="240" w:lineRule="auto"/>
              <w:rPr>
                <w:rFonts w:cs="Arial"/>
                <w:sz w:val="24"/>
                <w:szCs w:val="24"/>
              </w:rPr>
            </w:pPr>
            <w:r w:rsidRPr="001558CB">
              <w:rPr>
                <w:rFonts w:cs="Arial"/>
                <w:sz w:val="24"/>
                <w:szCs w:val="24"/>
              </w:rPr>
              <w:t>Kaliska</w:t>
            </w:r>
          </w:p>
        </w:tc>
        <w:tc>
          <w:tcPr>
            <w:tcW w:w="2215" w:type="dxa"/>
            <w:tcBorders>
              <w:top w:val="nil"/>
              <w:left w:val="nil"/>
              <w:bottom w:val="single" w:sz="4" w:space="0" w:color="auto"/>
              <w:right w:val="single" w:sz="4" w:space="0" w:color="auto"/>
            </w:tcBorders>
            <w:shd w:val="clear" w:color="auto" w:fill="auto"/>
            <w:noWrap/>
            <w:vAlign w:val="bottom"/>
          </w:tcPr>
          <w:p w14:paraId="4AAFFC23" w14:textId="77777777" w:rsidR="001761AE" w:rsidRPr="001558CB" w:rsidRDefault="001761AE" w:rsidP="00D541B3">
            <w:pPr>
              <w:spacing w:line="240" w:lineRule="auto"/>
              <w:jc w:val="right"/>
              <w:rPr>
                <w:rFonts w:cs="Arial"/>
                <w:bCs/>
                <w:sz w:val="24"/>
                <w:szCs w:val="24"/>
              </w:rPr>
            </w:pPr>
            <w:r w:rsidRPr="001558CB">
              <w:rPr>
                <w:rFonts w:cs="Arial"/>
                <w:bCs/>
                <w:sz w:val="24"/>
                <w:szCs w:val="24"/>
              </w:rPr>
              <w:t>175</w:t>
            </w:r>
          </w:p>
        </w:tc>
        <w:tc>
          <w:tcPr>
            <w:tcW w:w="1960" w:type="dxa"/>
            <w:tcBorders>
              <w:top w:val="nil"/>
              <w:left w:val="nil"/>
              <w:bottom w:val="single" w:sz="4" w:space="0" w:color="auto"/>
              <w:right w:val="single" w:sz="4" w:space="0" w:color="auto"/>
            </w:tcBorders>
            <w:shd w:val="clear" w:color="auto" w:fill="auto"/>
            <w:noWrap/>
            <w:vAlign w:val="bottom"/>
          </w:tcPr>
          <w:p w14:paraId="5C689C9C"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344CFAF8" w14:textId="77777777" w:rsidR="001761AE" w:rsidRPr="001558CB" w:rsidRDefault="001761AE" w:rsidP="00D541B3">
            <w:pPr>
              <w:spacing w:line="240" w:lineRule="auto"/>
              <w:jc w:val="right"/>
              <w:rPr>
                <w:rFonts w:cs="Arial"/>
                <w:sz w:val="24"/>
                <w:szCs w:val="24"/>
              </w:rPr>
            </w:pPr>
            <w:r w:rsidRPr="001558CB">
              <w:rPr>
                <w:rFonts w:cs="Arial"/>
                <w:sz w:val="24"/>
                <w:szCs w:val="24"/>
              </w:rPr>
              <w:t>5 250,00</w:t>
            </w:r>
          </w:p>
        </w:tc>
      </w:tr>
      <w:tr w:rsidR="001761AE" w:rsidRPr="001558CB" w14:paraId="2798EB29"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50382CE1" w14:textId="77777777" w:rsidR="001761AE" w:rsidRPr="001558CB" w:rsidRDefault="001761AE" w:rsidP="00D541B3">
            <w:pPr>
              <w:spacing w:line="240" w:lineRule="auto"/>
              <w:jc w:val="center"/>
              <w:rPr>
                <w:rFonts w:cs="Arial"/>
                <w:sz w:val="24"/>
                <w:szCs w:val="24"/>
              </w:rPr>
            </w:pPr>
            <w:r w:rsidRPr="001558CB">
              <w:rPr>
                <w:rFonts w:cs="Arial"/>
                <w:sz w:val="24"/>
                <w:szCs w:val="24"/>
              </w:rPr>
              <w:t>10</w:t>
            </w:r>
          </w:p>
        </w:tc>
        <w:tc>
          <w:tcPr>
            <w:tcW w:w="1800" w:type="dxa"/>
            <w:tcBorders>
              <w:top w:val="nil"/>
              <w:left w:val="nil"/>
              <w:bottom w:val="single" w:sz="4" w:space="0" w:color="auto"/>
              <w:right w:val="single" w:sz="4" w:space="0" w:color="auto"/>
            </w:tcBorders>
            <w:shd w:val="clear" w:color="auto" w:fill="auto"/>
            <w:noWrap/>
            <w:vAlign w:val="bottom"/>
          </w:tcPr>
          <w:p w14:paraId="161E9B84" w14:textId="77777777" w:rsidR="001761AE" w:rsidRPr="001558CB" w:rsidRDefault="001761AE" w:rsidP="00D541B3">
            <w:pPr>
              <w:spacing w:line="240" w:lineRule="auto"/>
              <w:rPr>
                <w:rFonts w:cs="Arial"/>
                <w:sz w:val="24"/>
                <w:szCs w:val="24"/>
              </w:rPr>
            </w:pPr>
            <w:r w:rsidRPr="001558CB">
              <w:rPr>
                <w:rFonts w:cs="Arial"/>
                <w:sz w:val="24"/>
                <w:szCs w:val="24"/>
              </w:rPr>
              <w:t>Kazimierz</w:t>
            </w:r>
          </w:p>
        </w:tc>
        <w:tc>
          <w:tcPr>
            <w:tcW w:w="2215" w:type="dxa"/>
            <w:tcBorders>
              <w:top w:val="nil"/>
              <w:left w:val="nil"/>
              <w:bottom w:val="single" w:sz="4" w:space="0" w:color="auto"/>
              <w:right w:val="single" w:sz="4" w:space="0" w:color="auto"/>
            </w:tcBorders>
            <w:shd w:val="clear" w:color="auto" w:fill="auto"/>
            <w:noWrap/>
            <w:vAlign w:val="bottom"/>
          </w:tcPr>
          <w:p w14:paraId="2F40E062" w14:textId="77777777" w:rsidR="001761AE" w:rsidRPr="001558CB" w:rsidRDefault="001761AE" w:rsidP="00D541B3">
            <w:pPr>
              <w:spacing w:line="240" w:lineRule="auto"/>
              <w:jc w:val="right"/>
              <w:rPr>
                <w:rFonts w:cs="Arial"/>
                <w:bCs/>
                <w:sz w:val="24"/>
                <w:szCs w:val="24"/>
              </w:rPr>
            </w:pPr>
            <w:r w:rsidRPr="001558CB">
              <w:rPr>
                <w:rFonts w:cs="Arial"/>
                <w:bCs/>
                <w:sz w:val="24"/>
                <w:szCs w:val="24"/>
              </w:rPr>
              <w:t>53</w:t>
            </w:r>
          </w:p>
        </w:tc>
        <w:tc>
          <w:tcPr>
            <w:tcW w:w="1960" w:type="dxa"/>
            <w:tcBorders>
              <w:top w:val="nil"/>
              <w:left w:val="nil"/>
              <w:bottom w:val="single" w:sz="4" w:space="0" w:color="auto"/>
              <w:right w:val="single" w:sz="4" w:space="0" w:color="auto"/>
            </w:tcBorders>
            <w:shd w:val="clear" w:color="auto" w:fill="auto"/>
            <w:noWrap/>
            <w:vAlign w:val="bottom"/>
          </w:tcPr>
          <w:p w14:paraId="66ECE9BD"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29CFE535" w14:textId="77777777" w:rsidR="001761AE" w:rsidRPr="001558CB" w:rsidRDefault="001761AE" w:rsidP="00D541B3">
            <w:pPr>
              <w:spacing w:line="240" w:lineRule="auto"/>
              <w:jc w:val="right"/>
              <w:rPr>
                <w:rFonts w:cs="Arial"/>
                <w:sz w:val="24"/>
                <w:szCs w:val="24"/>
              </w:rPr>
            </w:pPr>
            <w:r w:rsidRPr="001558CB">
              <w:rPr>
                <w:rFonts w:cs="Arial"/>
                <w:sz w:val="24"/>
                <w:szCs w:val="24"/>
              </w:rPr>
              <w:t>1 590,00</w:t>
            </w:r>
          </w:p>
        </w:tc>
      </w:tr>
      <w:tr w:rsidR="001761AE" w:rsidRPr="001558CB" w14:paraId="46BD83AF"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3082539F" w14:textId="77777777" w:rsidR="001761AE" w:rsidRPr="001558CB" w:rsidRDefault="001761AE" w:rsidP="00D541B3">
            <w:pPr>
              <w:spacing w:line="240" w:lineRule="auto"/>
              <w:jc w:val="center"/>
              <w:rPr>
                <w:rFonts w:cs="Arial"/>
                <w:sz w:val="24"/>
                <w:szCs w:val="24"/>
              </w:rPr>
            </w:pPr>
            <w:r w:rsidRPr="001558CB">
              <w:rPr>
                <w:rFonts w:cs="Arial"/>
                <w:sz w:val="24"/>
                <w:szCs w:val="24"/>
              </w:rPr>
              <w:t>11</w:t>
            </w:r>
          </w:p>
        </w:tc>
        <w:tc>
          <w:tcPr>
            <w:tcW w:w="1800" w:type="dxa"/>
            <w:tcBorders>
              <w:top w:val="nil"/>
              <w:left w:val="nil"/>
              <w:bottom w:val="single" w:sz="4" w:space="0" w:color="auto"/>
              <w:right w:val="single" w:sz="4" w:space="0" w:color="auto"/>
            </w:tcBorders>
            <w:shd w:val="clear" w:color="auto" w:fill="auto"/>
            <w:noWrap/>
            <w:vAlign w:val="bottom"/>
          </w:tcPr>
          <w:p w14:paraId="12CEB86E" w14:textId="77777777" w:rsidR="001761AE" w:rsidRPr="001558CB" w:rsidRDefault="001761AE" w:rsidP="00D541B3">
            <w:pPr>
              <w:spacing w:line="240" w:lineRule="auto"/>
              <w:rPr>
                <w:rFonts w:cs="Arial"/>
                <w:sz w:val="24"/>
                <w:szCs w:val="24"/>
              </w:rPr>
            </w:pPr>
            <w:r w:rsidRPr="001558CB">
              <w:rPr>
                <w:rFonts w:cs="Arial"/>
                <w:sz w:val="24"/>
                <w:szCs w:val="24"/>
              </w:rPr>
              <w:t>Kołtki</w:t>
            </w:r>
          </w:p>
        </w:tc>
        <w:tc>
          <w:tcPr>
            <w:tcW w:w="2215" w:type="dxa"/>
            <w:tcBorders>
              <w:top w:val="nil"/>
              <w:left w:val="nil"/>
              <w:bottom w:val="single" w:sz="4" w:space="0" w:color="auto"/>
              <w:right w:val="single" w:sz="4" w:space="0" w:color="auto"/>
            </w:tcBorders>
            <w:shd w:val="clear" w:color="auto" w:fill="auto"/>
            <w:noWrap/>
            <w:vAlign w:val="bottom"/>
          </w:tcPr>
          <w:p w14:paraId="1F861A3F" w14:textId="77777777" w:rsidR="001761AE" w:rsidRPr="001558CB" w:rsidRDefault="001761AE" w:rsidP="00D541B3">
            <w:pPr>
              <w:spacing w:line="240" w:lineRule="auto"/>
              <w:jc w:val="right"/>
              <w:rPr>
                <w:rFonts w:cs="Arial"/>
                <w:bCs/>
                <w:sz w:val="24"/>
                <w:szCs w:val="24"/>
              </w:rPr>
            </w:pPr>
            <w:r w:rsidRPr="001558CB">
              <w:rPr>
                <w:rFonts w:cs="Arial"/>
                <w:bCs/>
                <w:sz w:val="24"/>
                <w:szCs w:val="24"/>
              </w:rPr>
              <w:t>160</w:t>
            </w:r>
          </w:p>
        </w:tc>
        <w:tc>
          <w:tcPr>
            <w:tcW w:w="1960" w:type="dxa"/>
            <w:tcBorders>
              <w:top w:val="nil"/>
              <w:left w:val="nil"/>
              <w:bottom w:val="single" w:sz="4" w:space="0" w:color="auto"/>
              <w:right w:val="single" w:sz="4" w:space="0" w:color="auto"/>
            </w:tcBorders>
            <w:shd w:val="clear" w:color="auto" w:fill="auto"/>
            <w:noWrap/>
            <w:vAlign w:val="bottom"/>
          </w:tcPr>
          <w:p w14:paraId="76A9A4E5"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6527E65E" w14:textId="77777777" w:rsidR="001761AE" w:rsidRPr="001558CB" w:rsidRDefault="001761AE" w:rsidP="00D541B3">
            <w:pPr>
              <w:spacing w:line="240" w:lineRule="auto"/>
              <w:jc w:val="right"/>
              <w:rPr>
                <w:rFonts w:cs="Arial"/>
                <w:sz w:val="24"/>
                <w:szCs w:val="24"/>
              </w:rPr>
            </w:pPr>
            <w:r w:rsidRPr="001558CB">
              <w:rPr>
                <w:rFonts w:cs="Arial"/>
                <w:sz w:val="24"/>
                <w:szCs w:val="24"/>
              </w:rPr>
              <w:t>4 800,00</w:t>
            </w:r>
          </w:p>
        </w:tc>
      </w:tr>
      <w:tr w:rsidR="001761AE" w:rsidRPr="001558CB" w14:paraId="16E18BA9"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6F719AC0" w14:textId="77777777" w:rsidR="001761AE" w:rsidRPr="001558CB" w:rsidRDefault="001761AE" w:rsidP="00D541B3">
            <w:pPr>
              <w:spacing w:line="240" w:lineRule="auto"/>
              <w:jc w:val="center"/>
              <w:rPr>
                <w:rFonts w:cs="Arial"/>
                <w:sz w:val="24"/>
                <w:szCs w:val="24"/>
              </w:rPr>
            </w:pPr>
            <w:r w:rsidRPr="001558CB">
              <w:rPr>
                <w:rFonts w:cs="Arial"/>
                <w:sz w:val="24"/>
                <w:szCs w:val="24"/>
              </w:rPr>
              <w:t>12</w:t>
            </w:r>
          </w:p>
        </w:tc>
        <w:tc>
          <w:tcPr>
            <w:tcW w:w="1800" w:type="dxa"/>
            <w:tcBorders>
              <w:top w:val="nil"/>
              <w:left w:val="nil"/>
              <w:bottom w:val="single" w:sz="4" w:space="0" w:color="auto"/>
              <w:right w:val="single" w:sz="4" w:space="0" w:color="auto"/>
            </w:tcBorders>
            <w:shd w:val="clear" w:color="auto" w:fill="auto"/>
            <w:noWrap/>
            <w:vAlign w:val="bottom"/>
          </w:tcPr>
          <w:p w14:paraId="744AB135" w14:textId="77777777" w:rsidR="001761AE" w:rsidRPr="001558CB" w:rsidRDefault="001761AE" w:rsidP="00D541B3">
            <w:pPr>
              <w:spacing w:line="240" w:lineRule="auto"/>
              <w:rPr>
                <w:rFonts w:cs="Arial"/>
                <w:sz w:val="24"/>
                <w:szCs w:val="24"/>
              </w:rPr>
            </w:pPr>
            <w:r w:rsidRPr="001558CB">
              <w:rPr>
                <w:rFonts w:cs="Arial"/>
                <w:sz w:val="24"/>
                <w:szCs w:val="24"/>
              </w:rPr>
              <w:t>Przybrda</w:t>
            </w:r>
          </w:p>
        </w:tc>
        <w:tc>
          <w:tcPr>
            <w:tcW w:w="2215" w:type="dxa"/>
            <w:tcBorders>
              <w:top w:val="nil"/>
              <w:left w:val="nil"/>
              <w:bottom w:val="single" w:sz="4" w:space="0" w:color="auto"/>
              <w:right w:val="single" w:sz="4" w:space="0" w:color="auto"/>
            </w:tcBorders>
            <w:shd w:val="clear" w:color="auto" w:fill="auto"/>
            <w:noWrap/>
            <w:vAlign w:val="bottom"/>
          </w:tcPr>
          <w:p w14:paraId="707D2906" w14:textId="77777777" w:rsidR="001761AE" w:rsidRPr="001558CB" w:rsidRDefault="001761AE" w:rsidP="00D541B3">
            <w:pPr>
              <w:spacing w:line="240" w:lineRule="auto"/>
              <w:jc w:val="right"/>
              <w:rPr>
                <w:rFonts w:cs="Arial"/>
                <w:bCs/>
                <w:sz w:val="24"/>
                <w:szCs w:val="24"/>
              </w:rPr>
            </w:pPr>
            <w:r w:rsidRPr="001558CB">
              <w:rPr>
                <w:rFonts w:cs="Arial"/>
                <w:bCs/>
                <w:sz w:val="24"/>
                <w:szCs w:val="24"/>
              </w:rPr>
              <w:t>335</w:t>
            </w:r>
          </w:p>
        </w:tc>
        <w:tc>
          <w:tcPr>
            <w:tcW w:w="1960" w:type="dxa"/>
            <w:tcBorders>
              <w:top w:val="nil"/>
              <w:left w:val="nil"/>
              <w:bottom w:val="single" w:sz="4" w:space="0" w:color="auto"/>
              <w:right w:val="single" w:sz="4" w:space="0" w:color="auto"/>
            </w:tcBorders>
            <w:shd w:val="clear" w:color="auto" w:fill="auto"/>
            <w:noWrap/>
            <w:vAlign w:val="bottom"/>
          </w:tcPr>
          <w:p w14:paraId="0C9BC53E"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4EEA8AF4" w14:textId="77777777" w:rsidR="001761AE" w:rsidRPr="001558CB" w:rsidRDefault="001761AE" w:rsidP="00D541B3">
            <w:pPr>
              <w:spacing w:line="240" w:lineRule="auto"/>
              <w:jc w:val="right"/>
              <w:rPr>
                <w:rFonts w:cs="Arial"/>
                <w:sz w:val="24"/>
                <w:szCs w:val="24"/>
              </w:rPr>
            </w:pPr>
            <w:r w:rsidRPr="001558CB">
              <w:rPr>
                <w:rFonts w:cs="Arial"/>
                <w:sz w:val="24"/>
                <w:szCs w:val="24"/>
              </w:rPr>
              <w:t>10 050,00</w:t>
            </w:r>
          </w:p>
        </w:tc>
      </w:tr>
      <w:tr w:rsidR="001761AE" w:rsidRPr="001558CB" w14:paraId="60006E8E"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65B77DC7" w14:textId="77777777" w:rsidR="001761AE" w:rsidRPr="001558CB" w:rsidRDefault="001761AE" w:rsidP="00D541B3">
            <w:pPr>
              <w:spacing w:line="240" w:lineRule="auto"/>
              <w:jc w:val="center"/>
              <w:rPr>
                <w:rFonts w:cs="Arial"/>
                <w:sz w:val="24"/>
                <w:szCs w:val="24"/>
              </w:rPr>
            </w:pPr>
            <w:r w:rsidRPr="001558CB">
              <w:rPr>
                <w:rFonts w:cs="Arial"/>
                <w:sz w:val="24"/>
                <w:szCs w:val="24"/>
              </w:rPr>
              <w:t>13</w:t>
            </w:r>
          </w:p>
        </w:tc>
        <w:tc>
          <w:tcPr>
            <w:tcW w:w="1800" w:type="dxa"/>
            <w:tcBorders>
              <w:top w:val="nil"/>
              <w:left w:val="nil"/>
              <w:bottom w:val="single" w:sz="4" w:space="0" w:color="auto"/>
              <w:right w:val="single" w:sz="4" w:space="0" w:color="auto"/>
            </w:tcBorders>
            <w:shd w:val="clear" w:color="auto" w:fill="auto"/>
            <w:noWrap/>
            <w:vAlign w:val="bottom"/>
          </w:tcPr>
          <w:p w14:paraId="4B611BA6" w14:textId="77777777" w:rsidR="001761AE" w:rsidRPr="001558CB" w:rsidRDefault="001761AE" w:rsidP="00D541B3">
            <w:pPr>
              <w:spacing w:line="240" w:lineRule="auto"/>
              <w:rPr>
                <w:rFonts w:cs="Arial"/>
                <w:sz w:val="24"/>
                <w:szCs w:val="24"/>
              </w:rPr>
            </w:pPr>
            <w:r w:rsidRPr="001558CB">
              <w:rPr>
                <w:rFonts w:cs="Arial"/>
                <w:sz w:val="24"/>
                <w:szCs w:val="24"/>
              </w:rPr>
              <w:t>Sępolno Małe</w:t>
            </w:r>
          </w:p>
        </w:tc>
        <w:tc>
          <w:tcPr>
            <w:tcW w:w="2215" w:type="dxa"/>
            <w:tcBorders>
              <w:top w:val="nil"/>
              <w:left w:val="nil"/>
              <w:bottom w:val="single" w:sz="4" w:space="0" w:color="auto"/>
              <w:right w:val="single" w:sz="4" w:space="0" w:color="auto"/>
            </w:tcBorders>
            <w:shd w:val="clear" w:color="auto" w:fill="auto"/>
            <w:noWrap/>
            <w:vAlign w:val="bottom"/>
          </w:tcPr>
          <w:p w14:paraId="676E9FC5" w14:textId="77777777" w:rsidR="001761AE" w:rsidRPr="001558CB" w:rsidRDefault="001761AE" w:rsidP="00D541B3">
            <w:pPr>
              <w:spacing w:line="240" w:lineRule="auto"/>
              <w:jc w:val="right"/>
              <w:rPr>
                <w:rFonts w:cs="Arial"/>
                <w:bCs/>
                <w:sz w:val="24"/>
                <w:szCs w:val="24"/>
              </w:rPr>
            </w:pPr>
            <w:r w:rsidRPr="001558CB">
              <w:rPr>
                <w:rFonts w:cs="Arial"/>
                <w:bCs/>
                <w:sz w:val="24"/>
                <w:szCs w:val="24"/>
              </w:rPr>
              <w:t>79</w:t>
            </w:r>
          </w:p>
        </w:tc>
        <w:tc>
          <w:tcPr>
            <w:tcW w:w="1960" w:type="dxa"/>
            <w:tcBorders>
              <w:top w:val="nil"/>
              <w:left w:val="nil"/>
              <w:bottom w:val="single" w:sz="4" w:space="0" w:color="auto"/>
              <w:right w:val="single" w:sz="4" w:space="0" w:color="auto"/>
            </w:tcBorders>
            <w:shd w:val="clear" w:color="auto" w:fill="auto"/>
            <w:noWrap/>
            <w:vAlign w:val="bottom"/>
          </w:tcPr>
          <w:p w14:paraId="19F43B0F"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498A76E8" w14:textId="77777777" w:rsidR="001761AE" w:rsidRPr="001558CB" w:rsidRDefault="001761AE" w:rsidP="00D541B3">
            <w:pPr>
              <w:spacing w:line="240" w:lineRule="auto"/>
              <w:jc w:val="right"/>
              <w:rPr>
                <w:rFonts w:cs="Arial"/>
                <w:sz w:val="24"/>
                <w:szCs w:val="24"/>
              </w:rPr>
            </w:pPr>
            <w:r w:rsidRPr="001558CB">
              <w:rPr>
                <w:rFonts w:cs="Arial"/>
                <w:sz w:val="24"/>
                <w:szCs w:val="24"/>
              </w:rPr>
              <w:t>2 370,00</w:t>
            </w:r>
          </w:p>
        </w:tc>
      </w:tr>
      <w:tr w:rsidR="001761AE" w:rsidRPr="001558CB" w14:paraId="1B277B65"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0B9E3A58" w14:textId="77777777" w:rsidR="001761AE" w:rsidRPr="001558CB" w:rsidRDefault="001761AE" w:rsidP="00D541B3">
            <w:pPr>
              <w:spacing w:line="240" w:lineRule="auto"/>
              <w:jc w:val="center"/>
              <w:rPr>
                <w:rFonts w:cs="Arial"/>
                <w:sz w:val="24"/>
                <w:szCs w:val="24"/>
              </w:rPr>
            </w:pPr>
            <w:r w:rsidRPr="001558CB">
              <w:rPr>
                <w:rFonts w:cs="Arial"/>
                <w:sz w:val="24"/>
                <w:szCs w:val="24"/>
              </w:rPr>
              <w:t>14</w:t>
            </w:r>
          </w:p>
        </w:tc>
        <w:tc>
          <w:tcPr>
            <w:tcW w:w="1800" w:type="dxa"/>
            <w:tcBorders>
              <w:top w:val="nil"/>
              <w:left w:val="nil"/>
              <w:bottom w:val="single" w:sz="4" w:space="0" w:color="auto"/>
              <w:right w:val="single" w:sz="4" w:space="0" w:color="auto"/>
            </w:tcBorders>
            <w:shd w:val="clear" w:color="auto" w:fill="auto"/>
            <w:noWrap/>
            <w:vAlign w:val="bottom"/>
          </w:tcPr>
          <w:p w14:paraId="50310601" w14:textId="77777777" w:rsidR="001761AE" w:rsidRPr="001558CB" w:rsidRDefault="001761AE" w:rsidP="00D541B3">
            <w:pPr>
              <w:spacing w:line="240" w:lineRule="auto"/>
              <w:rPr>
                <w:rFonts w:cs="Arial"/>
                <w:sz w:val="24"/>
                <w:szCs w:val="24"/>
              </w:rPr>
            </w:pPr>
            <w:r w:rsidRPr="001558CB">
              <w:rPr>
                <w:rFonts w:cs="Arial"/>
                <w:sz w:val="24"/>
                <w:szCs w:val="24"/>
              </w:rPr>
              <w:t>Sępolno Wielkie</w:t>
            </w:r>
          </w:p>
        </w:tc>
        <w:tc>
          <w:tcPr>
            <w:tcW w:w="2215" w:type="dxa"/>
            <w:tcBorders>
              <w:top w:val="nil"/>
              <w:left w:val="nil"/>
              <w:bottom w:val="single" w:sz="4" w:space="0" w:color="auto"/>
              <w:right w:val="single" w:sz="4" w:space="0" w:color="auto"/>
            </w:tcBorders>
            <w:shd w:val="clear" w:color="auto" w:fill="auto"/>
            <w:noWrap/>
            <w:vAlign w:val="bottom"/>
          </w:tcPr>
          <w:p w14:paraId="03C02B82" w14:textId="77777777" w:rsidR="001761AE" w:rsidRPr="001558CB" w:rsidRDefault="001761AE" w:rsidP="00D541B3">
            <w:pPr>
              <w:spacing w:line="240" w:lineRule="auto"/>
              <w:jc w:val="right"/>
              <w:rPr>
                <w:rFonts w:cs="Arial"/>
                <w:bCs/>
                <w:sz w:val="24"/>
                <w:szCs w:val="24"/>
              </w:rPr>
            </w:pPr>
            <w:r w:rsidRPr="001558CB">
              <w:rPr>
                <w:rFonts w:cs="Arial"/>
                <w:bCs/>
                <w:sz w:val="24"/>
                <w:szCs w:val="24"/>
              </w:rPr>
              <w:t>375</w:t>
            </w:r>
          </w:p>
        </w:tc>
        <w:tc>
          <w:tcPr>
            <w:tcW w:w="1960" w:type="dxa"/>
            <w:tcBorders>
              <w:top w:val="nil"/>
              <w:left w:val="nil"/>
              <w:bottom w:val="single" w:sz="4" w:space="0" w:color="auto"/>
              <w:right w:val="single" w:sz="4" w:space="0" w:color="auto"/>
            </w:tcBorders>
            <w:shd w:val="clear" w:color="auto" w:fill="auto"/>
            <w:noWrap/>
            <w:vAlign w:val="bottom"/>
          </w:tcPr>
          <w:p w14:paraId="7E51D737"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24BA53A4" w14:textId="77777777" w:rsidR="001761AE" w:rsidRPr="001558CB" w:rsidRDefault="001761AE" w:rsidP="00D541B3">
            <w:pPr>
              <w:spacing w:line="240" w:lineRule="auto"/>
              <w:jc w:val="right"/>
              <w:rPr>
                <w:rFonts w:cs="Arial"/>
                <w:sz w:val="24"/>
                <w:szCs w:val="24"/>
              </w:rPr>
            </w:pPr>
            <w:r w:rsidRPr="001558CB">
              <w:rPr>
                <w:rFonts w:cs="Arial"/>
                <w:sz w:val="24"/>
                <w:szCs w:val="24"/>
              </w:rPr>
              <w:t>11 250,00</w:t>
            </w:r>
          </w:p>
        </w:tc>
      </w:tr>
      <w:tr w:rsidR="001761AE" w:rsidRPr="001558CB" w14:paraId="45CBC31B"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54B589BD" w14:textId="77777777" w:rsidR="001761AE" w:rsidRPr="001558CB" w:rsidRDefault="001761AE" w:rsidP="00D541B3">
            <w:pPr>
              <w:spacing w:line="240" w:lineRule="auto"/>
              <w:jc w:val="center"/>
              <w:rPr>
                <w:rFonts w:cs="Arial"/>
                <w:sz w:val="24"/>
                <w:szCs w:val="24"/>
              </w:rPr>
            </w:pPr>
            <w:r w:rsidRPr="001558CB">
              <w:rPr>
                <w:rFonts w:cs="Arial"/>
                <w:sz w:val="24"/>
                <w:szCs w:val="24"/>
              </w:rPr>
              <w:t>15</w:t>
            </w:r>
          </w:p>
        </w:tc>
        <w:tc>
          <w:tcPr>
            <w:tcW w:w="1800" w:type="dxa"/>
            <w:tcBorders>
              <w:top w:val="nil"/>
              <w:left w:val="nil"/>
              <w:bottom w:val="single" w:sz="4" w:space="0" w:color="auto"/>
              <w:right w:val="single" w:sz="4" w:space="0" w:color="auto"/>
            </w:tcBorders>
            <w:shd w:val="clear" w:color="auto" w:fill="auto"/>
            <w:noWrap/>
            <w:vAlign w:val="bottom"/>
          </w:tcPr>
          <w:p w14:paraId="5371EC67" w14:textId="77777777" w:rsidR="001761AE" w:rsidRPr="001558CB" w:rsidRDefault="001761AE" w:rsidP="00D541B3">
            <w:pPr>
              <w:spacing w:line="240" w:lineRule="auto"/>
              <w:rPr>
                <w:rFonts w:cs="Arial"/>
                <w:sz w:val="24"/>
                <w:szCs w:val="24"/>
              </w:rPr>
            </w:pPr>
            <w:r w:rsidRPr="001558CB">
              <w:rPr>
                <w:rFonts w:cs="Arial"/>
                <w:sz w:val="24"/>
                <w:szCs w:val="24"/>
              </w:rPr>
              <w:t>Stępień</w:t>
            </w:r>
          </w:p>
        </w:tc>
        <w:tc>
          <w:tcPr>
            <w:tcW w:w="2215" w:type="dxa"/>
            <w:tcBorders>
              <w:top w:val="nil"/>
              <w:left w:val="nil"/>
              <w:bottom w:val="single" w:sz="4" w:space="0" w:color="auto"/>
              <w:right w:val="single" w:sz="4" w:space="0" w:color="auto"/>
            </w:tcBorders>
            <w:shd w:val="clear" w:color="auto" w:fill="auto"/>
            <w:noWrap/>
            <w:vAlign w:val="bottom"/>
          </w:tcPr>
          <w:p w14:paraId="548715F7" w14:textId="77777777" w:rsidR="001761AE" w:rsidRPr="001558CB" w:rsidRDefault="001761AE" w:rsidP="00D541B3">
            <w:pPr>
              <w:spacing w:line="240" w:lineRule="auto"/>
              <w:jc w:val="right"/>
              <w:rPr>
                <w:rFonts w:cs="Arial"/>
                <w:bCs/>
                <w:sz w:val="24"/>
                <w:szCs w:val="24"/>
              </w:rPr>
            </w:pPr>
            <w:r w:rsidRPr="001558CB">
              <w:rPr>
                <w:rFonts w:cs="Arial"/>
                <w:bCs/>
                <w:sz w:val="24"/>
                <w:szCs w:val="24"/>
              </w:rPr>
              <w:t>325</w:t>
            </w:r>
          </w:p>
        </w:tc>
        <w:tc>
          <w:tcPr>
            <w:tcW w:w="1960" w:type="dxa"/>
            <w:tcBorders>
              <w:top w:val="nil"/>
              <w:left w:val="nil"/>
              <w:bottom w:val="single" w:sz="4" w:space="0" w:color="auto"/>
              <w:right w:val="single" w:sz="4" w:space="0" w:color="auto"/>
            </w:tcBorders>
            <w:shd w:val="clear" w:color="auto" w:fill="auto"/>
            <w:noWrap/>
            <w:vAlign w:val="bottom"/>
          </w:tcPr>
          <w:p w14:paraId="5D6289CF"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284DA550" w14:textId="77777777" w:rsidR="001761AE" w:rsidRPr="001558CB" w:rsidRDefault="001761AE" w:rsidP="00D541B3">
            <w:pPr>
              <w:spacing w:line="240" w:lineRule="auto"/>
              <w:jc w:val="right"/>
              <w:rPr>
                <w:rFonts w:cs="Arial"/>
                <w:sz w:val="24"/>
                <w:szCs w:val="24"/>
              </w:rPr>
            </w:pPr>
            <w:r w:rsidRPr="001558CB">
              <w:rPr>
                <w:rFonts w:cs="Arial"/>
                <w:sz w:val="24"/>
                <w:szCs w:val="24"/>
              </w:rPr>
              <w:t>9 750,00</w:t>
            </w:r>
          </w:p>
        </w:tc>
      </w:tr>
      <w:tr w:rsidR="001761AE" w:rsidRPr="001558CB" w14:paraId="38F833EB"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3508C2DE" w14:textId="77777777" w:rsidR="001761AE" w:rsidRPr="001558CB" w:rsidRDefault="001761AE" w:rsidP="00D541B3">
            <w:pPr>
              <w:spacing w:line="240" w:lineRule="auto"/>
              <w:jc w:val="center"/>
              <w:rPr>
                <w:rFonts w:cs="Arial"/>
                <w:sz w:val="24"/>
                <w:szCs w:val="24"/>
              </w:rPr>
            </w:pPr>
            <w:r w:rsidRPr="001558CB">
              <w:rPr>
                <w:rFonts w:cs="Arial"/>
                <w:sz w:val="24"/>
                <w:szCs w:val="24"/>
              </w:rPr>
              <w:t>16</w:t>
            </w:r>
          </w:p>
        </w:tc>
        <w:tc>
          <w:tcPr>
            <w:tcW w:w="1800" w:type="dxa"/>
            <w:tcBorders>
              <w:top w:val="nil"/>
              <w:left w:val="nil"/>
              <w:bottom w:val="single" w:sz="4" w:space="0" w:color="auto"/>
              <w:right w:val="single" w:sz="4" w:space="0" w:color="auto"/>
            </w:tcBorders>
            <w:shd w:val="clear" w:color="auto" w:fill="auto"/>
            <w:noWrap/>
            <w:vAlign w:val="bottom"/>
          </w:tcPr>
          <w:p w14:paraId="2C28933E" w14:textId="77777777" w:rsidR="001761AE" w:rsidRPr="001558CB" w:rsidRDefault="001761AE" w:rsidP="00D541B3">
            <w:pPr>
              <w:spacing w:line="240" w:lineRule="auto"/>
              <w:rPr>
                <w:rFonts w:cs="Arial"/>
                <w:sz w:val="24"/>
                <w:szCs w:val="24"/>
              </w:rPr>
            </w:pPr>
            <w:r w:rsidRPr="001558CB">
              <w:rPr>
                <w:rFonts w:cs="Arial"/>
                <w:sz w:val="24"/>
                <w:szCs w:val="24"/>
              </w:rPr>
              <w:t>Świerszczewo</w:t>
            </w:r>
          </w:p>
        </w:tc>
        <w:tc>
          <w:tcPr>
            <w:tcW w:w="2215" w:type="dxa"/>
            <w:tcBorders>
              <w:top w:val="nil"/>
              <w:left w:val="nil"/>
              <w:bottom w:val="single" w:sz="4" w:space="0" w:color="auto"/>
              <w:right w:val="single" w:sz="4" w:space="0" w:color="auto"/>
            </w:tcBorders>
            <w:shd w:val="clear" w:color="auto" w:fill="auto"/>
            <w:noWrap/>
            <w:vAlign w:val="bottom"/>
          </w:tcPr>
          <w:p w14:paraId="2BA58E23" w14:textId="77777777" w:rsidR="001761AE" w:rsidRPr="001558CB" w:rsidRDefault="001761AE" w:rsidP="00D541B3">
            <w:pPr>
              <w:spacing w:line="240" w:lineRule="auto"/>
              <w:jc w:val="right"/>
              <w:rPr>
                <w:rFonts w:cs="Arial"/>
                <w:bCs/>
                <w:sz w:val="24"/>
                <w:szCs w:val="24"/>
              </w:rPr>
            </w:pPr>
            <w:r w:rsidRPr="001558CB">
              <w:rPr>
                <w:rFonts w:cs="Arial"/>
                <w:bCs/>
                <w:sz w:val="24"/>
                <w:szCs w:val="24"/>
              </w:rPr>
              <w:t>140</w:t>
            </w:r>
          </w:p>
        </w:tc>
        <w:tc>
          <w:tcPr>
            <w:tcW w:w="1960" w:type="dxa"/>
            <w:tcBorders>
              <w:top w:val="nil"/>
              <w:left w:val="nil"/>
              <w:bottom w:val="single" w:sz="4" w:space="0" w:color="auto"/>
              <w:right w:val="single" w:sz="4" w:space="0" w:color="auto"/>
            </w:tcBorders>
            <w:shd w:val="clear" w:color="auto" w:fill="auto"/>
            <w:noWrap/>
            <w:vAlign w:val="bottom"/>
          </w:tcPr>
          <w:p w14:paraId="094A9BAD"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0E42EFDA" w14:textId="77777777" w:rsidR="001761AE" w:rsidRPr="001558CB" w:rsidRDefault="001761AE" w:rsidP="00D541B3">
            <w:pPr>
              <w:spacing w:line="240" w:lineRule="auto"/>
              <w:jc w:val="right"/>
              <w:rPr>
                <w:rFonts w:cs="Arial"/>
                <w:sz w:val="24"/>
                <w:szCs w:val="24"/>
              </w:rPr>
            </w:pPr>
            <w:r w:rsidRPr="001558CB">
              <w:rPr>
                <w:rFonts w:cs="Arial"/>
                <w:sz w:val="24"/>
                <w:szCs w:val="24"/>
              </w:rPr>
              <w:t>4 200,00</w:t>
            </w:r>
          </w:p>
        </w:tc>
      </w:tr>
      <w:tr w:rsidR="001761AE" w:rsidRPr="001558CB" w14:paraId="2F3626AD"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center"/>
          </w:tcPr>
          <w:p w14:paraId="24ECA147" w14:textId="77777777" w:rsidR="001761AE" w:rsidRPr="001558CB" w:rsidRDefault="001761AE" w:rsidP="00D541B3">
            <w:pPr>
              <w:spacing w:line="240" w:lineRule="auto"/>
              <w:jc w:val="center"/>
              <w:rPr>
                <w:rFonts w:cs="Arial"/>
                <w:sz w:val="24"/>
                <w:szCs w:val="24"/>
              </w:rPr>
            </w:pPr>
            <w:r w:rsidRPr="001558CB">
              <w:rPr>
                <w:rFonts w:cs="Arial"/>
                <w:sz w:val="24"/>
                <w:szCs w:val="24"/>
              </w:rPr>
              <w:t>17</w:t>
            </w:r>
          </w:p>
        </w:tc>
        <w:tc>
          <w:tcPr>
            <w:tcW w:w="1800" w:type="dxa"/>
            <w:tcBorders>
              <w:top w:val="nil"/>
              <w:left w:val="nil"/>
              <w:bottom w:val="single" w:sz="4" w:space="0" w:color="auto"/>
              <w:right w:val="single" w:sz="4" w:space="0" w:color="auto"/>
            </w:tcBorders>
            <w:shd w:val="clear" w:color="auto" w:fill="auto"/>
            <w:noWrap/>
            <w:vAlign w:val="bottom"/>
          </w:tcPr>
          <w:p w14:paraId="24F3F1A4" w14:textId="77777777" w:rsidR="001761AE" w:rsidRPr="001558CB" w:rsidRDefault="001761AE" w:rsidP="00D541B3">
            <w:pPr>
              <w:spacing w:line="240" w:lineRule="auto"/>
              <w:rPr>
                <w:rFonts w:cs="Arial"/>
                <w:sz w:val="24"/>
                <w:szCs w:val="24"/>
              </w:rPr>
            </w:pPr>
            <w:r w:rsidRPr="001558CB">
              <w:rPr>
                <w:rFonts w:cs="Arial"/>
                <w:sz w:val="24"/>
                <w:szCs w:val="24"/>
              </w:rPr>
              <w:t>Trzebiele</w:t>
            </w:r>
          </w:p>
        </w:tc>
        <w:tc>
          <w:tcPr>
            <w:tcW w:w="2215" w:type="dxa"/>
            <w:tcBorders>
              <w:top w:val="nil"/>
              <w:left w:val="nil"/>
              <w:bottom w:val="single" w:sz="4" w:space="0" w:color="auto"/>
              <w:right w:val="single" w:sz="4" w:space="0" w:color="auto"/>
            </w:tcBorders>
            <w:shd w:val="clear" w:color="auto" w:fill="auto"/>
            <w:noWrap/>
            <w:vAlign w:val="bottom"/>
          </w:tcPr>
          <w:p w14:paraId="3D89FA0B" w14:textId="77777777" w:rsidR="001761AE" w:rsidRPr="001558CB" w:rsidRDefault="001761AE" w:rsidP="00D541B3">
            <w:pPr>
              <w:spacing w:line="240" w:lineRule="auto"/>
              <w:jc w:val="right"/>
              <w:rPr>
                <w:rFonts w:cs="Arial"/>
                <w:bCs/>
                <w:sz w:val="24"/>
                <w:szCs w:val="24"/>
              </w:rPr>
            </w:pPr>
            <w:r w:rsidRPr="001558CB">
              <w:rPr>
                <w:rFonts w:cs="Arial"/>
                <w:bCs/>
                <w:sz w:val="24"/>
                <w:szCs w:val="24"/>
              </w:rPr>
              <w:t>161</w:t>
            </w:r>
          </w:p>
        </w:tc>
        <w:tc>
          <w:tcPr>
            <w:tcW w:w="1960" w:type="dxa"/>
            <w:tcBorders>
              <w:top w:val="nil"/>
              <w:left w:val="nil"/>
              <w:bottom w:val="single" w:sz="4" w:space="0" w:color="auto"/>
              <w:right w:val="single" w:sz="4" w:space="0" w:color="auto"/>
            </w:tcBorders>
            <w:shd w:val="clear" w:color="auto" w:fill="auto"/>
            <w:noWrap/>
            <w:vAlign w:val="bottom"/>
          </w:tcPr>
          <w:p w14:paraId="714A4D30" w14:textId="77777777" w:rsidR="001761AE" w:rsidRPr="001558CB" w:rsidRDefault="001761AE" w:rsidP="00D541B3">
            <w:pPr>
              <w:spacing w:line="240" w:lineRule="auto"/>
              <w:jc w:val="right"/>
              <w:rPr>
                <w:rFonts w:cs="Arial"/>
                <w:sz w:val="24"/>
                <w:szCs w:val="24"/>
              </w:rPr>
            </w:pPr>
            <w:r w:rsidRPr="001558CB">
              <w:rPr>
                <w:rFonts w:cs="Arial"/>
                <w:sz w:val="24"/>
                <w:szCs w:val="24"/>
              </w:rPr>
              <w:t>30,00</w:t>
            </w:r>
          </w:p>
        </w:tc>
        <w:tc>
          <w:tcPr>
            <w:tcW w:w="2305" w:type="dxa"/>
            <w:tcBorders>
              <w:top w:val="nil"/>
              <w:left w:val="nil"/>
              <w:bottom w:val="single" w:sz="4" w:space="0" w:color="auto"/>
              <w:right w:val="single" w:sz="4" w:space="0" w:color="auto"/>
            </w:tcBorders>
            <w:shd w:val="clear" w:color="auto" w:fill="auto"/>
            <w:noWrap/>
            <w:vAlign w:val="bottom"/>
          </w:tcPr>
          <w:p w14:paraId="4A80186F" w14:textId="77777777" w:rsidR="001761AE" w:rsidRPr="001558CB" w:rsidRDefault="001761AE" w:rsidP="00D541B3">
            <w:pPr>
              <w:spacing w:line="240" w:lineRule="auto"/>
              <w:jc w:val="right"/>
              <w:rPr>
                <w:rFonts w:cs="Arial"/>
                <w:sz w:val="24"/>
                <w:szCs w:val="24"/>
              </w:rPr>
            </w:pPr>
            <w:r w:rsidRPr="001558CB">
              <w:rPr>
                <w:rFonts w:cs="Arial"/>
                <w:sz w:val="24"/>
                <w:szCs w:val="24"/>
              </w:rPr>
              <w:t>4 830,00</w:t>
            </w:r>
          </w:p>
        </w:tc>
      </w:tr>
      <w:tr w:rsidR="001761AE" w:rsidRPr="001558CB" w14:paraId="59BB248B" w14:textId="77777777" w:rsidTr="00D541B3">
        <w:trPr>
          <w:trHeight w:val="315"/>
        </w:trPr>
        <w:tc>
          <w:tcPr>
            <w:tcW w:w="725" w:type="dxa"/>
            <w:tcBorders>
              <w:top w:val="nil"/>
              <w:left w:val="single" w:sz="4" w:space="0" w:color="auto"/>
              <w:bottom w:val="single" w:sz="4" w:space="0" w:color="auto"/>
              <w:right w:val="single" w:sz="4" w:space="0" w:color="auto"/>
            </w:tcBorders>
            <w:shd w:val="clear" w:color="auto" w:fill="auto"/>
            <w:noWrap/>
            <w:vAlign w:val="bottom"/>
          </w:tcPr>
          <w:p w14:paraId="4B769835" w14:textId="77777777" w:rsidR="001761AE" w:rsidRPr="001558CB" w:rsidRDefault="001761AE" w:rsidP="00D541B3">
            <w:pPr>
              <w:spacing w:line="240" w:lineRule="auto"/>
              <w:rPr>
                <w:rFonts w:cs="Arial"/>
                <w:sz w:val="24"/>
                <w:szCs w:val="24"/>
              </w:rPr>
            </w:pPr>
            <w:r w:rsidRPr="001558CB">
              <w:rPr>
                <w:rFonts w:cs="Arial"/>
                <w:sz w:val="24"/>
                <w:szCs w:val="24"/>
              </w:rPr>
              <w:t> </w:t>
            </w:r>
          </w:p>
        </w:tc>
        <w:tc>
          <w:tcPr>
            <w:tcW w:w="1800" w:type="dxa"/>
            <w:tcBorders>
              <w:top w:val="nil"/>
              <w:left w:val="nil"/>
              <w:bottom w:val="single" w:sz="4" w:space="0" w:color="auto"/>
              <w:right w:val="single" w:sz="4" w:space="0" w:color="auto"/>
            </w:tcBorders>
            <w:shd w:val="clear" w:color="auto" w:fill="auto"/>
            <w:noWrap/>
            <w:vAlign w:val="bottom"/>
          </w:tcPr>
          <w:p w14:paraId="1FBA0F89" w14:textId="77777777" w:rsidR="001761AE" w:rsidRPr="001558CB" w:rsidRDefault="001761AE" w:rsidP="00D541B3">
            <w:pPr>
              <w:spacing w:line="240" w:lineRule="auto"/>
              <w:rPr>
                <w:rFonts w:cs="Arial"/>
                <w:bCs/>
                <w:sz w:val="24"/>
                <w:szCs w:val="24"/>
              </w:rPr>
            </w:pPr>
            <w:r w:rsidRPr="001558CB">
              <w:rPr>
                <w:rFonts w:cs="Arial"/>
                <w:bCs/>
                <w:sz w:val="24"/>
                <w:szCs w:val="24"/>
              </w:rPr>
              <w:t>RAZEM</w:t>
            </w:r>
          </w:p>
        </w:tc>
        <w:tc>
          <w:tcPr>
            <w:tcW w:w="2215" w:type="dxa"/>
            <w:tcBorders>
              <w:top w:val="nil"/>
              <w:left w:val="nil"/>
              <w:bottom w:val="single" w:sz="4" w:space="0" w:color="auto"/>
              <w:right w:val="single" w:sz="4" w:space="0" w:color="auto"/>
            </w:tcBorders>
            <w:shd w:val="clear" w:color="auto" w:fill="auto"/>
            <w:noWrap/>
            <w:vAlign w:val="bottom"/>
          </w:tcPr>
          <w:p w14:paraId="3FF2ABEC" w14:textId="77777777" w:rsidR="001761AE" w:rsidRPr="001558CB" w:rsidRDefault="001761AE" w:rsidP="00D541B3">
            <w:pPr>
              <w:spacing w:line="240" w:lineRule="auto"/>
              <w:jc w:val="right"/>
              <w:rPr>
                <w:rFonts w:cs="Arial"/>
                <w:bCs/>
                <w:sz w:val="24"/>
                <w:szCs w:val="24"/>
              </w:rPr>
            </w:pPr>
            <w:r w:rsidRPr="001558CB">
              <w:rPr>
                <w:rFonts w:cs="Arial"/>
                <w:bCs/>
                <w:sz w:val="24"/>
                <w:szCs w:val="24"/>
              </w:rPr>
              <w:t>3 126</w:t>
            </w:r>
          </w:p>
        </w:tc>
        <w:tc>
          <w:tcPr>
            <w:tcW w:w="1960" w:type="dxa"/>
            <w:tcBorders>
              <w:top w:val="nil"/>
              <w:left w:val="nil"/>
              <w:bottom w:val="single" w:sz="4" w:space="0" w:color="auto"/>
              <w:right w:val="single" w:sz="4" w:space="0" w:color="auto"/>
            </w:tcBorders>
            <w:shd w:val="clear" w:color="auto" w:fill="auto"/>
            <w:noWrap/>
            <w:vAlign w:val="bottom"/>
          </w:tcPr>
          <w:p w14:paraId="5BBA5C91" w14:textId="77777777" w:rsidR="001761AE" w:rsidRPr="001558CB" w:rsidRDefault="001761AE" w:rsidP="00D541B3">
            <w:pPr>
              <w:spacing w:line="240" w:lineRule="auto"/>
              <w:jc w:val="center"/>
              <w:rPr>
                <w:rFonts w:cs="Arial"/>
                <w:bCs/>
                <w:sz w:val="24"/>
                <w:szCs w:val="24"/>
              </w:rPr>
            </w:pPr>
            <w:r w:rsidRPr="001558CB">
              <w:rPr>
                <w:rFonts w:cs="Arial"/>
                <w:bCs/>
                <w:sz w:val="24"/>
                <w:szCs w:val="24"/>
              </w:rPr>
              <w:t>x</w:t>
            </w:r>
          </w:p>
        </w:tc>
        <w:tc>
          <w:tcPr>
            <w:tcW w:w="2305" w:type="dxa"/>
            <w:tcBorders>
              <w:top w:val="nil"/>
              <w:left w:val="nil"/>
              <w:bottom w:val="single" w:sz="4" w:space="0" w:color="auto"/>
              <w:right w:val="single" w:sz="4" w:space="0" w:color="auto"/>
            </w:tcBorders>
            <w:shd w:val="clear" w:color="auto" w:fill="auto"/>
            <w:noWrap/>
            <w:vAlign w:val="bottom"/>
          </w:tcPr>
          <w:p w14:paraId="177E0CBB" w14:textId="77777777" w:rsidR="001761AE" w:rsidRPr="001558CB" w:rsidRDefault="001761AE" w:rsidP="00D541B3">
            <w:pPr>
              <w:spacing w:line="240" w:lineRule="auto"/>
              <w:jc w:val="right"/>
              <w:rPr>
                <w:rFonts w:cs="Arial"/>
                <w:bCs/>
                <w:sz w:val="24"/>
                <w:szCs w:val="24"/>
              </w:rPr>
            </w:pPr>
            <w:r w:rsidRPr="001558CB">
              <w:rPr>
                <w:rFonts w:cs="Arial"/>
                <w:bCs/>
                <w:sz w:val="24"/>
                <w:szCs w:val="24"/>
              </w:rPr>
              <w:t>93 780,00</w:t>
            </w:r>
          </w:p>
        </w:tc>
      </w:tr>
    </w:tbl>
    <w:p w14:paraId="7B75D4B0" w14:textId="77777777" w:rsidR="001761AE" w:rsidRPr="001558CB" w:rsidRDefault="001761AE" w:rsidP="001761AE">
      <w:pPr>
        <w:spacing w:line="240" w:lineRule="auto"/>
        <w:rPr>
          <w:rFonts w:cs="Arial"/>
          <w:sz w:val="24"/>
          <w:szCs w:val="24"/>
        </w:rPr>
      </w:pPr>
    </w:p>
    <w:p w14:paraId="726D6F3A" w14:textId="77777777" w:rsidR="001761AE" w:rsidRPr="001558CB" w:rsidRDefault="001761AE" w:rsidP="001761AE">
      <w:pPr>
        <w:pStyle w:val="Akapitzlist1"/>
        <w:widowControl w:val="0"/>
        <w:tabs>
          <w:tab w:val="left" w:pos="426"/>
          <w:tab w:val="num" w:pos="567"/>
        </w:tabs>
        <w:suppressAutoHyphens/>
        <w:spacing w:after="0" w:line="240" w:lineRule="auto"/>
        <w:ind w:left="0"/>
        <w:jc w:val="both"/>
        <w:rPr>
          <w:rFonts w:asciiTheme="minorHAnsi" w:hAnsiTheme="minorHAnsi"/>
          <w:szCs w:val="24"/>
        </w:rPr>
      </w:pPr>
      <w:r w:rsidRPr="001558CB">
        <w:rPr>
          <w:rFonts w:asciiTheme="minorHAnsi" w:hAnsiTheme="minorHAnsi"/>
          <w:szCs w:val="24"/>
        </w:rPr>
        <w:t xml:space="preserve">Każde sołectwo prowadzi gospodarkę finansową w ramach budżetu gminy na podstawie rocznego planu finansowo – rzeczowego, który jest zatwierdzany przez zebranie wiejskie, </w:t>
      </w:r>
      <w:r w:rsidR="005109A8">
        <w:rPr>
          <w:rFonts w:asciiTheme="minorHAnsi" w:hAnsiTheme="minorHAnsi"/>
          <w:szCs w:val="24"/>
        </w:rPr>
        <w:br/>
      </w:r>
      <w:r w:rsidRPr="001558CB">
        <w:rPr>
          <w:rFonts w:asciiTheme="minorHAnsi" w:hAnsiTheme="minorHAnsi"/>
          <w:szCs w:val="24"/>
        </w:rPr>
        <w:t xml:space="preserve">a następnie przez Burmistrza. </w:t>
      </w:r>
    </w:p>
    <w:p w14:paraId="6B50F7AF" w14:textId="15C632F7" w:rsidR="001761AE" w:rsidRPr="001558CB" w:rsidRDefault="001761AE" w:rsidP="001761AE">
      <w:pPr>
        <w:pStyle w:val="Akapitzlist1"/>
        <w:widowControl w:val="0"/>
        <w:tabs>
          <w:tab w:val="left" w:pos="426"/>
          <w:tab w:val="num" w:pos="567"/>
        </w:tabs>
        <w:suppressAutoHyphens/>
        <w:spacing w:after="0" w:line="240" w:lineRule="auto"/>
        <w:ind w:left="0"/>
        <w:jc w:val="both"/>
        <w:rPr>
          <w:rFonts w:asciiTheme="minorHAnsi" w:hAnsiTheme="minorHAnsi"/>
          <w:szCs w:val="24"/>
        </w:rPr>
      </w:pPr>
      <w:r w:rsidRPr="001558CB">
        <w:rPr>
          <w:rFonts w:asciiTheme="minorHAnsi" w:hAnsiTheme="minorHAnsi"/>
          <w:szCs w:val="24"/>
        </w:rPr>
        <w:t xml:space="preserve">Oprócz środków budżetowych z gminy sołectwa pozyskują również inne dochody z grantów, darowizn od osób fizycznych i prawnych, wpływy z wynajmu świetlic wiejskich </w:t>
      </w:r>
      <w:r w:rsidR="00FB5FF4">
        <w:rPr>
          <w:rFonts w:asciiTheme="minorHAnsi" w:hAnsiTheme="minorHAnsi"/>
          <w:szCs w:val="24"/>
        </w:rPr>
        <w:br/>
      </w:r>
      <w:r w:rsidRPr="001558CB">
        <w:rPr>
          <w:rFonts w:asciiTheme="minorHAnsi" w:hAnsiTheme="minorHAnsi"/>
          <w:szCs w:val="24"/>
        </w:rPr>
        <w:t>lub z wypożyczania wyposażenia (np. naczynia, stoły, krzesła itp.).</w:t>
      </w:r>
    </w:p>
    <w:p w14:paraId="1C3AD8E8" w14:textId="77777777" w:rsidR="001761AE" w:rsidRPr="001558CB" w:rsidRDefault="001761AE" w:rsidP="001761AE">
      <w:pPr>
        <w:spacing w:before="107" w:line="240" w:lineRule="auto"/>
        <w:contextualSpacing/>
        <w:jc w:val="both"/>
        <w:rPr>
          <w:sz w:val="24"/>
          <w:szCs w:val="24"/>
        </w:rPr>
      </w:pPr>
      <w:r w:rsidRPr="001558CB">
        <w:rPr>
          <w:sz w:val="24"/>
          <w:szCs w:val="24"/>
        </w:rPr>
        <w:t xml:space="preserve">Sołectwa gospodarując środkami finansowymi przeznaczają je na utrzymanie </w:t>
      </w:r>
      <w:r w:rsidRPr="001558CB">
        <w:rPr>
          <w:sz w:val="24"/>
          <w:szCs w:val="24"/>
        </w:rPr>
        <w:br/>
        <w:t>i konserwację przekazanego mienia komunalnego, zakup środków trwałych (wyposażenie świetlic, zakup kosiarek, obiektów małej architektury itp.), podniesienie estetyki, utrzymanie terenów zieleni, prace gospodarcze oraz  inne  społeczne, czy kulturalne potrzeby mieszkańców.</w:t>
      </w:r>
    </w:p>
    <w:p w14:paraId="189FF827" w14:textId="77777777" w:rsidR="001761AE" w:rsidRPr="001558CB" w:rsidRDefault="001761AE" w:rsidP="001761AE">
      <w:pPr>
        <w:spacing w:before="107" w:line="240" w:lineRule="auto"/>
        <w:contextualSpacing/>
        <w:jc w:val="both"/>
        <w:rPr>
          <w:sz w:val="24"/>
          <w:szCs w:val="24"/>
        </w:rPr>
      </w:pPr>
    </w:p>
    <w:p w14:paraId="4BFFA8AA" w14:textId="77777777" w:rsidR="001761AE" w:rsidRPr="001558CB" w:rsidRDefault="001761AE" w:rsidP="001761AE">
      <w:pPr>
        <w:pStyle w:val="Akapitzlist1"/>
        <w:widowControl w:val="0"/>
        <w:tabs>
          <w:tab w:val="left" w:pos="426"/>
          <w:tab w:val="num" w:pos="567"/>
        </w:tabs>
        <w:suppressAutoHyphens/>
        <w:spacing w:after="0" w:line="240" w:lineRule="auto"/>
        <w:ind w:left="0"/>
        <w:jc w:val="both"/>
        <w:rPr>
          <w:rFonts w:asciiTheme="minorHAnsi" w:hAnsiTheme="minorHAnsi"/>
          <w:szCs w:val="24"/>
        </w:rPr>
      </w:pPr>
      <w:r w:rsidRPr="001558CB">
        <w:rPr>
          <w:rFonts w:asciiTheme="minorHAnsi" w:hAnsiTheme="minorHAnsi"/>
          <w:szCs w:val="24"/>
        </w:rPr>
        <w:t xml:space="preserve">Wszystkie przedsięwzięcia  zaplanowane przez sołectwa  zostały zrealizowane, a środki budżetowe wykorzystane w całości, zgodnie z przeznaczeniem. Do większych zadań inwestycyjnych zrealizowanych w roku 2019 należy zaliczyć min.:  </w:t>
      </w:r>
    </w:p>
    <w:p w14:paraId="29F659F3" w14:textId="77777777" w:rsidR="001761AE" w:rsidRPr="001558CB" w:rsidRDefault="001761AE" w:rsidP="004A26E0">
      <w:pPr>
        <w:pStyle w:val="Akapitzlist1"/>
        <w:widowControl w:val="0"/>
        <w:numPr>
          <w:ilvl w:val="1"/>
          <w:numId w:val="30"/>
        </w:numPr>
        <w:tabs>
          <w:tab w:val="left" w:pos="284"/>
          <w:tab w:val="left" w:pos="709"/>
        </w:tabs>
        <w:suppressAutoHyphens/>
        <w:spacing w:after="0" w:line="240" w:lineRule="auto"/>
        <w:ind w:left="709" w:hanging="349"/>
        <w:jc w:val="both"/>
        <w:rPr>
          <w:rFonts w:asciiTheme="minorHAnsi" w:hAnsiTheme="minorHAnsi"/>
          <w:szCs w:val="24"/>
        </w:rPr>
      </w:pPr>
      <w:r w:rsidRPr="001558CB">
        <w:rPr>
          <w:rFonts w:asciiTheme="minorHAnsi" w:hAnsiTheme="minorHAnsi"/>
          <w:szCs w:val="24"/>
        </w:rPr>
        <w:t>remont świetlicy wraz z wykonaniem instalacji centralnego ogrzewania w Sępolnie Wielkim,</w:t>
      </w:r>
    </w:p>
    <w:p w14:paraId="6AE59119" w14:textId="77777777" w:rsidR="001761AE" w:rsidRPr="001558CB" w:rsidRDefault="001761AE" w:rsidP="004A26E0">
      <w:pPr>
        <w:pStyle w:val="Akapitzlist1"/>
        <w:widowControl w:val="0"/>
        <w:numPr>
          <w:ilvl w:val="1"/>
          <w:numId w:val="30"/>
        </w:numPr>
        <w:tabs>
          <w:tab w:val="left" w:pos="284"/>
          <w:tab w:val="left" w:pos="709"/>
        </w:tabs>
        <w:suppressAutoHyphens/>
        <w:spacing w:after="0" w:line="240" w:lineRule="auto"/>
        <w:jc w:val="both"/>
        <w:rPr>
          <w:rFonts w:asciiTheme="minorHAnsi" w:hAnsiTheme="minorHAnsi"/>
          <w:szCs w:val="24"/>
        </w:rPr>
      </w:pPr>
      <w:r w:rsidRPr="001558CB">
        <w:rPr>
          <w:rFonts w:asciiTheme="minorHAnsi" w:hAnsiTheme="minorHAnsi"/>
          <w:szCs w:val="24"/>
        </w:rPr>
        <w:t xml:space="preserve">wykonanie wiaty drewnianej w Świerszczewie, </w:t>
      </w:r>
    </w:p>
    <w:p w14:paraId="03FC536A" w14:textId="77777777" w:rsidR="001761AE" w:rsidRPr="001558CB" w:rsidRDefault="001761AE" w:rsidP="004A26E0">
      <w:pPr>
        <w:pStyle w:val="Akapitzlist1"/>
        <w:widowControl w:val="0"/>
        <w:numPr>
          <w:ilvl w:val="1"/>
          <w:numId w:val="30"/>
        </w:numPr>
        <w:tabs>
          <w:tab w:val="left" w:pos="284"/>
          <w:tab w:val="left" w:pos="709"/>
        </w:tabs>
        <w:suppressAutoHyphens/>
        <w:spacing w:after="0" w:line="240" w:lineRule="auto"/>
        <w:jc w:val="both"/>
        <w:rPr>
          <w:rFonts w:asciiTheme="minorHAnsi" w:hAnsiTheme="minorHAnsi"/>
          <w:szCs w:val="24"/>
        </w:rPr>
      </w:pPr>
      <w:r w:rsidRPr="001558CB">
        <w:rPr>
          <w:rFonts w:asciiTheme="minorHAnsi" w:hAnsiTheme="minorHAnsi"/>
          <w:szCs w:val="24"/>
        </w:rPr>
        <w:t>zakup materiałów budowlanych  -  I etap remontu elewacji świetlicy w Białej,</w:t>
      </w:r>
    </w:p>
    <w:p w14:paraId="0218A935" w14:textId="77777777" w:rsidR="001761AE" w:rsidRPr="001558CB" w:rsidRDefault="001761AE" w:rsidP="004A26E0">
      <w:pPr>
        <w:pStyle w:val="Akapitzlist1"/>
        <w:widowControl w:val="0"/>
        <w:numPr>
          <w:ilvl w:val="1"/>
          <w:numId w:val="30"/>
        </w:numPr>
        <w:tabs>
          <w:tab w:val="left" w:pos="284"/>
          <w:tab w:val="left" w:pos="709"/>
        </w:tabs>
        <w:suppressAutoHyphens/>
        <w:spacing w:after="0" w:line="240" w:lineRule="auto"/>
        <w:ind w:left="709" w:hanging="349"/>
        <w:rPr>
          <w:rFonts w:asciiTheme="minorHAnsi" w:hAnsiTheme="minorHAnsi"/>
          <w:szCs w:val="24"/>
        </w:rPr>
      </w:pPr>
      <w:r w:rsidRPr="001558CB">
        <w:rPr>
          <w:rFonts w:asciiTheme="minorHAnsi" w:hAnsiTheme="minorHAnsi"/>
          <w:szCs w:val="24"/>
        </w:rPr>
        <w:t xml:space="preserve">zagospodarowanie terenu rekreacyjnego w Kazimierzu - nasadzenia zieleni, prace  ziemne, </w:t>
      </w:r>
    </w:p>
    <w:p w14:paraId="0720035D" w14:textId="77777777" w:rsidR="001761AE" w:rsidRPr="001558CB" w:rsidRDefault="001761AE" w:rsidP="004A26E0">
      <w:pPr>
        <w:pStyle w:val="Akapitzlist1"/>
        <w:widowControl w:val="0"/>
        <w:numPr>
          <w:ilvl w:val="1"/>
          <w:numId w:val="30"/>
        </w:numPr>
        <w:tabs>
          <w:tab w:val="left" w:pos="284"/>
          <w:tab w:val="left" w:pos="709"/>
        </w:tabs>
        <w:suppressAutoHyphens/>
        <w:spacing w:after="0" w:line="240" w:lineRule="auto"/>
        <w:jc w:val="both"/>
        <w:rPr>
          <w:rFonts w:asciiTheme="minorHAnsi" w:hAnsiTheme="minorHAnsi"/>
          <w:szCs w:val="24"/>
        </w:rPr>
      </w:pPr>
      <w:r w:rsidRPr="001558CB">
        <w:rPr>
          <w:rFonts w:asciiTheme="minorHAnsi" w:hAnsiTheme="minorHAnsi"/>
          <w:szCs w:val="24"/>
        </w:rPr>
        <w:t xml:space="preserve">ułożenie placu z </w:t>
      </w:r>
      <w:proofErr w:type="spellStart"/>
      <w:r w:rsidRPr="001558CB">
        <w:rPr>
          <w:rFonts w:asciiTheme="minorHAnsi" w:hAnsiTheme="minorHAnsi"/>
          <w:szCs w:val="24"/>
        </w:rPr>
        <w:t>polbruku</w:t>
      </w:r>
      <w:proofErr w:type="spellEnd"/>
      <w:r w:rsidRPr="001558CB">
        <w:rPr>
          <w:rFonts w:asciiTheme="minorHAnsi" w:hAnsiTheme="minorHAnsi"/>
          <w:szCs w:val="24"/>
        </w:rPr>
        <w:t xml:space="preserve"> i  budowa </w:t>
      </w:r>
      <w:proofErr w:type="spellStart"/>
      <w:r w:rsidRPr="001558CB">
        <w:rPr>
          <w:rFonts w:asciiTheme="minorHAnsi" w:hAnsiTheme="minorHAnsi"/>
          <w:szCs w:val="24"/>
        </w:rPr>
        <w:t>grila</w:t>
      </w:r>
      <w:proofErr w:type="spellEnd"/>
      <w:r w:rsidRPr="001558CB">
        <w:rPr>
          <w:rFonts w:asciiTheme="minorHAnsi" w:hAnsiTheme="minorHAnsi"/>
          <w:szCs w:val="24"/>
        </w:rPr>
        <w:t xml:space="preserve"> w </w:t>
      </w:r>
      <w:proofErr w:type="spellStart"/>
      <w:r w:rsidRPr="001558CB">
        <w:rPr>
          <w:rFonts w:asciiTheme="minorHAnsi" w:hAnsiTheme="minorHAnsi"/>
          <w:szCs w:val="24"/>
        </w:rPr>
        <w:t>Trzebielu</w:t>
      </w:r>
      <w:proofErr w:type="spellEnd"/>
      <w:r w:rsidRPr="001558CB">
        <w:rPr>
          <w:rFonts w:asciiTheme="minorHAnsi" w:hAnsiTheme="minorHAnsi"/>
          <w:szCs w:val="24"/>
        </w:rPr>
        <w:t>,</w:t>
      </w:r>
    </w:p>
    <w:p w14:paraId="722DC799" w14:textId="77777777" w:rsidR="001761AE" w:rsidRPr="001558CB" w:rsidRDefault="001761AE" w:rsidP="004A26E0">
      <w:pPr>
        <w:pStyle w:val="Akapitzlist1"/>
        <w:widowControl w:val="0"/>
        <w:numPr>
          <w:ilvl w:val="1"/>
          <w:numId w:val="30"/>
        </w:numPr>
        <w:tabs>
          <w:tab w:val="left" w:pos="284"/>
          <w:tab w:val="left" w:pos="709"/>
        </w:tabs>
        <w:suppressAutoHyphens/>
        <w:spacing w:after="0" w:line="240" w:lineRule="auto"/>
        <w:jc w:val="both"/>
        <w:rPr>
          <w:rFonts w:asciiTheme="minorHAnsi" w:hAnsiTheme="minorHAnsi"/>
          <w:szCs w:val="24"/>
        </w:rPr>
      </w:pPr>
      <w:r w:rsidRPr="001558CB">
        <w:rPr>
          <w:rFonts w:asciiTheme="minorHAnsi" w:hAnsiTheme="minorHAnsi"/>
          <w:szCs w:val="24"/>
        </w:rPr>
        <w:t xml:space="preserve">konserwacja dachu  i naprawa schodów świetlicy w </w:t>
      </w:r>
      <w:proofErr w:type="spellStart"/>
      <w:r w:rsidRPr="001558CB">
        <w:rPr>
          <w:rFonts w:asciiTheme="minorHAnsi" w:hAnsiTheme="minorHAnsi"/>
          <w:szCs w:val="24"/>
        </w:rPr>
        <w:t>Stepieniu</w:t>
      </w:r>
      <w:proofErr w:type="spellEnd"/>
      <w:r w:rsidRPr="001558CB">
        <w:rPr>
          <w:rFonts w:asciiTheme="minorHAnsi" w:hAnsiTheme="minorHAnsi"/>
          <w:szCs w:val="24"/>
        </w:rPr>
        <w:t>,</w:t>
      </w:r>
    </w:p>
    <w:p w14:paraId="614F2DFC" w14:textId="77777777" w:rsidR="001761AE" w:rsidRPr="001558CB" w:rsidRDefault="001761AE" w:rsidP="004A26E0">
      <w:pPr>
        <w:pStyle w:val="Akapitzlist1"/>
        <w:widowControl w:val="0"/>
        <w:numPr>
          <w:ilvl w:val="1"/>
          <w:numId w:val="30"/>
        </w:numPr>
        <w:tabs>
          <w:tab w:val="left" w:pos="284"/>
          <w:tab w:val="left" w:pos="709"/>
        </w:tabs>
        <w:suppressAutoHyphens/>
        <w:spacing w:after="0" w:line="240" w:lineRule="auto"/>
        <w:jc w:val="both"/>
        <w:rPr>
          <w:rFonts w:asciiTheme="minorHAnsi" w:hAnsiTheme="minorHAnsi"/>
          <w:szCs w:val="24"/>
        </w:rPr>
      </w:pPr>
      <w:r w:rsidRPr="001558CB">
        <w:rPr>
          <w:rFonts w:asciiTheme="minorHAnsi" w:hAnsiTheme="minorHAnsi"/>
          <w:szCs w:val="24"/>
        </w:rPr>
        <w:t xml:space="preserve">wykonanie parkingu przy kościele w </w:t>
      </w:r>
      <w:proofErr w:type="spellStart"/>
      <w:r w:rsidRPr="001558CB">
        <w:rPr>
          <w:rFonts w:asciiTheme="minorHAnsi" w:hAnsiTheme="minorHAnsi"/>
          <w:szCs w:val="24"/>
        </w:rPr>
        <w:t>Stepieniu</w:t>
      </w:r>
      <w:proofErr w:type="spellEnd"/>
      <w:r w:rsidRPr="001558CB">
        <w:rPr>
          <w:rFonts w:asciiTheme="minorHAnsi" w:hAnsiTheme="minorHAnsi"/>
          <w:szCs w:val="24"/>
        </w:rPr>
        <w:t xml:space="preserve"> (środki pozyskane m.in. z grantu),</w:t>
      </w:r>
    </w:p>
    <w:p w14:paraId="35A3FF61" w14:textId="77777777" w:rsidR="001761AE" w:rsidRPr="001558CB" w:rsidRDefault="001761AE" w:rsidP="004A26E0">
      <w:pPr>
        <w:pStyle w:val="Akapitzlist1"/>
        <w:widowControl w:val="0"/>
        <w:numPr>
          <w:ilvl w:val="1"/>
          <w:numId w:val="30"/>
        </w:numPr>
        <w:tabs>
          <w:tab w:val="left" w:pos="284"/>
          <w:tab w:val="left" w:pos="709"/>
        </w:tabs>
        <w:suppressAutoHyphens/>
        <w:spacing w:after="0" w:line="240" w:lineRule="auto"/>
        <w:jc w:val="both"/>
        <w:rPr>
          <w:rFonts w:asciiTheme="minorHAnsi" w:hAnsiTheme="minorHAnsi"/>
          <w:szCs w:val="24"/>
        </w:rPr>
      </w:pPr>
      <w:r w:rsidRPr="001558CB">
        <w:rPr>
          <w:rFonts w:asciiTheme="minorHAnsi" w:hAnsiTheme="minorHAnsi"/>
          <w:szCs w:val="24"/>
        </w:rPr>
        <w:t>naprawa i konserwacja placu zabaw w Białym Dworze.</w:t>
      </w:r>
    </w:p>
    <w:p w14:paraId="6F88F61D" w14:textId="77777777" w:rsidR="008A4456" w:rsidRPr="001558CB" w:rsidRDefault="008A4456" w:rsidP="008A4456">
      <w:pPr>
        <w:spacing w:line="240" w:lineRule="auto"/>
        <w:jc w:val="both"/>
        <w:rPr>
          <w:bCs/>
          <w:sz w:val="24"/>
          <w:szCs w:val="24"/>
        </w:rPr>
      </w:pPr>
    </w:p>
    <w:p w14:paraId="7456BA7B" w14:textId="77777777" w:rsidR="005109A8" w:rsidRDefault="005109A8">
      <w:pPr>
        <w:rPr>
          <w:rFonts w:cs="Times New Roman"/>
          <w:b/>
          <w:bCs/>
          <w:i/>
          <w:iCs/>
          <w:color w:val="000000"/>
          <w:sz w:val="24"/>
          <w:szCs w:val="24"/>
        </w:rPr>
      </w:pPr>
      <w:r>
        <w:rPr>
          <w:rFonts w:cs="Times New Roman"/>
          <w:b/>
          <w:bCs/>
          <w:i/>
          <w:iCs/>
          <w:color w:val="000000"/>
          <w:sz w:val="24"/>
          <w:szCs w:val="24"/>
        </w:rPr>
        <w:br w:type="page"/>
      </w:r>
    </w:p>
    <w:p w14:paraId="3E3CFBF1" w14:textId="77777777" w:rsidR="008E387B" w:rsidRPr="001558CB" w:rsidRDefault="000F07BA" w:rsidP="008E387B">
      <w:pPr>
        <w:autoSpaceDE w:val="0"/>
        <w:autoSpaceDN w:val="0"/>
        <w:adjustRightInd w:val="0"/>
        <w:spacing w:after="0" w:line="240" w:lineRule="auto"/>
        <w:rPr>
          <w:rFonts w:cs="Times New Roman"/>
          <w:b/>
          <w:bCs/>
          <w:i/>
          <w:iCs/>
          <w:color w:val="000000"/>
          <w:sz w:val="24"/>
          <w:szCs w:val="24"/>
        </w:rPr>
      </w:pPr>
      <w:r>
        <w:rPr>
          <w:rFonts w:cs="Times New Roman"/>
          <w:b/>
          <w:bCs/>
          <w:i/>
          <w:iCs/>
          <w:color w:val="000000"/>
          <w:sz w:val="24"/>
          <w:szCs w:val="24"/>
        </w:rPr>
        <w:lastRenderedPageBreak/>
        <w:t>4</w:t>
      </w:r>
      <w:r w:rsidR="008E387B" w:rsidRPr="001558CB">
        <w:rPr>
          <w:rFonts w:cs="Times New Roman"/>
          <w:b/>
          <w:bCs/>
          <w:i/>
          <w:iCs/>
          <w:color w:val="000000"/>
          <w:sz w:val="24"/>
          <w:szCs w:val="24"/>
        </w:rPr>
        <w:t>. INFORMACJA O STANIE MIENIA KOMUNALNEGO</w:t>
      </w:r>
    </w:p>
    <w:p w14:paraId="449A1EBF" w14:textId="77777777" w:rsidR="001761AE" w:rsidRPr="001558CB" w:rsidRDefault="001761AE" w:rsidP="008A4456">
      <w:pPr>
        <w:spacing w:line="240" w:lineRule="auto"/>
        <w:jc w:val="both"/>
        <w:rPr>
          <w:bCs/>
          <w:sz w:val="24"/>
          <w:szCs w:val="24"/>
        </w:rPr>
      </w:pPr>
    </w:p>
    <w:p w14:paraId="679A6930" w14:textId="77777777" w:rsidR="00D541B3" w:rsidRPr="000F07BA" w:rsidRDefault="00D541B3" w:rsidP="000F07BA">
      <w:pPr>
        <w:pStyle w:val="Akapitzlist"/>
        <w:widowControl w:val="0"/>
        <w:numPr>
          <w:ilvl w:val="1"/>
          <w:numId w:val="21"/>
        </w:numPr>
        <w:tabs>
          <w:tab w:val="left" w:pos="1134"/>
        </w:tabs>
        <w:autoSpaceDE w:val="0"/>
        <w:autoSpaceDN w:val="0"/>
        <w:adjustRightInd w:val="0"/>
        <w:rPr>
          <w:rFonts w:cs="Arial"/>
          <w:b/>
          <w:bCs/>
          <w:sz w:val="24"/>
          <w:szCs w:val="24"/>
        </w:rPr>
      </w:pPr>
      <w:r w:rsidRPr="000F07BA">
        <w:rPr>
          <w:rFonts w:cs="Arial"/>
          <w:b/>
          <w:bCs/>
          <w:sz w:val="24"/>
          <w:szCs w:val="24"/>
        </w:rPr>
        <w:t>Sprzedaż nieruchomości z zasobu gminy w 2018 roku</w:t>
      </w: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0"/>
        <w:gridCol w:w="3060"/>
        <w:gridCol w:w="1260"/>
        <w:gridCol w:w="1620"/>
        <w:gridCol w:w="2835"/>
      </w:tblGrid>
      <w:tr w:rsidR="00D541B3" w:rsidRPr="001558CB" w14:paraId="1FE6FB04" w14:textId="77777777" w:rsidTr="00D541B3">
        <w:tc>
          <w:tcPr>
            <w:tcW w:w="610" w:type="dxa"/>
            <w:tcBorders>
              <w:top w:val="single" w:sz="4" w:space="0" w:color="auto"/>
              <w:left w:val="single" w:sz="4" w:space="0" w:color="auto"/>
              <w:bottom w:val="single" w:sz="4" w:space="0" w:color="auto"/>
              <w:right w:val="single" w:sz="4" w:space="0" w:color="auto"/>
            </w:tcBorders>
            <w:hideMark/>
          </w:tcPr>
          <w:p w14:paraId="29C2548B"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Lp.</w:t>
            </w:r>
          </w:p>
        </w:tc>
        <w:tc>
          <w:tcPr>
            <w:tcW w:w="3060" w:type="dxa"/>
            <w:tcBorders>
              <w:top w:val="single" w:sz="4" w:space="0" w:color="auto"/>
              <w:left w:val="single" w:sz="4" w:space="0" w:color="auto"/>
              <w:bottom w:val="single" w:sz="4" w:space="0" w:color="auto"/>
              <w:right w:val="single" w:sz="4" w:space="0" w:color="auto"/>
            </w:tcBorders>
            <w:hideMark/>
          </w:tcPr>
          <w:p w14:paraId="1F3226E0"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Wyszczególnienie</w:t>
            </w:r>
          </w:p>
        </w:tc>
        <w:tc>
          <w:tcPr>
            <w:tcW w:w="1260" w:type="dxa"/>
            <w:tcBorders>
              <w:top w:val="single" w:sz="4" w:space="0" w:color="auto"/>
              <w:left w:val="single" w:sz="4" w:space="0" w:color="auto"/>
              <w:bottom w:val="single" w:sz="4" w:space="0" w:color="auto"/>
              <w:right w:val="single" w:sz="4" w:space="0" w:color="auto"/>
            </w:tcBorders>
            <w:hideMark/>
          </w:tcPr>
          <w:p w14:paraId="620A12B3"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Cena sprzedaży</w:t>
            </w:r>
          </w:p>
          <w:p w14:paraId="377C4720"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 xml:space="preserve"> w zł brutto</w:t>
            </w:r>
          </w:p>
        </w:tc>
        <w:tc>
          <w:tcPr>
            <w:tcW w:w="1620" w:type="dxa"/>
            <w:tcBorders>
              <w:top w:val="single" w:sz="4" w:space="0" w:color="auto"/>
              <w:left w:val="single" w:sz="4" w:space="0" w:color="auto"/>
              <w:bottom w:val="single" w:sz="4" w:space="0" w:color="auto"/>
              <w:right w:val="single" w:sz="4" w:space="0" w:color="auto"/>
            </w:tcBorders>
            <w:hideMark/>
          </w:tcPr>
          <w:p w14:paraId="35C17842"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Powierzchnia</w:t>
            </w:r>
          </w:p>
          <w:p w14:paraId="5A2F4973"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 xml:space="preserve">w ha </w:t>
            </w:r>
          </w:p>
        </w:tc>
        <w:tc>
          <w:tcPr>
            <w:tcW w:w="2835" w:type="dxa"/>
            <w:tcBorders>
              <w:top w:val="single" w:sz="4" w:space="0" w:color="auto"/>
              <w:left w:val="single" w:sz="4" w:space="0" w:color="auto"/>
              <w:bottom w:val="single" w:sz="4" w:space="0" w:color="auto"/>
              <w:right w:val="single" w:sz="4" w:space="0" w:color="auto"/>
            </w:tcBorders>
            <w:hideMark/>
          </w:tcPr>
          <w:p w14:paraId="6321B9EF"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Uwagi</w:t>
            </w:r>
          </w:p>
        </w:tc>
      </w:tr>
      <w:tr w:rsidR="00D541B3" w:rsidRPr="001558CB" w14:paraId="0D9998A2" w14:textId="77777777" w:rsidTr="00D541B3">
        <w:trPr>
          <w:trHeight w:val="485"/>
        </w:trPr>
        <w:tc>
          <w:tcPr>
            <w:tcW w:w="610" w:type="dxa"/>
            <w:tcBorders>
              <w:top w:val="single" w:sz="4" w:space="0" w:color="auto"/>
              <w:left w:val="single" w:sz="4" w:space="0" w:color="auto"/>
              <w:bottom w:val="single" w:sz="4" w:space="0" w:color="auto"/>
              <w:right w:val="single" w:sz="4" w:space="0" w:color="auto"/>
            </w:tcBorders>
          </w:tcPr>
          <w:p w14:paraId="7B387F39" w14:textId="77777777" w:rsidR="00D541B3" w:rsidRPr="001558CB" w:rsidRDefault="00D541B3" w:rsidP="00D541B3">
            <w:pPr>
              <w:widowControl w:val="0"/>
              <w:tabs>
                <w:tab w:val="left" w:pos="1134"/>
              </w:tabs>
              <w:autoSpaceDE w:val="0"/>
              <w:autoSpaceDN w:val="0"/>
              <w:adjustRightInd w:val="0"/>
              <w:jc w:val="center"/>
              <w:rPr>
                <w:rFonts w:cs="Arial"/>
                <w:sz w:val="24"/>
                <w:szCs w:val="24"/>
              </w:rPr>
            </w:pPr>
            <w:r w:rsidRPr="001558CB">
              <w:rPr>
                <w:rFonts w:cs="Arial"/>
                <w:sz w:val="24"/>
                <w:szCs w:val="24"/>
              </w:rPr>
              <w:t>1.</w:t>
            </w:r>
          </w:p>
        </w:tc>
        <w:tc>
          <w:tcPr>
            <w:tcW w:w="3060" w:type="dxa"/>
            <w:tcBorders>
              <w:top w:val="single" w:sz="4" w:space="0" w:color="auto"/>
              <w:left w:val="single" w:sz="4" w:space="0" w:color="auto"/>
              <w:bottom w:val="single" w:sz="4" w:space="0" w:color="auto"/>
              <w:right w:val="single" w:sz="4" w:space="0" w:color="auto"/>
            </w:tcBorders>
            <w:hideMark/>
          </w:tcPr>
          <w:p w14:paraId="4175A571"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Działka nr 198/304 obręb Drzonowo</w:t>
            </w:r>
          </w:p>
        </w:tc>
        <w:tc>
          <w:tcPr>
            <w:tcW w:w="1260" w:type="dxa"/>
            <w:tcBorders>
              <w:top w:val="single" w:sz="4" w:space="0" w:color="auto"/>
              <w:left w:val="single" w:sz="4" w:space="0" w:color="auto"/>
              <w:bottom w:val="single" w:sz="4" w:space="0" w:color="auto"/>
              <w:right w:val="single" w:sz="4" w:space="0" w:color="auto"/>
            </w:tcBorders>
            <w:hideMark/>
          </w:tcPr>
          <w:p w14:paraId="5958C414" w14:textId="77777777" w:rsidR="00D541B3" w:rsidRPr="001558CB" w:rsidRDefault="00D541B3">
            <w:pPr>
              <w:widowControl w:val="0"/>
              <w:tabs>
                <w:tab w:val="left" w:pos="1134"/>
              </w:tabs>
              <w:autoSpaceDE w:val="0"/>
              <w:autoSpaceDN w:val="0"/>
              <w:adjustRightInd w:val="0"/>
              <w:jc w:val="right"/>
              <w:rPr>
                <w:rFonts w:cs="Arial"/>
                <w:sz w:val="24"/>
                <w:szCs w:val="24"/>
              </w:rPr>
            </w:pPr>
            <w:r w:rsidRPr="001558CB">
              <w:rPr>
                <w:rFonts w:cs="Arial"/>
                <w:sz w:val="24"/>
                <w:szCs w:val="24"/>
              </w:rPr>
              <w:t>33 000,00</w:t>
            </w:r>
          </w:p>
        </w:tc>
        <w:tc>
          <w:tcPr>
            <w:tcW w:w="1620" w:type="dxa"/>
            <w:tcBorders>
              <w:top w:val="single" w:sz="4" w:space="0" w:color="auto"/>
              <w:left w:val="single" w:sz="4" w:space="0" w:color="auto"/>
              <w:bottom w:val="single" w:sz="4" w:space="0" w:color="auto"/>
              <w:right w:val="single" w:sz="4" w:space="0" w:color="auto"/>
            </w:tcBorders>
            <w:hideMark/>
          </w:tcPr>
          <w:p w14:paraId="3D671FEA"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0,0946</w:t>
            </w:r>
          </w:p>
        </w:tc>
        <w:tc>
          <w:tcPr>
            <w:tcW w:w="2835" w:type="dxa"/>
            <w:tcBorders>
              <w:top w:val="single" w:sz="4" w:space="0" w:color="auto"/>
              <w:left w:val="single" w:sz="4" w:space="0" w:color="auto"/>
              <w:bottom w:val="single" w:sz="4" w:space="0" w:color="auto"/>
              <w:right w:val="single" w:sz="4" w:space="0" w:color="auto"/>
            </w:tcBorders>
            <w:hideMark/>
          </w:tcPr>
          <w:p w14:paraId="38401605" w14:textId="77777777" w:rsidR="00D541B3" w:rsidRPr="001558CB" w:rsidRDefault="00D541B3">
            <w:pPr>
              <w:widowControl w:val="0"/>
              <w:tabs>
                <w:tab w:val="left" w:pos="1134"/>
              </w:tabs>
              <w:autoSpaceDE w:val="0"/>
              <w:autoSpaceDN w:val="0"/>
              <w:adjustRightInd w:val="0"/>
              <w:jc w:val="both"/>
              <w:rPr>
                <w:rFonts w:cs="Arial"/>
                <w:sz w:val="24"/>
                <w:szCs w:val="24"/>
              </w:rPr>
            </w:pPr>
            <w:r w:rsidRPr="001558CB">
              <w:rPr>
                <w:rFonts w:cs="Arial"/>
                <w:sz w:val="24"/>
                <w:szCs w:val="24"/>
              </w:rPr>
              <w:t>Sprzedaż w przetargu</w:t>
            </w:r>
          </w:p>
        </w:tc>
      </w:tr>
      <w:tr w:rsidR="00D541B3" w:rsidRPr="001558CB" w14:paraId="23A7838D" w14:textId="77777777" w:rsidTr="00D541B3">
        <w:tc>
          <w:tcPr>
            <w:tcW w:w="610" w:type="dxa"/>
            <w:tcBorders>
              <w:top w:val="single" w:sz="4" w:space="0" w:color="auto"/>
              <w:left w:val="single" w:sz="4" w:space="0" w:color="auto"/>
              <w:bottom w:val="single" w:sz="4" w:space="0" w:color="auto"/>
              <w:right w:val="single" w:sz="4" w:space="0" w:color="auto"/>
            </w:tcBorders>
            <w:hideMark/>
          </w:tcPr>
          <w:p w14:paraId="58813805"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 xml:space="preserve">2. </w:t>
            </w:r>
          </w:p>
        </w:tc>
        <w:tc>
          <w:tcPr>
            <w:tcW w:w="3060" w:type="dxa"/>
            <w:tcBorders>
              <w:top w:val="single" w:sz="4" w:space="0" w:color="auto"/>
              <w:left w:val="single" w:sz="4" w:space="0" w:color="auto"/>
              <w:bottom w:val="single" w:sz="4" w:space="0" w:color="auto"/>
              <w:right w:val="single" w:sz="4" w:space="0" w:color="auto"/>
            </w:tcBorders>
            <w:hideMark/>
          </w:tcPr>
          <w:p w14:paraId="704F085B"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 xml:space="preserve">Działka nr 12 obręb </w:t>
            </w:r>
            <w:smartTag w:uri="urn:schemas-microsoft-com:office:smarttags" w:element="metricconverter">
              <w:smartTagPr>
                <w:attr w:name="ProductID" w:val="07 m"/>
              </w:smartTagPr>
              <w:r w:rsidRPr="001558CB">
                <w:rPr>
                  <w:rFonts w:cs="Arial"/>
                  <w:sz w:val="24"/>
                  <w:szCs w:val="24"/>
                </w:rPr>
                <w:t>07 m</w:t>
              </w:r>
            </w:smartTag>
            <w:r w:rsidRPr="001558CB">
              <w:rPr>
                <w:rFonts w:cs="Arial"/>
                <w:sz w:val="24"/>
                <w:szCs w:val="24"/>
              </w:rPr>
              <w:t>. Biały Bór, ul. Dworcowa</w:t>
            </w:r>
          </w:p>
        </w:tc>
        <w:tc>
          <w:tcPr>
            <w:tcW w:w="1260" w:type="dxa"/>
            <w:tcBorders>
              <w:top w:val="single" w:sz="4" w:space="0" w:color="auto"/>
              <w:left w:val="single" w:sz="4" w:space="0" w:color="auto"/>
              <w:bottom w:val="single" w:sz="4" w:space="0" w:color="auto"/>
              <w:right w:val="single" w:sz="4" w:space="0" w:color="auto"/>
            </w:tcBorders>
            <w:hideMark/>
          </w:tcPr>
          <w:p w14:paraId="23008485" w14:textId="77777777" w:rsidR="00D541B3" w:rsidRPr="001558CB" w:rsidRDefault="00D541B3">
            <w:pPr>
              <w:widowControl w:val="0"/>
              <w:tabs>
                <w:tab w:val="left" w:pos="1134"/>
              </w:tabs>
              <w:autoSpaceDE w:val="0"/>
              <w:autoSpaceDN w:val="0"/>
              <w:adjustRightInd w:val="0"/>
              <w:jc w:val="right"/>
              <w:rPr>
                <w:rFonts w:cs="Arial"/>
                <w:sz w:val="24"/>
                <w:szCs w:val="24"/>
              </w:rPr>
            </w:pPr>
            <w:r w:rsidRPr="001558CB">
              <w:rPr>
                <w:rFonts w:cs="Arial"/>
                <w:sz w:val="24"/>
                <w:szCs w:val="24"/>
              </w:rPr>
              <w:t>13130,00</w:t>
            </w:r>
          </w:p>
        </w:tc>
        <w:tc>
          <w:tcPr>
            <w:tcW w:w="1620" w:type="dxa"/>
            <w:tcBorders>
              <w:top w:val="single" w:sz="4" w:space="0" w:color="auto"/>
              <w:left w:val="single" w:sz="4" w:space="0" w:color="auto"/>
              <w:bottom w:val="single" w:sz="4" w:space="0" w:color="auto"/>
              <w:right w:val="single" w:sz="4" w:space="0" w:color="auto"/>
            </w:tcBorders>
            <w:hideMark/>
          </w:tcPr>
          <w:p w14:paraId="65E8A6B9"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0,0645</w:t>
            </w:r>
          </w:p>
        </w:tc>
        <w:tc>
          <w:tcPr>
            <w:tcW w:w="2835" w:type="dxa"/>
            <w:tcBorders>
              <w:top w:val="single" w:sz="4" w:space="0" w:color="auto"/>
              <w:left w:val="single" w:sz="4" w:space="0" w:color="auto"/>
              <w:bottom w:val="single" w:sz="4" w:space="0" w:color="auto"/>
              <w:right w:val="single" w:sz="4" w:space="0" w:color="auto"/>
            </w:tcBorders>
            <w:hideMark/>
          </w:tcPr>
          <w:p w14:paraId="29510131" w14:textId="77777777" w:rsidR="00D541B3" w:rsidRPr="001558CB" w:rsidRDefault="00D541B3">
            <w:pPr>
              <w:widowControl w:val="0"/>
              <w:tabs>
                <w:tab w:val="left" w:pos="1134"/>
              </w:tabs>
              <w:autoSpaceDE w:val="0"/>
              <w:autoSpaceDN w:val="0"/>
              <w:adjustRightInd w:val="0"/>
              <w:jc w:val="both"/>
              <w:rPr>
                <w:rFonts w:cs="Arial"/>
                <w:sz w:val="24"/>
                <w:szCs w:val="24"/>
              </w:rPr>
            </w:pPr>
            <w:r w:rsidRPr="001558CB">
              <w:rPr>
                <w:rFonts w:cs="Arial"/>
                <w:sz w:val="24"/>
                <w:szCs w:val="24"/>
              </w:rPr>
              <w:t>Sprzedaż w przetargu</w:t>
            </w:r>
          </w:p>
        </w:tc>
      </w:tr>
      <w:tr w:rsidR="00D541B3" w:rsidRPr="001558CB" w14:paraId="33445B9C" w14:textId="77777777" w:rsidTr="00D541B3">
        <w:trPr>
          <w:trHeight w:val="858"/>
        </w:trPr>
        <w:tc>
          <w:tcPr>
            <w:tcW w:w="610" w:type="dxa"/>
            <w:tcBorders>
              <w:top w:val="single" w:sz="4" w:space="0" w:color="auto"/>
              <w:left w:val="single" w:sz="4" w:space="0" w:color="auto"/>
              <w:bottom w:val="single" w:sz="4" w:space="0" w:color="auto"/>
              <w:right w:val="single" w:sz="4" w:space="0" w:color="auto"/>
            </w:tcBorders>
            <w:hideMark/>
          </w:tcPr>
          <w:p w14:paraId="6C6E8E63"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3.</w:t>
            </w:r>
          </w:p>
        </w:tc>
        <w:tc>
          <w:tcPr>
            <w:tcW w:w="3060" w:type="dxa"/>
            <w:tcBorders>
              <w:top w:val="single" w:sz="4" w:space="0" w:color="auto"/>
              <w:left w:val="single" w:sz="4" w:space="0" w:color="auto"/>
              <w:bottom w:val="single" w:sz="4" w:space="0" w:color="auto"/>
              <w:right w:val="single" w:sz="4" w:space="0" w:color="auto"/>
            </w:tcBorders>
            <w:hideMark/>
          </w:tcPr>
          <w:p w14:paraId="685967D2"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 xml:space="preserve">Działka nr 124/1 obręb 04, dz. nr 40/12 ob. 03, ul. Dworcowa </w:t>
            </w:r>
          </w:p>
        </w:tc>
        <w:tc>
          <w:tcPr>
            <w:tcW w:w="1260" w:type="dxa"/>
            <w:tcBorders>
              <w:top w:val="single" w:sz="4" w:space="0" w:color="auto"/>
              <w:left w:val="single" w:sz="4" w:space="0" w:color="auto"/>
              <w:bottom w:val="single" w:sz="4" w:space="0" w:color="auto"/>
              <w:right w:val="single" w:sz="4" w:space="0" w:color="auto"/>
            </w:tcBorders>
            <w:hideMark/>
          </w:tcPr>
          <w:p w14:paraId="48F0C6DE" w14:textId="77777777" w:rsidR="00D541B3" w:rsidRPr="001558CB" w:rsidRDefault="00D541B3">
            <w:pPr>
              <w:widowControl w:val="0"/>
              <w:tabs>
                <w:tab w:val="left" w:pos="1134"/>
              </w:tabs>
              <w:autoSpaceDE w:val="0"/>
              <w:autoSpaceDN w:val="0"/>
              <w:adjustRightInd w:val="0"/>
              <w:jc w:val="right"/>
              <w:rPr>
                <w:rFonts w:cs="Arial"/>
                <w:sz w:val="24"/>
                <w:szCs w:val="24"/>
              </w:rPr>
            </w:pPr>
            <w:r w:rsidRPr="001558CB">
              <w:rPr>
                <w:rFonts w:cs="Arial"/>
                <w:sz w:val="24"/>
                <w:szCs w:val="24"/>
              </w:rPr>
              <w:t>2 037,60</w:t>
            </w:r>
          </w:p>
          <w:p w14:paraId="580A1BD9" w14:textId="77777777" w:rsidR="00D541B3" w:rsidRPr="001558CB" w:rsidRDefault="00D541B3" w:rsidP="00D541B3">
            <w:pPr>
              <w:rPr>
                <w:rFonts w:cs="Arial"/>
                <w:sz w:val="24"/>
                <w:szCs w:val="24"/>
              </w:rPr>
            </w:pPr>
          </w:p>
        </w:tc>
        <w:tc>
          <w:tcPr>
            <w:tcW w:w="1620" w:type="dxa"/>
            <w:tcBorders>
              <w:top w:val="single" w:sz="4" w:space="0" w:color="auto"/>
              <w:left w:val="single" w:sz="4" w:space="0" w:color="auto"/>
              <w:bottom w:val="single" w:sz="4" w:space="0" w:color="auto"/>
              <w:right w:val="single" w:sz="4" w:space="0" w:color="auto"/>
            </w:tcBorders>
            <w:hideMark/>
          </w:tcPr>
          <w:p w14:paraId="16DB2E93"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0,0062</w:t>
            </w:r>
          </w:p>
        </w:tc>
        <w:tc>
          <w:tcPr>
            <w:tcW w:w="2835" w:type="dxa"/>
            <w:tcBorders>
              <w:top w:val="single" w:sz="4" w:space="0" w:color="auto"/>
              <w:left w:val="single" w:sz="4" w:space="0" w:color="auto"/>
              <w:bottom w:val="single" w:sz="4" w:space="0" w:color="auto"/>
              <w:right w:val="single" w:sz="4" w:space="0" w:color="auto"/>
            </w:tcBorders>
            <w:hideMark/>
          </w:tcPr>
          <w:p w14:paraId="71966F9A"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Sprzedaż działek zabudowanych trafostacjami na rzecz Energa Operator S.A.</w:t>
            </w:r>
          </w:p>
        </w:tc>
      </w:tr>
      <w:tr w:rsidR="00D541B3" w:rsidRPr="001558CB" w14:paraId="4C3F0FF7" w14:textId="77777777" w:rsidTr="00D541B3">
        <w:tc>
          <w:tcPr>
            <w:tcW w:w="610" w:type="dxa"/>
            <w:tcBorders>
              <w:top w:val="single" w:sz="4" w:space="0" w:color="auto"/>
              <w:left w:val="single" w:sz="4" w:space="0" w:color="auto"/>
              <w:bottom w:val="single" w:sz="4" w:space="0" w:color="auto"/>
              <w:right w:val="single" w:sz="4" w:space="0" w:color="auto"/>
            </w:tcBorders>
            <w:hideMark/>
          </w:tcPr>
          <w:p w14:paraId="607B4277"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4.</w:t>
            </w:r>
          </w:p>
        </w:tc>
        <w:tc>
          <w:tcPr>
            <w:tcW w:w="3060" w:type="dxa"/>
            <w:tcBorders>
              <w:top w:val="single" w:sz="4" w:space="0" w:color="auto"/>
              <w:left w:val="single" w:sz="4" w:space="0" w:color="auto"/>
              <w:bottom w:val="single" w:sz="4" w:space="0" w:color="auto"/>
              <w:right w:val="single" w:sz="4" w:space="0" w:color="auto"/>
            </w:tcBorders>
          </w:tcPr>
          <w:p w14:paraId="73B1C46A"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 xml:space="preserve">Działka nr 40/34  obręb </w:t>
            </w:r>
            <w:smartTag w:uri="urn:schemas-microsoft-com:office:smarttags" w:element="metricconverter">
              <w:smartTagPr>
                <w:attr w:name="ProductID" w:val="03 m"/>
              </w:smartTagPr>
              <w:r w:rsidRPr="001558CB">
                <w:rPr>
                  <w:rFonts w:cs="Arial"/>
                  <w:sz w:val="24"/>
                  <w:szCs w:val="24"/>
                </w:rPr>
                <w:t>03 m</w:t>
              </w:r>
            </w:smartTag>
            <w:r w:rsidRPr="001558CB">
              <w:rPr>
                <w:rFonts w:cs="Arial"/>
                <w:sz w:val="24"/>
                <w:szCs w:val="24"/>
              </w:rPr>
              <w:t>. Biały Bór, ul. dworcowa</w:t>
            </w:r>
          </w:p>
        </w:tc>
        <w:tc>
          <w:tcPr>
            <w:tcW w:w="1260" w:type="dxa"/>
            <w:tcBorders>
              <w:top w:val="single" w:sz="4" w:space="0" w:color="auto"/>
              <w:left w:val="single" w:sz="4" w:space="0" w:color="auto"/>
              <w:bottom w:val="single" w:sz="4" w:space="0" w:color="auto"/>
              <w:right w:val="single" w:sz="4" w:space="0" w:color="auto"/>
            </w:tcBorders>
            <w:hideMark/>
          </w:tcPr>
          <w:p w14:paraId="05C91A03" w14:textId="77777777" w:rsidR="00D541B3" w:rsidRPr="001558CB" w:rsidRDefault="00D541B3">
            <w:pPr>
              <w:widowControl w:val="0"/>
              <w:tabs>
                <w:tab w:val="left" w:pos="1134"/>
              </w:tabs>
              <w:autoSpaceDE w:val="0"/>
              <w:autoSpaceDN w:val="0"/>
              <w:adjustRightInd w:val="0"/>
              <w:jc w:val="right"/>
              <w:rPr>
                <w:rFonts w:cs="Arial"/>
                <w:sz w:val="24"/>
                <w:szCs w:val="24"/>
              </w:rPr>
            </w:pPr>
            <w:r w:rsidRPr="001558CB">
              <w:rPr>
                <w:rFonts w:cs="Arial"/>
                <w:sz w:val="24"/>
                <w:szCs w:val="24"/>
              </w:rPr>
              <w:t>44 480,00</w:t>
            </w:r>
          </w:p>
        </w:tc>
        <w:tc>
          <w:tcPr>
            <w:tcW w:w="1620" w:type="dxa"/>
            <w:tcBorders>
              <w:top w:val="single" w:sz="4" w:space="0" w:color="auto"/>
              <w:left w:val="single" w:sz="4" w:space="0" w:color="auto"/>
              <w:bottom w:val="single" w:sz="4" w:space="0" w:color="auto"/>
              <w:right w:val="single" w:sz="4" w:space="0" w:color="auto"/>
            </w:tcBorders>
            <w:hideMark/>
          </w:tcPr>
          <w:p w14:paraId="0EF7902D"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0,1275</w:t>
            </w:r>
          </w:p>
        </w:tc>
        <w:tc>
          <w:tcPr>
            <w:tcW w:w="2835" w:type="dxa"/>
            <w:tcBorders>
              <w:top w:val="single" w:sz="4" w:space="0" w:color="auto"/>
              <w:left w:val="single" w:sz="4" w:space="0" w:color="auto"/>
              <w:bottom w:val="single" w:sz="4" w:space="0" w:color="auto"/>
              <w:right w:val="single" w:sz="4" w:space="0" w:color="auto"/>
            </w:tcBorders>
            <w:hideMark/>
          </w:tcPr>
          <w:p w14:paraId="4A62D2D5" w14:textId="77777777" w:rsidR="00D541B3" w:rsidRPr="001558CB" w:rsidRDefault="00D541B3">
            <w:pPr>
              <w:widowControl w:val="0"/>
              <w:tabs>
                <w:tab w:val="left" w:pos="1134"/>
              </w:tabs>
              <w:autoSpaceDE w:val="0"/>
              <w:autoSpaceDN w:val="0"/>
              <w:adjustRightInd w:val="0"/>
              <w:jc w:val="both"/>
              <w:rPr>
                <w:rFonts w:cs="Arial"/>
                <w:sz w:val="24"/>
                <w:szCs w:val="24"/>
              </w:rPr>
            </w:pPr>
            <w:r w:rsidRPr="001558CB">
              <w:rPr>
                <w:rFonts w:cs="Arial"/>
                <w:sz w:val="24"/>
                <w:szCs w:val="24"/>
              </w:rPr>
              <w:t>Sprzedaż w przetargu</w:t>
            </w:r>
          </w:p>
        </w:tc>
      </w:tr>
      <w:tr w:rsidR="00D541B3" w:rsidRPr="001558CB" w14:paraId="34B2FE8F" w14:textId="77777777" w:rsidTr="00D541B3">
        <w:tc>
          <w:tcPr>
            <w:tcW w:w="610" w:type="dxa"/>
            <w:tcBorders>
              <w:top w:val="single" w:sz="4" w:space="0" w:color="auto"/>
              <w:left w:val="single" w:sz="4" w:space="0" w:color="auto"/>
              <w:bottom w:val="single" w:sz="4" w:space="0" w:color="auto"/>
              <w:right w:val="single" w:sz="4" w:space="0" w:color="auto"/>
            </w:tcBorders>
            <w:hideMark/>
          </w:tcPr>
          <w:p w14:paraId="2A5467B9"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5.</w:t>
            </w:r>
          </w:p>
        </w:tc>
        <w:tc>
          <w:tcPr>
            <w:tcW w:w="3060" w:type="dxa"/>
            <w:tcBorders>
              <w:top w:val="single" w:sz="4" w:space="0" w:color="auto"/>
              <w:left w:val="single" w:sz="4" w:space="0" w:color="auto"/>
              <w:bottom w:val="single" w:sz="4" w:space="0" w:color="auto"/>
              <w:right w:val="single" w:sz="4" w:space="0" w:color="auto"/>
            </w:tcBorders>
          </w:tcPr>
          <w:p w14:paraId="031BFAC1"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 xml:space="preserve">Działka nr 244/9 obręb </w:t>
            </w:r>
            <w:smartTag w:uri="urn:schemas-microsoft-com:office:smarttags" w:element="metricconverter">
              <w:smartTagPr>
                <w:attr w:name="ProductID" w:val="04 m"/>
              </w:smartTagPr>
              <w:r w:rsidRPr="001558CB">
                <w:rPr>
                  <w:rFonts w:cs="Arial"/>
                  <w:sz w:val="24"/>
                  <w:szCs w:val="24"/>
                </w:rPr>
                <w:t>04 m</w:t>
              </w:r>
            </w:smartTag>
            <w:r w:rsidRPr="001558CB">
              <w:rPr>
                <w:rFonts w:cs="Arial"/>
                <w:sz w:val="24"/>
                <w:szCs w:val="24"/>
              </w:rPr>
              <w:t>. Biały Bór ul. Brzeźnicka</w:t>
            </w:r>
          </w:p>
        </w:tc>
        <w:tc>
          <w:tcPr>
            <w:tcW w:w="1260" w:type="dxa"/>
            <w:tcBorders>
              <w:top w:val="single" w:sz="4" w:space="0" w:color="auto"/>
              <w:left w:val="single" w:sz="4" w:space="0" w:color="auto"/>
              <w:bottom w:val="single" w:sz="4" w:space="0" w:color="auto"/>
              <w:right w:val="single" w:sz="4" w:space="0" w:color="auto"/>
            </w:tcBorders>
            <w:hideMark/>
          </w:tcPr>
          <w:p w14:paraId="636F69B8" w14:textId="77777777" w:rsidR="00D541B3" w:rsidRPr="001558CB" w:rsidRDefault="00D541B3">
            <w:pPr>
              <w:widowControl w:val="0"/>
              <w:tabs>
                <w:tab w:val="left" w:pos="1134"/>
              </w:tabs>
              <w:autoSpaceDE w:val="0"/>
              <w:autoSpaceDN w:val="0"/>
              <w:adjustRightInd w:val="0"/>
              <w:jc w:val="right"/>
              <w:rPr>
                <w:rFonts w:cs="Arial"/>
                <w:sz w:val="24"/>
                <w:szCs w:val="24"/>
              </w:rPr>
            </w:pPr>
            <w:r w:rsidRPr="001558CB">
              <w:rPr>
                <w:rFonts w:cs="Arial"/>
                <w:sz w:val="24"/>
                <w:szCs w:val="24"/>
              </w:rPr>
              <w:t>8 000,00</w:t>
            </w:r>
          </w:p>
        </w:tc>
        <w:tc>
          <w:tcPr>
            <w:tcW w:w="1620" w:type="dxa"/>
            <w:tcBorders>
              <w:top w:val="single" w:sz="4" w:space="0" w:color="auto"/>
              <w:left w:val="single" w:sz="4" w:space="0" w:color="auto"/>
              <w:bottom w:val="single" w:sz="4" w:space="0" w:color="auto"/>
              <w:right w:val="single" w:sz="4" w:space="0" w:color="auto"/>
            </w:tcBorders>
            <w:hideMark/>
          </w:tcPr>
          <w:p w14:paraId="4437AD1C"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0,0178</w:t>
            </w:r>
          </w:p>
        </w:tc>
        <w:tc>
          <w:tcPr>
            <w:tcW w:w="2835" w:type="dxa"/>
            <w:tcBorders>
              <w:top w:val="single" w:sz="4" w:space="0" w:color="auto"/>
              <w:left w:val="single" w:sz="4" w:space="0" w:color="auto"/>
              <w:bottom w:val="single" w:sz="4" w:space="0" w:color="auto"/>
              <w:right w:val="single" w:sz="4" w:space="0" w:color="auto"/>
            </w:tcBorders>
            <w:hideMark/>
          </w:tcPr>
          <w:p w14:paraId="26F8DFEB"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Sprzedaż na poprawę warunków zagospodarowania działki sąsiedniej</w:t>
            </w:r>
          </w:p>
        </w:tc>
      </w:tr>
      <w:tr w:rsidR="00D541B3" w:rsidRPr="001558CB" w14:paraId="742B490E" w14:textId="77777777" w:rsidTr="00D541B3">
        <w:tc>
          <w:tcPr>
            <w:tcW w:w="610" w:type="dxa"/>
            <w:tcBorders>
              <w:top w:val="single" w:sz="4" w:space="0" w:color="auto"/>
              <w:left w:val="single" w:sz="4" w:space="0" w:color="auto"/>
              <w:bottom w:val="single" w:sz="4" w:space="0" w:color="auto"/>
              <w:right w:val="single" w:sz="4" w:space="0" w:color="auto"/>
            </w:tcBorders>
            <w:hideMark/>
          </w:tcPr>
          <w:p w14:paraId="51DC72AA"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6.</w:t>
            </w:r>
          </w:p>
        </w:tc>
        <w:tc>
          <w:tcPr>
            <w:tcW w:w="3060" w:type="dxa"/>
            <w:tcBorders>
              <w:top w:val="single" w:sz="4" w:space="0" w:color="auto"/>
              <w:left w:val="single" w:sz="4" w:space="0" w:color="auto"/>
              <w:bottom w:val="single" w:sz="4" w:space="0" w:color="auto"/>
              <w:right w:val="single" w:sz="4" w:space="0" w:color="auto"/>
            </w:tcBorders>
            <w:hideMark/>
          </w:tcPr>
          <w:p w14:paraId="1127BEE0"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Lokal mieszkalny przy ul. Słupskiej 2/5 wraz z udziałem w dz. nr 35/19 ob. 03</w:t>
            </w:r>
          </w:p>
        </w:tc>
        <w:tc>
          <w:tcPr>
            <w:tcW w:w="1260" w:type="dxa"/>
            <w:tcBorders>
              <w:top w:val="single" w:sz="4" w:space="0" w:color="auto"/>
              <w:left w:val="single" w:sz="4" w:space="0" w:color="auto"/>
              <w:bottom w:val="single" w:sz="4" w:space="0" w:color="auto"/>
              <w:right w:val="single" w:sz="4" w:space="0" w:color="auto"/>
            </w:tcBorders>
            <w:hideMark/>
          </w:tcPr>
          <w:p w14:paraId="3CD2460E" w14:textId="77777777" w:rsidR="00D541B3" w:rsidRPr="001558CB" w:rsidRDefault="00D541B3">
            <w:pPr>
              <w:widowControl w:val="0"/>
              <w:tabs>
                <w:tab w:val="left" w:pos="1134"/>
              </w:tabs>
              <w:autoSpaceDE w:val="0"/>
              <w:autoSpaceDN w:val="0"/>
              <w:adjustRightInd w:val="0"/>
              <w:jc w:val="right"/>
              <w:rPr>
                <w:rFonts w:cs="Arial"/>
                <w:sz w:val="24"/>
                <w:szCs w:val="24"/>
              </w:rPr>
            </w:pPr>
            <w:r w:rsidRPr="001558CB">
              <w:rPr>
                <w:rFonts w:cs="Arial"/>
                <w:sz w:val="24"/>
                <w:szCs w:val="24"/>
              </w:rPr>
              <w:t>7 903,60</w:t>
            </w:r>
          </w:p>
        </w:tc>
        <w:tc>
          <w:tcPr>
            <w:tcW w:w="1620" w:type="dxa"/>
            <w:tcBorders>
              <w:top w:val="single" w:sz="4" w:space="0" w:color="auto"/>
              <w:left w:val="single" w:sz="4" w:space="0" w:color="auto"/>
              <w:bottom w:val="single" w:sz="4" w:space="0" w:color="auto"/>
              <w:right w:val="single" w:sz="4" w:space="0" w:color="auto"/>
            </w:tcBorders>
            <w:hideMark/>
          </w:tcPr>
          <w:p w14:paraId="69D66724"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0,0694</w:t>
            </w:r>
          </w:p>
          <w:p w14:paraId="613FCB09"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(udział w dz. gruntowej)</w:t>
            </w:r>
          </w:p>
        </w:tc>
        <w:tc>
          <w:tcPr>
            <w:tcW w:w="2835" w:type="dxa"/>
            <w:tcBorders>
              <w:top w:val="single" w:sz="4" w:space="0" w:color="auto"/>
              <w:left w:val="single" w:sz="4" w:space="0" w:color="auto"/>
              <w:bottom w:val="single" w:sz="4" w:space="0" w:color="auto"/>
              <w:right w:val="single" w:sz="4" w:space="0" w:color="auto"/>
            </w:tcBorders>
            <w:hideMark/>
          </w:tcPr>
          <w:p w14:paraId="675CF4E1" w14:textId="77777777" w:rsidR="00D541B3" w:rsidRPr="001558CB" w:rsidRDefault="00D541B3">
            <w:pPr>
              <w:widowControl w:val="0"/>
              <w:tabs>
                <w:tab w:val="left" w:pos="1134"/>
              </w:tabs>
              <w:autoSpaceDE w:val="0"/>
              <w:autoSpaceDN w:val="0"/>
              <w:adjustRightInd w:val="0"/>
              <w:jc w:val="both"/>
              <w:rPr>
                <w:rFonts w:cs="Arial"/>
                <w:sz w:val="24"/>
                <w:szCs w:val="24"/>
              </w:rPr>
            </w:pPr>
            <w:r w:rsidRPr="001558CB">
              <w:rPr>
                <w:rFonts w:cs="Arial"/>
                <w:sz w:val="24"/>
                <w:szCs w:val="24"/>
              </w:rPr>
              <w:t>Sprzedaż najemcy</w:t>
            </w:r>
          </w:p>
        </w:tc>
      </w:tr>
      <w:tr w:rsidR="00D541B3" w:rsidRPr="001558CB" w14:paraId="33633A66" w14:textId="77777777" w:rsidTr="00D541B3">
        <w:tc>
          <w:tcPr>
            <w:tcW w:w="610" w:type="dxa"/>
            <w:tcBorders>
              <w:top w:val="single" w:sz="4" w:space="0" w:color="auto"/>
              <w:left w:val="single" w:sz="4" w:space="0" w:color="auto"/>
              <w:bottom w:val="single" w:sz="4" w:space="0" w:color="auto"/>
              <w:right w:val="single" w:sz="4" w:space="0" w:color="auto"/>
            </w:tcBorders>
          </w:tcPr>
          <w:p w14:paraId="3B9E9ED0" w14:textId="77777777" w:rsidR="00D541B3" w:rsidRPr="001558CB" w:rsidRDefault="00D541B3">
            <w:pPr>
              <w:widowControl w:val="0"/>
              <w:tabs>
                <w:tab w:val="left" w:pos="1134"/>
              </w:tabs>
              <w:autoSpaceDE w:val="0"/>
              <w:autoSpaceDN w:val="0"/>
              <w:adjustRightInd w:val="0"/>
              <w:jc w:val="center"/>
              <w:rPr>
                <w:rFonts w:cs="Arial"/>
                <w:sz w:val="24"/>
                <w:szCs w:val="24"/>
              </w:rPr>
            </w:pPr>
          </w:p>
          <w:p w14:paraId="4F3F6DCC"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7.</w:t>
            </w:r>
          </w:p>
        </w:tc>
        <w:tc>
          <w:tcPr>
            <w:tcW w:w="3060" w:type="dxa"/>
            <w:tcBorders>
              <w:top w:val="single" w:sz="4" w:space="0" w:color="auto"/>
              <w:left w:val="single" w:sz="4" w:space="0" w:color="auto"/>
              <w:bottom w:val="single" w:sz="4" w:space="0" w:color="auto"/>
              <w:right w:val="single" w:sz="4" w:space="0" w:color="auto"/>
            </w:tcBorders>
            <w:hideMark/>
          </w:tcPr>
          <w:p w14:paraId="4F641BF3"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Lokal mieszkalny przy ul. Słupskiej 2/2 wraz z udziałem w dz. nr 35/19 ob. 03</w:t>
            </w:r>
          </w:p>
        </w:tc>
        <w:tc>
          <w:tcPr>
            <w:tcW w:w="1260" w:type="dxa"/>
            <w:tcBorders>
              <w:top w:val="single" w:sz="4" w:space="0" w:color="auto"/>
              <w:left w:val="single" w:sz="4" w:space="0" w:color="auto"/>
              <w:bottom w:val="single" w:sz="4" w:space="0" w:color="auto"/>
              <w:right w:val="single" w:sz="4" w:space="0" w:color="auto"/>
            </w:tcBorders>
            <w:hideMark/>
          </w:tcPr>
          <w:p w14:paraId="4E91283F" w14:textId="77777777" w:rsidR="00D541B3" w:rsidRPr="001558CB" w:rsidRDefault="00D541B3">
            <w:pPr>
              <w:widowControl w:val="0"/>
              <w:tabs>
                <w:tab w:val="left" w:pos="1134"/>
              </w:tabs>
              <w:autoSpaceDE w:val="0"/>
              <w:autoSpaceDN w:val="0"/>
              <w:adjustRightInd w:val="0"/>
              <w:jc w:val="right"/>
              <w:rPr>
                <w:rFonts w:cs="Arial"/>
                <w:sz w:val="24"/>
                <w:szCs w:val="24"/>
              </w:rPr>
            </w:pPr>
            <w:r w:rsidRPr="001558CB">
              <w:rPr>
                <w:rFonts w:cs="Arial"/>
                <w:sz w:val="24"/>
                <w:szCs w:val="24"/>
              </w:rPr>
              <w:t>9 497,90</w:t>
            </w:r>
          </w:p>
        </w:tc>
        <w:tc>
          <w:tcPr>
            <w:tcW w:w="1620" w:type="dxa"/>
            <w:tcBorders>
              <w:top w:val="single" w:sz="4" w:space="0" w:color="auto"/>
              <w:left w:val="single" w:sz="4" w:space="0" w:color="auto"/>
              <w:bottom w:val="single" w:sz="4" w:space="0" w:color="auto"/>
              <w:right w:val="single" w:sz="4" w:space="0" w:color="auto"/>
            </w:tcBorders>
            <w:hideMark/>
          </w:tcPr>
          <w:p w14:paraId="31C1D31A"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0,0996</w:t>
            </w:r>
          </w:p>
          <w:p w14:paraId="73CC5A98"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(udział w działce gruntowej)</w:t>
            </w:r>
          </w:p>
        </w:tc>
        <w:tc>
          <w:tcPr>
            <w:tcW w:w="2835" w:type="dxa"/>
            <w:tcBorders>
              <w:top w:val="single" w:sz="4" w:space="0" w:color="auto"/>
              <w:left w:val="single" w:sz="4" w:space="0" w:color="auto"/>
              <w:bottom w:val="single" w:sz="4" w:space="0" w:color="auto"/>
              <w:right w:val="single" w:sz="4" w:space="0" w:color="auto"/>
            </w:tcBorders>
            <w:hideMark/>
          </w:tcPr>
          <w:p w14:paraId="01BC645F" w14:textId="77777777" w:rsidR="00D541B3" w:rsidRPr="001558CB" w:rsidRDefault="00D541B3">
            <w:pPr>
              <w:widowControl w:val="0"/>
              <w:tabs>
                <w:tab w:val="left" w:pos="1134"/>
              </w:tabs>
              <w:autoSpaceDE w:val="0"/>
              <w:autoSpaceDN w:val="0"/>
              <w:adjustRightInd w:val="0"/>
              <w:jc w:val="both"/>
              <w:rPr>
                <w:rFonts w:cs="Arial"/>
                <w:sz w:val="24"/>
                <w:szCs w:val="24"/>
              </w:rPr>
            </w:pPr>
            <w:r w:rsidRPr="001558CB">
              <w:rPr>
                <w:rFonts w:cs="Arial"/>
                <w:sz w:val="24"/>
                <w:szCs w:val="24"/>
              </w:rPr>
              <w:t>Sprzedaż najemcy</w:t>
            </w:r>
          </w:p>
        </w:tc>
      </w:tr>
      <w:tr w:rsidR="00D541B3" w:rsidRPr="001558CB" w14:paraId="009029B6" w14:textId="77777777" w:rsidTr="00D541B3">
        <w:tc>
          <w:tcPr>
            <w:tcW w:w="610" w:type="dxa"/>
            <w:tcBorders>
              <w:top w:val="single" w:sz="4" w:space="0" w:color="auto"/>
              <w:left w:val="single" w:sz="4" w:space="0" w:color="auto"/>
              <w:bottom w:val="single" w:sz="4" w:space="0" w:color="auto"/>
              <w:right w:val="single" w:sz="4" w:space="0" w:color="auto"/>
            </w:tcBorders>
          </w:tcPr>
          <w:p w14:paraId="00C42324" w14:textId="77777777" w:rsidR="00D541B3" w:rsidRPr="001558CB" w:rsidRDefault="00D541B3">
            <w:pPr>
              <w:widowControl w:val="0"/>
              <w:tabs>
                <w:tab w:val="left" w:pos="1134"/>
              </w:tabs>
              <w:autoSpaceDE w:val="0"/>
              <w:autoSpaceDN w:val="0"/>
              <w:adjustRightInd w:val="0"/>
              <w:jc w:val="center"/>
              <w:rPr>
                <w:rFonts w:cs="Arial"/>
                <w:sz w:val="24"/>
                <w:szCs w:val="24"/>
              </w:rPr>
            </w:pPr>
          </w:p>
          <w:p w14:paraId="7F84DC83"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8.</w:t>
            </w:r>
          </w:p>
        </w:tc>
        <w:tc>
          <w:tcPr>
            <w:tcW w:w="3060" w:type="dxa"/>
            <w:tcBorders>
              <w:top w:val="single" w:sz="4" w:space="0" w:color="auto"/>
              <w:left w:val="single" w:sz="4" w:space="0" w:color="auto"/>
              <w:bottom w:val="single" w:sz="4" w:space="0" w:color="auto"/>
              <w:right w:val="single" w:sz="4" w:space="0" w:color="auto"/>
            </w:tcBorders>
            <w:hideMark/>
          </w:tcPr>
          <w:p w14:paraId="270C95E3" w14:textId="77777777" w:rsidR="00D541B3" w:rsidRPr="001558CB" w:rsidRDefault="00D541B3" w:rsidP="00D541B3">
            <w:pPr>
              <w:widowControl w:val="0"/>
              <w:tabs>
                <w:tab w:val="left" w:pos="1134"/>
              </w:tabs>
              <w:autoSpaceDE w:val="0"/>
              <w:autoSpaceDN w:val="0"/>
              <w:adjustRightInd w:val="0"/>
              <w:rPr>
                <w:rFonts w:cs="Arial"/>
                <w:sz w:val="24"/>
                <w:szCs w:val="24"/>
              </w:rPr>
            </w:pPr>
            <w:r w:rsidRPr="001558CB">
              <w:rPr>
                <w:rFonts w:cs="Arial"/>
                <w:sz w:val="24"/>
                <w:szCs w:val="24"/>
              </w:rPr>
              <w:t xml:space="preserve">Lokal mieszkalny w Sępolnie Małym 5 </w:t>
            </w:r>
          </w:p>
        </w:tc>
        <w:tc>
          <w:tcPr>
            <w:tcW w:w="1260" w:type="dxa"/>
            <w:tcBorders>
              <w:top w:val="single" w:sz="4" w:space="0" w:color="auto"/>
              <w:left w:val="single" w:sz="4" w:space="0" w:color="auto"/>
              <w:bottom w:val="single" w:sz="4" w:space="0" w:color="auto"/>
              <w:right w:val="single" w:sz="4" w:space="0" w:color="auto"/>
            </w:tcBorders>
            <w:hideMark/>
          </w:tcPr>
          <w:p w14:paraId="28DEF411" w14:textId="77777777" w:rsidR="00D541B3" w:rsidRPr="001558CB" w:rsidRDefault="00D541B3">
            <w:pPr>
              <w:widowControl w:val="0"/>
              <w:tabs>
                <w:tab w:val="left" w:pos="1134"/>
              </w:tabs>
              <w:autoSpaceDE w:val="0"/>
              <w:autoSpaceDN w:val="0"/>
              <w:adjustRightInd w:val="0"/>
              <w:jc w:val="right"/>
              <w:rPr>
                <w:rFonts w:cs="Arial"/>
                <w:sz w:val="24"/>
                <w:szCs w:val="24"/>
              </w:rPr>
            </w:pPr>
            <w:r w:rsidRPr="001558CB">
              <w:rPr>
                <w:rFonts w:cs="Arial"/>
                <w:sz w:val="24"/>
                <w:szCs w:val="24"/>
              </w:rPr>
              <w:t>11 706,90</w:t>
            </w:r>
          </w:p>
        </w:tc>
        <w:tc>
          <w:tcPr>
            <w:tcW w:w="1620" w:type="dxa"/>
            <w:tcBorders>
              <w:top w:val="single" w:sz="4" w:space="0" w:color="auto"/>
              <w:left w:val="single" w:sz="4" w:space="0" w:color="auto"/>
              <w:bottom w:val="single" w:sz="4" w:space="0" w:color="auto"/>
              <w:right w:val="single" w:sz="4" w:space="0" w:color="auto"/>
            </w:tcBorders>
            <w:hideMark/>
          </w:tcPr>
          <w:p w14:paraId="0C45F869"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0,1915</w:t>
            </w:r>
          </w:p>
        </w:tc>
        <w:tc>
          <w:tcPr>
            <w:tcW w:w="2835" w:type="dxa"/>
            <w:tcBorders>
              <w:top w:val="single" w:sz="4" w:space="0" w:color="auto"/>
              <w:left w:val="single" w:sz="4" w:space="0" w:color="auto"/>
              <w:bottom w:val="single" w:sz="4" w:space="0" w:color="auto"/>
              <w:right w:val="single" w:sz="4" w:space="0" w:color="auto"/>
            </w:tcBorders>
            <w:hideMark/>
          </w:tcPr>
          <w:p w14:paraId="73578B84" w14:textId="77777777" w:rsidR="00D541B3" w:rsidRPr="001558CB" w:rsidRDefault="00D541B3">
            <w:pPr>
              <w:widowControl w:val="0"/>
              <w:tabs>
                <w:tab w:val="left" w:pos="1134"/>
              </w:tabs>
              <w:autoSpaceDE w:val="0"/>
              <w:autoSpaceDN w:val="0"/>
              <w:adjustRightInd w:val="0"/>
              <w:jc w:val="both"/>
              <w:rPr>
                <w:rFonts w:cs="Arial"/>
                <w:sz w:val="24"/>
                <w:szCs w:val="24"/>
              </w:rPr>
            </w:pPr>
            <w:r w:rsidRPr="001558CB">
              <w:rPr>
                <w:rFonts w:cs="Arial"/>
                <w:sz w:val="24"/>
                <w:szCs w:val="24"/>
              </w:rPr>
              <w:t>Sprzedaż najemcy</w:t>
            </w:r>
          </w:p>
        </w:tc>
      </w:tr>
      <w:tr w:rsidR="00D541B3" w:rsidRPr="001558CB" w14:paraId="620FF349" w14:textId="77777777" w:rsidTr="00D541B3">
        <w:trPr>
          <w:trHeight w:val="630"/>
        </w:trPr>
        <w:tc>
          <w:tcPr>
            <w:tcW w:w="610" w:type="dxa"/>
            <w:tcBorders>
              <w:top w:val="single" w:sz="4" w:space="0" w:color="auto"/>
              <w:left w:val="single" w:sz="4" w:space="0" w:color="auto"/>
              <w:bottom w:val="single" w:sz="4" w:space="0" w:color="auto"/>
              <w:right w:val="single" w:sz="4" w:space="0" w:color="auto"/>
            </w:tcBorders>
          </w:tcPr>
          <w:p w14:paraId="359CEE2E" w14:textId="77777777" w:rsidR="00D541B3" w:rsidRPr="001558CB" w:rsidRDefault="00D541B3" w:rsidP="00D541B3">
            <w:pPr>
              <w:rPr>
                <w:rFonts w:cs="Arial"/>
                <w:sz w:val="24"/>
                <w:szCs w:val="24"/>
              </w:rPr>
            </w:pPr>
          </w:p>
        </w:tc>
        <w:tc>
          <w:tcPr>
            <w:tcW w:w="3060" w:type="dxa"/>
            <w:tcBorders>
              <w:top w:val="single" w:sz="4" w:space="0" w:color="auto"/>
              <w:left w:val="single" w:sz="4" w:space="0" w:color="auto"/>
              <w:bottom w:val="single" w:sz="4" w:space="0" w:color="auto"/>
              <w:right w:val="single" w:sz="4" w:space="0" w:color="auto"/>
            </w:tcBorders>
            <w:hideMark/>
          </w:tcPr>
          <w:p w14:paraId="606A23FE" w14:textId="77777777" w:rsidR="00D541B3" w:rsidRPr="001558CB" w:rsidRDefault="00D541B3" w:rsidP="00D541B3">
            <w:pPr>
              <w:widowControl w:val="0"/>
              <w:tabs>
                <w:tab w:val="left" w:pos="1134"/>
              </w:tabs>
              <w:autoSpaceDE w:val="0"/>
              <w:autoSpaceDN w:val="0"/>
              <w:adjustRightInd w:val="0"/>
              <w:jc w:val="both"/>
              <w:rPr>
                <w:rFonts w:cs="Arial"/>
                <w:b/>
                <w:sz w:val="24"/>
                <w:szCs w:val="24"/>
              </w:rPr>
            </w:pPr>
            <w:r w:rsidRPr="001558CB">
              <w:rPr>
                <w:rFonts w:cs="Arial"/>
                <w:b/>
                <w:sz w:val="24"/>
                <w:szCs w:val="24"/>
              </w:rPr>
              <w:t>Razem</w:t>
            </w:r>
          </w:p>
        </w:tc>
        <w:tc>
          <w:tcPr>
            <w:tcW w:w="1260" w:type="dxa"/>
            <w:tcBorders>
              <w:top w:val="single" w:sz="4" w:space="0" w:color="auto"/>
              <w:left w:val="single" w:sz="4" w:space="0" w:color="auto"/>
              <w:bottom w:val="single" w:sz="4" w:space="0" w:color="auto"/>
              <w:right w:val="single" w:sz="4" w:space="0" w:color="auto"/>
            </w:tcBorders>
          </w:tcPr>
          <w:p w14:paraId="62F39EF0" w14:textId="77777777" w:rsidR="00D541B3" w:rsidRPr="001558CB" w:rsidRDefault="00D541B3" w:rsidP="00D541B3">
            <w:pPr>
              <w:jc w:val="right"/>
              <w:rPr>
                <w:rFonts w:cs="Arial"/>
                <w:sz w:val="24"/>
                <w:szCs w:val="24"/>
              </w:rPr>
            </w:pPr>
            <w:r w:rsidRPr="001558CB">
              <w:rPr>
                <w:rFonts w:cs="Arial"/>
                <w:sz w:val="24"/>
                <w:szCs w:val="24"/>
              </w:rPr>
              <w:t>129.756,00</w:t>
            </w:r>
          </w:p>
        </w:tc>
        <w:tc>
          <w:tcPr>
            <w:tcW w:w="1620" w:type="dxa"/>
            <w:tcBorders>
              <w:top w:val="single" w:sz="4" w:space="0" w:color="auto"/>
              <w:left w:val="single" w:sz="4" w:space="0" w:color="auto"/>
              <w:bottom w:val="single" w:sz="4" w:space="0" w:color="auto"/>
              <w:right w:val="single" w:sz="4" w:space="0" w:color="auto"/>
            </w:tcBorders>
            <w:hideMark/>
          </w:tcPr>
          <w:p w14:paraId="37254AF5"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 xml:space="preserve"> </w:t>
            </w:r>
            <w:smartTag w:uri="urn:schemas-microsoft-com:office:smarttags" w:element="metricconverter">
              <w:smartTagPr>
                <w:attr w:name="ProductID" w:val="0,6711 ha"/>
              </w:smartTagPr>
              <w:r w:rsidRPr="001558CB">
                <w:rPr>
                  <w:rFonts w:cs="Arial"/>
                  <w:sz w:val="24"/>
                  <w:szCs w:val="24"/>
                </w:rPr>
                <w:t>0,6711 ha</w:t>
              </w:r>
            </w:smartTag>
          </w:p>
        </w:tc>
        <w:tc>
          <w:tcPr>
            <w:tcW w:w="2835" w:type="dxa"/>
            <w:tcBorders>
              <w:top w:val="single" w:sz="4" w:space="0" w:color="auto"/>
              <w:left w:val="single" w:sz="4" w:space="0" w:color="auto"/>
              <w:bottom w:val="single" w:sz="4" w:space="0" w:color="auto"/>
              <w:right w:val="single" w:sz="4" w:space="0" w:color="auto"/>
            </w:tcBorders>
            <w:hideMark/>
          </w:tcPr>
          <w:p w14:paraId="2CB976D1"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x</w:t>
            </w:r>
          </w:p>
        </w:tc>
      </w:tr>
    </w:tbl>
    <w:p w14:paraId="18F51CAD" w14:textId="77777777" w:rsidR="00D541B3" w:rsidRPr="001558CB" w:rsidRDefault="00D541B3" w:rsidP="00D541B3">
      <w:pPr>
        <w:widowControl w:val="0"/>
        <w:tabs>
          <w:tab w:val="left" w:pos="1134"/>
        </w:tabs>
        <w:autoSpaceDE w:val="0"/>
        <w:autoSpaceDN w:val="0"/>
        <w:adjustRightInd w:val="0"/>
        <w:jc w:val="center"/>
        <w:rPr>
          <w:rFonts w:cs="Arial"/>
          <w:b/>
          <w:bCs/>
          <w:sz w:val="24"/>
          <w:szCs w:val="24"/>
        </w:rPr>
      </w:pPr>
    </w:p>
    <w:p w14:paraId="0E59D492" w14:textId="77777777" w:rsidR="00D541B3" w:rsidRPr="000F07BA" w:rsidRDefault="000F07BA" w:rsidP="000F07BA">
      <w:pPr>
        <w:widowControl w:val="0"/>
        <w:tabs>
          <w:tab w:val="left" w:pos="1134"/>
        </w:tabs>
        <w:autoSpaceDE w:val="0"/>
        <w:autoSpaceDN w:val="0"/>
        <w:adjustRightInd w:val="0"/>
        <w:ind w:left="720"/>
        <w:rPr>
          <w:rFonts w:cs="Arial"/>
          <w:b/>
          <w:bCs/>
          <w:sz w:val="24"/>
          <w:szCs w:val="24"/>
        </w:rPr>
      </w:pPr>
      <w:r>
        <w:rPr>
          <w:rFonts w:cs="Arial"/>
          <w:b/>
          <w:bCs/>
          <w:sz w:val="24"/>
          <w:szCs w:val="24"/>
        </w:rPr>
        <w:t>4.2.</w:t>
      </w:r>
      <w:r w:rsidR="0008032C" w:rsidRPr="000F07BA">
        <w:rPr>
          <w:rFonts w:cs="Arial"/>
          <w:b/>
          <w:bCs/>
          <w:sz w:val="24"/>
          <w:szCs w:val="24"/>
        </w:rPr>
        <w:t xml:space="preserve"> </w:t>
      </w:r>
      <w:r w:rsidR="00D541B3" w:rsidRPr="000F07BA">
        <w:rPr>
          <w:rFonts w:cs="Arial"/>
          <w:b/>
          <w:bCs/>
          <w:sz w:val="24"/>
          <w:szCs w:val="24"/>
        </w:rPr>
        <w:t>Przekształcenie prawa użytkowania wieczystego w prawo własności w 2018 r.</w:t>
      </w:r>
    </w:p>
    <w:p w14:paraId="273C8F9A" w14:textId="77777777" w:rsidR="00D541B3" w:rsidRPr="001558CB" w:rsidRDefault="00D541B3" w:rsidP="00D541B3">
      <w:pPr>
        <w:widowControl w:val="0"/>
        <w:tabs>
          <w:tab w:val="left" w:pos="1134"/>
        </w:tabs>
        <w:autoSpaceDE w:val="0"/>
        <w:autoSpaceDN w:val="0"/>
        <w:adjustRightInd w:val="0"/>
        <w:jc w:val="both"/>
        <w:rPr>
          <w:rFonts w:cs="Arial"/>
          <w:bCs/>
          <w:sz w:val="24"/>
          <w:szCs w:val="24"/>
        </w:rPr>
      </w:pPr>
      <w:r w:rsidRPr="001558CB">
        <w:rPr>
          <w:rFonts w:cs="Arial"/>
          <w:bCs/>
          <w:sz w:val="24"/>
          <w:szCs w:val="24"/>
        </w:rPr>
        <w:t>W 2018 r. żaden z użytkowników wieczystych nie wystąpił z wnioskiem o przekształcenie prawa użytkowania wieczystego w prawo własności nieruchomości.</w:t>
      </w:r>
    </w:p>
    <w:p w14:paraId="595DC103" w14:textId="77777777" w:rsidR="00D541B3" w:rsidRPr="001558CB" w:rsidRDefault="00D541B3" w:rsidP="00E122F0">
      <w:pPr>
        <w:pStyle w:val="Nagwek5"/>
        <w:numPr>
          <w:ilvl w:val="1"/>
          <w:numId w:val="62"/>
        </w:numPr>
        <w:rPr>
          <w:rFonts w:asciiTheme="minorHAnsi" w:eastAsia="Times New Roman" w:hAnsiTheme="minorHAnsi" w:cs="Arial"/>
          <w:b/>
          <w:bCs/>
          <w:color w:val="auto"/>
          <w:sz w:val="24"/>
          <w:szCs w:val="24"/>
        </w:rPr>
      </w:pPr>
      <w:r w:rsidRPr="001558CB">
        <w:rPr>
          <w:rFonts w:asciiTheme="minorHAnsi" w:eastAsia="Times New Roman" w:hAnsiTheme="minorHAnsi"/>
          <w:b/>
          <w:color w:val="auto"/>
          <w:sz w:val="24"/>
          <w:szCs w:val="24"/>
        </w:rPr>
        <w:lastRenderedPageBreak/>
        <w:t>Zamiany nieruchomości   w 2018 r.</w:t>
      </w:r>
    </w:p>
    <w:p w14:paraId="7CC28786" w14:textId="77777777" w:rsidR="00D541B3" w:rsidRPr="001558CB" w:rsidRDefault="00D541B3" w:rsidP="00D541B3">
      <w:pPr>
        <w:widowControl w:val="0"/>
        <w:tabs>
          <w:tab w:val="left" w:pos="1134"/>
        </w:tabs>
        <w:autoSpaceDE w:val="0"/>
        <w:autoSpaceDN w:val="0"/>
        <w:adjustRightInd w:val="0"/>
        <w:jc w:val="center"/>
        <w:rPr>
          <w:rFonts w:cs="Arial"/>
          <w:sz w:val="24"/>
          <w:szCs w:val="24"/>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6"/>
        <w:gridCol w:w="1379"/>
        <w:gridCol w:w="920"/>
        <w:gridCol w:w="1259"/>
        <w:gridCol w:w="1773"/>
        <w:gridCol w:w="992"/>
        <w:gridCol w:w="1276"/>
        <w:gridCol w:w="1715"/>
      </w:tblGrid>
      <w:tr w:rsidR="00D541B3" w:rsidRPr="001558CB" w14:paraId="25D98567" w14:textId="77777777" w:rsidTr="0074349F">
        <w:trPr>
          <w:trHeight w:val="585"/>
        </w:trPr>
        <w:tc>
          <w:tcPr>
            <w:tcW w:w="476" w:type="dxa"/>
            <w:vMerge w:val="restart"/>
            <w:tcBorders>
              <w:top w:val="single" w:sz="4" w:space="0" w:color="auto"/>
              <w:left w:val="single" w:sz="4" w:space="0" w:color="auto"/>
              <w:bottom w:val="single" w:sz="4" w:space="0" w:color="auto"/>
              <w:right w:val="single" w:sz="4" w:space="0" w:color="auto"/>
            </w:tcBorders>
            <w:hideMark/>
          </w:tcPr>
          <w:p w14:paraId="4DD60E0C" w14:textId="77777777" w:rsidR="00D541B3" w:rsidRPr="001558CB" w:rsidRDefault="00D541B3" w:rsidP="00B30470">
            <w:pPr>
              <w:widowControl w:val="0"/>
              <w:tabs>
                <w:tab w:val="left" w:pos="1134"/>
              </w:tabs>
              <w:autoSpaceDE w:val="0"/>
              <w:autoSpaceDN w:val="0"/>
              <w:adjustRightInd w:val="0"/>
              <w:spacing w:line="240" w:lineRule="auto"/>
              <w:jc w:val="both"/>
              <w:rPr>
                <w:rFonts w:cs="Arial"/>
                <w:sz w:val="24"/>
                <w:szCs w:val="24"/>
              </w:rPr>
            </w:pPr>
            <w:r w:rsidRPr="001558CB">
              <w:rPr>
                <w:rFonts w:cs="Arial"/>
                <w:sz w:val="24"/>
                <w:szCs w:val="24"/>
              </w:rPr>
              <w:t>Lp.</w:t>
            </w:r>
          </w:p>
        </w:tc>
        <w:tc>
          <w:tcPr>
            <w:tcW w:w="3558" w:type="dxa"/>
            <w:gridSpan w:val="3"/>
            <w:tcBorders>
              <w:top w:val="single" w:sz="4" w:space="0" w:color="auto"/>
              <w:left w:val="single" w:sz="4" w:space="0" w:color="auto"/>
              <w:bottom w:val="single" w:sz="4" w:space="0" w:color="auto"/>
              <w:right w:val="single" w:sz="4" w:space="0" w:color="auto"/>
            </w:tcBorders>
          </w:tcPr>
          <w:p w14:paraId="27E5D1A1"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 xml:space="preserve">Nieruchomości  zbyte przez </w:t>
            </w:r>
          </w:p>
          <w:p w14:paraId="36A7DD36" w14:textId="77777777" w:rsidR="00D541B3" w:rsidRPr="001558CB" w:rsidRDefault="00B30470" w:rsidP="00B30470">
            <w:pPr>
              <w:widowControl w:val="0"/>
              <w:tabs>
                <w:tab w:val="left" w:pos="1134"/>
              </w:tabs>
              <w:autoSpaceDE w:val="0"/>
              <w:autoSpaceDN w:val="0"/>
              <w:adjustRightInd w:val="0"/>
              <w:spacing w:line="240" w:lineRule="auto"/>
              <w:jc w:val="center"/>
              <w:rPr>
                <w:rFonts w:cs="Arial"/>
                <w:sz w:val="24"/>
                <w:szCs w:val="24"/>
              </w:rPr>
            </w:pPr>
            <w:r>
              <w:rPr>
                <w:rFonts w:cs="Arial"/>
                <w:sz w:val="24"/>
                <w:szCs w:val="24"/>
              </w:rPr>
              <w:t>Gminę Biały Bór</w:t>
            </w:r>
          </w:p>
        </w:tc>
        <w:tc>
          <w:tcPr>
            <w:tcW w:w="4041" w:type="dxa"/>
            <w:gridSpan w:val="3"/>
            <w:tcBorders>
              <w:top w:val="single" w:sz="4" w:space="0" w:color="auto"/>
              <w:left w:val="single" w:sz="4" w:space="0" w:color="auto"/>
              <w:bottom w:val="single" w:sz="4" w:space="0" w:color="auto"/>
              <w:right w:val="single" w:sz="4" w:space="0" w:color="auto"/>
            </w:tcBorders>
            <w:hideMark/>
          </w:tcPr>
          <w:p w14:paraId="60DE44A5" w14:textId="77777777" w:rsidR="00D541B3" w:rsidRPr="001558CB" w:rsidRDefault="00D541B3" w:rsidP="00B30470">
            <w:pPr>
              <w:widowControl w:val="0"/>
              <w:tabs>
                <w:tab w:val="left" w:pos="1134"/>
              </w:tabs>
              <w:autoSpaceDE w:val="0"/>
              <w:autoSpaceDN w:val="0"/>
              <w:adjustRightInd w:val="0"/>
              <w:spacing w:line="240" w:lineRule="auto"/>
              <w:jc w:val="center"/>
              <w:rPr>
                <w:rFonts w:cs="Arial"/>
                <w:bCs/>
                <w:sz w:val="24"/>
                <w:szCs w:val="24"/>
              </w:rPr>
            </w:pPr>
            <w:r w:rsidRPr="001558CB">
              <w:rPr>
                <w:rFonts w:cs="Arial"/>
                <w:bCs/>
                <w:sz w:val="24"/>
                <w:szCs w:val="24"/>
              </w:rPr>
              <w:t xml:space="preserve">Nieruchomości </w:t>
            </w:r>
          </w:p>
          <w:p w14:paraId="49FC5A96"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bCs/>
                <w:sz w:val="24"/>
                <w:szCs w:val="24"/>
              </w:rPr>
              <w:t>nabyte na mienie Gminy Biały Bór</w:t>
            </w:r>
          </w:p>
        </w:tc>
        <w:tc>
          <w:tcPr>
            <w:tcW w:w="1715" w:type="dxa"/>
            <w:tcBorders>
              <w:top w:val="single" w:sz="4" w:space="0" w:color="auto"/>
              <w:left w:val="single" w:sz="4" w:space="0" w:color="auto"/>
              <w:bottom w:val="single" w:sz="4" w:space="0" w:color="auto"/>
              <w:right w:val="single" w:sz="4" w:space="0" w:color="auto"/>
            </w:tcBorders>
          </w:tcPr>
          <w:p w14:paraId="712C14DD" w14:textId="77777777" w:rsidR="00D541B3" w:rsidRPr="001558CB" w:rsidRDefault="00D541B3" w:rsidP="00B30470">
            <w:pPr>
              <w:spacing w:line="240" w:lineRule="auto"/>
              <w:rPr>
                <w:rFonts w:cs="Arial"/>
                <w:sz w:val="24"/>
                <w:szCs w:val="24"/>
              </w:rPr>
            </w:pPr>
          </w:p>
          <w:p w14:paraId="43296376"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p>
        </w:tc>
      </w:tr>
      <w:tr w:rsidR="00D541B3" w:rsidRPr="001558CB" w14:paraId="30C7E78B" w14:textId="77777777" w:rsidTr="00B30470">
        <w:trPr>
          <w:trHeight w:val="570"/>
        </w:trPr>
        <w:tc>
          <w:tcPr>
            <w:tcW w:w="476" w:type="dxa"/>
            <w:vMerge/>
            <w:tcBorders>
              <w:top w:val="single" w:sz="4" w:space="0" w:color="auto"/>
              <w:left w:val="single" w:sz="4" w:space="0" w:color="auto"/>
              <w:bottom w:val="single" w:sz="4" w:space="0" w:color="auto"/>
              <w:right w:val="single" w:sz="4" w:space="0" w:color="auto"/>
            </w:tcBorders>
            <w:vAlign w:val="center"/>
            <w:hideMark/>
          </w:tcPr>
          <w:p w14:paraId="24DF8A99" w14:textId="77777777" w:rsidR="00D541B3" w:rsidRPr="001558CB" w:rsidRDefault="00D541B3" w:rsidP="00B30470">
            <w:pPr>
              <w:spacing w:line="240" w:lineRule="auto"/>
              <w:rPr>
                <w:rFonts w:cs="Arial"/>
                <w:sz w:val="24"/>
                <w:szCs w:val="24"/>
              </w:rPr>
            </w:pPr>
          </w:p>
        </w:tc>
        <w:tc>
          <w:tcPr>
            <w:tcW w:w="1379" w:type="dxa"/>
            <w:tcBorders>
              <w:top w:val="single" w:sz="4" w:space="0" w:color="auto"/>
              <w:left w:val="single" w:sz="4" w:space="0" w:color="auto"/>
              <w:bottom w:val="single" w:sz="4" w:space="0" w:color="auto"/>
              <w:right w:val="single" w:sz="4" w:space="0" w:color="auto"/>
            </w:tcBorders>
            <w:hideMark/>
          </w:tcPr>
          <w:p w14:paraId="2ED4E2AE"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Nr działki obręb</w:t>
            </w:r>
          </w:p>
        </w:tc>
        <w:tc>
          <w:tcPr>
            <w:tcW w:w="920" w:type="dxa"/>
            <w:tcBorders>
              <w:top w:val="single" w:sz="4" w:space="0" w:color="auto"/>
              <w:left w:val="single" w:sz="4" w:space="0" w:color="auto"/>
              <w:bottom w:val="single" w:sz="4" w:space="0" w:color="auto"/>
              <w:right w:val="single" w:sz="4" w:space="0" w:color="auto"/>
            </w:tcBorders>
            <w:hideMark/>
          </w:tcPr>
          <w:p w14:paraId="3808F18C"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Powierzchnia w ha</w:t>
            </w:r>
          </w:p>
        </w:tc>
        <w:tc>
          <w:tcPr>
            <w:tcW w:w="1259" w:type="dxa"/>
            <w:tcBorders>
              <w:top w:val="single" w:sz="4" w:space="0" w:color="auto"/>
              <w:left w:val="single" w:sz="4" w:space="0" w:color="auto"/>
              <w:bottom w:val="single" w:sz="4" w:space="0" w:color="auto"/>
              <w:right w:val="single" w:sz="4" w:space="0" w:color="auto"/>
            </w:tcBorders>
            <w:hideMark/>
          </w:tcPr>
          <w:p w14:paraId="4A275483"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 xml:space="preserve"> Wartość</w:t>
            </w:r>
          </w:p>
        </w:tc>
        <w:tc>
          <w:tcPr>
            <w:tcW w:w="1773" w:type="dxa"/>
            <w:tcBorders>
              <w:top w:val="single" w:sz="4" w:space="0" w:color="auto"/>
              <w:left w:val="single" w:sz="4" w:space="0" w:color="auto"/>
              <w:bottom w:val="single" w:sz="4" w:space="0" w:color="auto"/>
              <w:right w:val="single" w:sz="4" w:space="0" w:color="auto"/>
            </w:tcBorders>
            <w:hideMark/>
          </w:tcPr>
          <w:p w14:paraId="61E1F875"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 xml:space="preserve">Nr działki </w:t>
            </w:r>
          </w:p>
          <w:p w14:paraId="35059CA9"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obręb</w:t>
            </w:r>
          </w:p>
        </w:tc>
        <w:tc>
          <w:tcPr>
            <w:tcW w:w="992" w:type="dxa"/>
            <w:tcBorders>
              <w:top w:val="single" w:sz="4" w:space="0" w:color="auto"/>
              <w:left w:val="single" w:sz="4" w:space="0" w:color="auto"/>
              <w:bottom w:val="single" w:sz="4" w:space="0" w:color="auto"/>
              <w:right w:val="single" w:sz="4" w:space="0" w:color="auto"/>
            </w:tcBorders>
            <w:hideMark/>
          </w:tcPr>
          <w:p w14:paraId="3357D869"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Powierzchnia</w:t>
            </w:r>
          </w:p>
        </w:tc>
        <w:tc>
          <w:tcPr>
            <w:tcW w:w="1276" w:type="dxa"/>
            <w:tcBorders>
              <w:top w:val="single" w:sz="4" w:space="0" w:color="auto"/>
              <w:left w:val="single" w:sz="4" w:space="0" w:color="auto"/>
              <w:bottom w:val="single" w:sz="4" w:space="0" w:color="auto"/>
              <w:right w:val="single" w:sz="4" w:space="0" w:color="auto"/>
            </w:tcBorders>
            <w:hideMark/>
          </w:tcPr>
          <w:p w14:paraId="4C1605E4"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 xml:space="preserve"> Wartość</w:t>
            </w:r>
          </w:p>
        </w:tc>
        <w:tc>
          <w:tcPr>
            <w:tcW w:w="1715" w:type="dxa"/>
            <w:tcBorders>
              <w:top w:val="single" w:sz="4" w:space="0" w:color="auto"/>
              <w:left w:val="single" w:sz="4" w:space="0" w:color="auto"/>
              <w:bottom w:val="single" w:sz="4" w:space="0" w:color="auto"/>
              <w:right w:val="single" w:sz="4" w:space="0" w:color="auto"/>
            </w:tcBorders>
            <w:hideMark/>
          </w:tcPr>
          <w:p w14:paraId="03ECDC31" w14:textId="77777777" w:rsidR="00D541B3" w:rsidRPr="001558CB" w:rsidRDefault="00D541B3" w:rsidP="00B30470">
            <w:pPr>
              <w:widowControl w:val="0"/>
              <w:tabs>
                <w:tab w:val="left" w:pos="1134"/>
              </w:tabs>
              <w:autoSpaceDE w:val="0"/>
              <w:autoSpaceDN w:val="0"/>
              <w:adjustRightInd w:val="0"/>
              <w:spacing w:line="240" w:lineRule="auto"/>
              <w:jc w:val="center"/>
              <w:rPr>
                <w:rFonts w:cs="Arial"/>
                <w:sz w:val="24"/>
                <w:szCs w:val="24"/>
              </w:rPr>
            </w:pPr>
            <w:r w:rsidRPr="001558CB">
              <w:rPr>
                <w:rFonts w:cs="Arial"/>
                <w:sz w:val="24"/>
                <w:szCs w:val="24"/>
              </w:rPr>
              <w:t>Uwagi</w:t>
            </w:r>
          </w:p>
        </w:tc>
      </w:tr>
      <w:tr w:rsidR="00D541B3" w:rsidRPr="001558CB" w14:paraId="33E7E6DA" w14:textId="77777777" w:rsidTr="00B30470">
        <w:tc>
          <w:tcPr>
            <w:tcW w:w="476" w:type="dxa"/>
            <w:tcBorders>
              <w:top w:val="single" w:sz="4" w:space="0" w:color="auto"/>
              <w:left w:val="single" w:sz="4" w:space="0" w:color="auto"/>
              <w:bottom w:val="single" w:sz="4" w:space="0" w:color="auto"/>
              <w:right w:val="single" w:sz="4" w:space="0" w:color="auto"/>
            </w:tcBorders>
            <w:hideMark/>
          </w:tcPr>
          <w:p w14:paraId="000A8BA1" w14:textId="77777777" w:rsidR="00D541B3" w:rsidRPr="001558CB" w:rsidRDefault="00D541B3">
            <w:pPr>
              <w:widowControl w:val="0"/>
              <w:tabs>
                <w:tab w:val="left" w:pos="1134"/>
              </w:tabs>
              <w:autoSpaceDE w:val="0"/>
              <w:autoSpaceDN w:val="0"/>
              <w:adjustRightInd w:val="0"/>
              <w:jc w:val="both"/>
              <w:rPr>
                <w:rFonts w:cs="Arial"/>
                <w:bCs/>
                <w:sz w:val="24"/>
                <w:szCs w:val="24"/>
              </w:rPr>
            </w:pPr>
            <w:r w:rsidRPr="001558CB">
              <w:rPr>
                <w:rFonts w:cs="Arial"/>
                <w:bCs/>
                <w:sz w:val="24"/>
                <w:szCs w:val="24"/>
              </w:rPr>
              <w:t>1.</w:t>
            </w:r>
          </w:p>
        </w:tc>
        <w:tc>
          <w:tcPr>
            <w:tcW w:w="1379" w:type="dxa"/>
            <w:tcBorders>
              <w:top w:val="single" w:sz="4" w:space="0" w:color="auto"/>
              <w:left w:val="single" w:sz="4" w:space="0" w:color="auto"/>
              <w:bottom w:val="single" w:sz="4" w:space="0" w:color="auto"/>
              <w:right w:val="single" w:sz="4" w:space="0" w:color="auto"/>
            </w:tcBorders>
          </w:tcPr>
          <w:p w14:paraId="2F9B4195"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Dz. nr 112/59 Kaliska</w:t>
            </w:r>
          </w:p>
        </w:tc>
        <w:tc>
          <w:tcPr>
            <w:tcW w:w="920" w:type="dxa"/>
            <w:tcBorders>
              <w:top w:val="single" w:sz="4" w:space="0" w:color="auto"/>
              <w:left w:val="single" w:sz="4" w:space="0" w:color="auto"/>
              <w:bottom w:val="single" w:sz="4" w:space="0" w:color="auto"/>
              <w:right w:val="single" w:sz="4" w:space="0" w:color="auto"/>
            </w:tcBorders>
          </w:tcPr>
          <w:p w14:paraId="722FBD68"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0,1224</w:t>
            </w:r>
          </w:p>
        </w:tc>
        <w:tc>
          <w:tcPr>
            <w:tcW w:w="1259" w:type="dxa"/>
            <w:tcBorders>
              <w:top w:val="single" w:sz="4" w:space="0" w:color="auto"/>
              <w:left w:val="single" w:sz="4" w:space="0" w:color="auto"/>
              <w:bottom w:val="single" w:sz="4" w:space="0" w:color="auto"/>
              <w:right w:val="single" w:sz="4" w:space="0" w:color="auto"/>
            </w:tcBorders>
          </w:tcPr>
          <w:p w14:paraId="2C8222D0"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35.063,61 zł</w:t>
            </w:r>
          </w:p>
        </w:tc>
        <w:tc>
          <w:tcPr>
            <w:tcW w:w="1773" w:type="dxa"/>
            <w:tcBorders>
              <w:top w:val="single" w:sz="4" w:space="0" w:color="auto"/>
              <w:left w:val="single" w:sz="4" w:space="0" w:color="auto"/>
              <w:bottom w:val="single" w:sz="4" w:space="0" w:color="auto"/>
              <w:right w:val="single" w:sz="4" w:space="0" w:color="auto"/>
            </w:tcBorders>
          </w:tcPr>
          <w:p w14:paraId="177E4BEC" w14:textId="77777777" w:rsidR="00D541B3" w:rsidRPr="001558CB" w:rsidRDefault="00D541B3" w:rsidP="00B30470">
            <w:pPr>
              <w:widowControl w:val="0"/>
              <w:tabs>
                <w:tab w:val="left" w:pos="1134"/>
              </w:tabs>
              <w:autoSpaceDE w:val="0"/>
              <w:autoSpaceDN w:val="0"/>
              <w:adjustRightInd w:val="0"/>
              <w:jc w:val="center"/>
              <w:rPr>
                <w:rFonts w:cs="Arial"/>
                <w:sz w:val="24"/>
                <w:szCs w:val="24"/>
              </w:rPr>
            </w:pPr>
            <w:r w:rsidRPr="001558CB">
              <w:rPr>
                <w:rFonts w:cs="Arial"/>
                <w:sz w:val="24"/>
                <w:szCs w:val="24"/>
              </w:rPr>
              <w:t>Dz. nr 43/2  Kaliska zabudowana budyn</w:t>
            </w:r>
            <w:r w:rsidR="00B30470">
              <w:rPr>
                <w:rFonts w:cs="Arial"/>
                <w:sz w:val="24"/>
                <w:szCs w:val="24"/>
              </w:rPr>
              <w:t>kiem mieszkalnym jednorodzinnym</w:t>
            </w:r>
          </w:p>
        </w:tc>
        <w:tc>
          <w:tcPr>
            <w:tcW w:w="992" w:type="dxa"/>
            <w:tcBorders>
              <w:top w:val="single" w:sz="4" w:space="0" w:color="auto"/>
              <w:left w:val="single" w:sz="4" w:space="0" w:color="auto"/>
              <w:bottom w:val="single" w:sz="4" w:space="0" w:color="auto"/>
              <w:right w:val="single" w:sz="4" w:space="0" w:color="auto"/>
            </w:tcBorders>
          </w:tcPr>
          <w:p w14:paraId="633365B6"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0,0400</w:t>
            </w:r>
          </w:p>
        </w:tc>
        <w:tc>
          <w:tcPr>
            <w:tcW w:w="1276" w:type="dxa"/>
            <w:tcBorders>
              <w:top w:val="single" w:sz="4" w:space="0" w:color="auto"/>
              <w:left w:val="single" w:sz="4" w:space="0" w:color="auto"/>
              <w:bottom w:val="single" w:sz="4" w:space="0" w:color="auto"/>
              <w:right w:val="single" w:sz="4" w:space="0" w:color="auto"/>
            </w:tcBorders>
          </w:tcPr>
          <w:p w14:paraId="45D1F42C" w14:textId="77777777" w:rsidR="00D541B3" w:rsidRPr="001558CB" w:rsidRDefault="00D541B3">
            <w:pPr>
              <w:widowControl w:val="0"/>
              <w:tabs>
                <w:tab w:val="left" w:pos="1134"/>
              </w:tabs>
              <w:autoSpaceDE w:val="0"/>
              <w:autoSpaceDN w:val="0"/>
              <w:adjustRightInd w:val="0"/>
              <w:jc w:val="center"/>
              <w:rPr>
                <w:rFonts w:cs="Arial"/>
                <w:sz w:val="24"/>
                <w:szCs w:val="24"/>
              </w:rPr>
            </w:pPr>
            <w:r w:rsidRPr="001558CB">
              <w:rPr>
                <w:rFonts w:cs="Arial"/>
                <w:sz w:val="24"/>
                <w:szCs w:val="24"/>
              </w:rPr>
              <w:t>37.563 zł</w:t>
            </w:r>
          </w:p>
        </w:tc>
        <w:tc>
          <w:tcPr>
            <w:tcW w:w="1715" w:type="dxa"/>
            <w:tcBorders>
              <w:top w:val="single" w:sz="4" w:space="0" w:color="auto"/>
              <w:left w:val="single" w:sz="4" w:space="0" w:color="auto"/>
              <w:bottom w:val="single" w:sz="4" w:space="0" w:color="auto"/>
              <w:right w:val="single" w:sz="4" w:space="0" w:color="auto"/>
            </w:tcBorders>
            <w:hideMark/>
          </w:tcPr>
          <w:p w14:paraId="22911BE5" w14:textId="77777777" w:rsidR="00D541B3" w:rsidRPr="001558CB" w:rsidRDefault="00D541B3" w:rsidP="00B30470">
            <w:pPr>
              <w:widowControl w:val="0"/>
              <w:tabs>
                <w:tab w:val="left" w:pos="1134"/>
              </w:tabs>
              <w:autoSpaceDE w:val="0"/>
              <w:autoSpaceDN w:val="0"/>
              <w:adjustRightInd w:val="0"/>
              <w:rPr>
                <w:rFonts w:cs="Arial"/>
                <w:sz w:val="24"/>
                <w:szCs w:val="24"/>
              </w:rPr>
            </w:pPr>
            <w:r w:rsidRPr="001558CB">
              <w:rPr>
                <w:rFonts w:cs="Arial"/>
                <w:sz w:val="24"/>
                <w:szCs w:val="24"/>
              </w:rPr>
              <w:t>Zamiana nieruchom</w:t>
            </w:r>
            <w:r w:rsidR="00B30470">
              <w:rPr>
                <w:rFonts w:cs="Arial"/>
                <w:sz w:val="24"/>
                <w:szCs w:val="24"/>
              </w:rPr>
              <w:t xml:space="preserve">ości pomiędzy Gminą Biały Bór a </w:t>
            </w:r>
            <w:r w:rsidRPr="001558CB">
              <w:rPr>
                <w:rFonts w:cs="Arial"/>
                <w:sz w:val="24"/>
                <w:szCs w:val="24"/>
              </w:rPr>
              <w:t>osobą fizyczną.</w:t>
            </w:r>
          </w:p>
        </w:tc>
      </w:tr>
    </w:tbl>
    <w:p w14:paraId="628FF7AF" w14:textId="77777777" w:rsidR="00D541B3" w:rsidRPr="001558CB" w:rsidRDefault="00D541B3" w:rsidP="00D541B3">
      <w:pPr>
        <w:jc w:val="center"/>
        <w:rPr>
          <w:rFonts w:cs="Arial"/>
          <w:b/>
          <w:sz w:val="24"/>
          <w:szCs w:val="24"/>
        </w:rPr>
      </w:pPr>
    </w:p>
    <w:p w14:paraId="481DE125" w14:textId="77777777" w:rsidR="00D541B3" w:rsidRPr="001558CB" w:rsidRDefault="000F07BA" w:rsidP="000F07BA">
      <w:pPr>
        <w:rPr>
          <w:rFonts w:cs="Arial"/>
          <w:b/>
          <w:sz w:val="24"/>
          <w:szCs w:val="24"/>
        </w:rPr>
      </w:pPr>
      <w:r>
        <w:rPr>
          <w:rFonts w:cs="Arial"/>
          <w:b/>
          <w:sz w:val="24"/>
          <w:szCs w:val="24"/>
        </w:rPr>
        <w:t>4</w:t>
      </w:r>
      <w:r w:rsidR="00D541B3" w:rsidRPr="001558CB">
        <w:rPr>
          <w:rFonts w:cs="Arial"/>
          <w:b/>
          <w:sz w:val="24"/>
          <w:szCs w:val="24"/>
        </w:rPr>
        <w:t>.4. Komunalizacja nieruchomości w 2018 r.</w:t>
      </w:r>
    </w:p>
    <w:p w14:paraId="3D5329D9" w14:textId="6F9DFC41" w:rsidR="00D541B3" w:rsidRPr="001558CB" w:rsidRDefault="00D541B3" w:rsidP="00D541B3">
      <w:pPr>
        <w:jc w:val="both"/>
        <w:rPr>
          <w:rFonts w:cs="Arial"/>
          <w:sz w:val="24"/>
          <w:szCs w:val="24"/>
        </w:rPr>
      </w:pPr>
      <w:r w:rsidRPr="001558CB">
        <w:rPr>
          <w:rFonts w:cs="Arial"/>
          <w:sz w:val="24"/>
          <w:szCs w:val="24"/>
        </w:rPr>
        <w:t xml:space="preserve">W 2018 r. Gmina Biały Bór złożyła wnioski o komunalizację dwóch nieruchomości </w:t>
      </w:r>
      <w:r w:rsidR="005109A8">
        <w:rPr>
          <w:rFonts w:cs="Arial"/>
          <w:sz w:val="24"/>
          <w:szCs w:val="24"/>
        </w:rPr>
        <w:br/>
      </w:r>
      <w:r w:rsidRPr="001558CB">
        <w:rPr>
          <w:rFonts w:cs="Arial"/>
          <w:sz w:val="24"/>
          <w:szCs w:val="24"/>
        </w:rPr>
        <w:t xml:space="preserve">do Wojewody Zachodniopomorskiego. Ze względu na brak podstawy prawnej </w:t>
      </w:r>
      <w:r w:rsidR="00FB5FF4">
        <w:rPr>
          <w:rFonts w:cs="Arial"/>
          <w:sz w:val="24"/>
          <w:szCs w:val="24"/>
        </w:rPr>
        <w:br/>
      </w:r>
      <w:r w:rsidRPr="001558CB">
        <w:rPr>
          <w:rFonts w:cs="Arial"/>
          <w:sz w:val="24"/>
          <w:szCs w:val="24"/>
        </w:rPr>
        <w:t>do komunalizacji otrzymaliśmy decyzje odmowne.</w:t>
      </w:r>
    </w:p>
    <w:p w14:paraId="3A7948C4" w14:textId="77777777" w:rsidR="00D541B3" w:rsidRPr="001558CB" w:rsidRDefault="00D541B3" w:rsidP="00B30470">
      <w:pPr>
        <w:rPr>
          <w:rFonts w:cs="Arial"/>
          <w:b/>
          <w:bCs/>
          <w:sz w:val="24"/>
          <w:szCs w:val="24"/>
        </w:rPr>
      </w:pPr>
    </w:p>
    <w:p w14:paraId="59E9665C" w14:textId="77777777" w:rsidR="00D541B3" w:rsidRPr="000F07BA" w:rsidRDefault="00D541B3" w:rsidP="00E122F0">
      <w:pPr>
        <w:pStyle w:val="Akapitzlist"/>
        <w:numPr>
          <w:ilvl w:val="1"/>
          <w:numId w:val="63"/>
        </w:numPr>
        <w:rPr>
          <w:rFonts w:cs="Arial"/>
          <w:b/>
          <w:sz w:val="24"/>
          <w:szCs w:val="24"/>
        </w:rPr>
      </w:pPr>
      <w:r w:rsidRPr="000F07BA">
        <w:rPr>
          <w:rFonts w:cs="Arial"/>
          <w:b/>
          <w:sz w:val="24"/>
          <w:szCs w:val="24"/>
        </w:rPr>
        <w:t xml:space="preserve">Wpływy uzyskane z tytułu wykonywania prawa własności i innych praw majątkowych  za 2018 </w:t>
      </w:r>
      <w:r w:rsidR="0074349F" w:rsidRPr="000F07BA">
        <w:rPr>
          <w:rFonts w:cs="Arial"/>
          <w:b/>
          <w:sz w:val="24"/>
          <w:szCs w:val="24"/>
        </w:rPr>
        <w:t>r.</w:t>
      </w:r>
      <w:r w:rsidRPr="000F07BA">
        <w:rPr>
          <w:rFonts w:cs="Arial"/>
          <w:b/>
          <w:sz w:val="24"/>
          <w:szCs w:val="24"/>
        </w:rPr>
        <w:t>:</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4"/>
        <w:gridCol w:w="6776"/>
        <w:gridCol w:w="1980"/>
      </w:tblGrid>
      <w:tr w:rsidR="00D541B3" w:rsidRPr="001558CB" w14:paraId="7363B0F3"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6A08CB7C" w14:textId="77777777" w:rsidR="00D541B3" w:rsidRPr="001558CB" w:rsidRDefault="00D541B3" w:rsidP="0074349F">
            <w:pPr>
              <w:jc w:val="center"/>
              <w:rPr>
                <w:rFonts w:cs="Arial"/>
                <w:b/>
                <w:bCs/>
                <w:iCs/>
                <w:sz w:val="24"/>
                <w:szCs w:val="24"/>
              </w:rPr>
            </w:pPr>
            <w:r w:rsidRPr="001558CB">
              <w:rPr>
                <w:rFonts w:cs="Arial"/>
                <w:b/>
                <w:bCs/>
                <w:iCs/>
                <w:sz w:val="24"/>
                <w:szCs w:val="24"/>
              </w:rPr>
              <w:t>Lp.</w:t>
            </w:r>
          </w:p>
        </w:tc>
        <w:tc>
          <w:tcPr>
            <w:tcW w:w="6776" w:type="dxa"/>
            <w:tcBorders>
              <w:top w:val="single" w:sz="4" w:space="0" w:color="auto"/>
              <w:left w:val="single" w:sz="4" w:space="0" w:color="auto"/>
              <w:bottom w:val="single" w:sz="4" w:space="0" w:color="auto"/>
              <w:right w:val="single" w:sz="4" w:space="0" w:color="auto"/>
            </w:tcBorders>
            <w:hideMark/>
          </w:tcPr>
          <w:p w14:paraId="6E733BBF" w14:textId="77777777" w:rsidR="00D541B3" w:rsidRPr="001558CB" w:rsidRDefault="00D541B3" w:rsidP="0074349F">
            <w:pPr>
              <w:pStyle w:val="Nagwek"/>
              <w:tabs>
                <w:tab w:val="left" w:pos="708"/>
              </w:tabs>
              <w:jc w:val="center"/>
              <w:rPr>
                <w:rFonts w:asciiTheme="minorHAnsi" w:hAnsiTheme="minorHAnsi" w:cs="Arial"/>
                <w:b/>
                <w:bCs/>
                <w:iCs/>
              </w:rPr>
            </w:pPr>
            <w:r w:rsidRPr="001558CB">
              <w:rPr>
                <w:rFonts w:asciiTheme="minorHAnsi" w:hAnsiTheme="minorHAnsi" w:cs="Arial"/>
                <w:b/>
                <w:bCs/>
                <w:iCs/>
              </w:rPr>
              <w:t>Wyszczególnienie</w:t>
            </w:r>
          </w:p>
        </w:tc>
        <w:tc>
          <w:tcPr>
            <w:tcW w:w="1980" w:type="dxa"/>
            <w:tcBorders>
              <w:top w:val="single" w:sz="4" w:space="0" w:color="auto"/>
              <w:left w:val="single" w:sz="4" w:space="0" w:color="auto"/>
              <w:bottom w:val="single" w:sz="4" w:space="0" w:color="auto"/>
              <w:right w:val="single" w:sz="4" w:space="0" w:color="auto"/>
            </w:tcBorders>
            <w:hideMark/>
          </w:tcPr>
          <w:p w14:paraId="55C7F736" w14:textId="77777777" w:rsidR="00D541B3" w:rsidRPr="001558CB" w:rsidRDefault="00D541B3" w:rsidP="0074349F">
            <w:pPr>
              <w:jc w:val="center"/>
              <w:rPr>
                <w:rFonts w:cs="Arial"/>
                <w:b/>
                <w:bCs/>
                <w:iCs/>
                <w:sz w:val="24"/>
                <w:szCs w:val="24"/>
              </w:rPr>
            </w:pPr>
            <w:r w:rsidRPr="001558CB">
              <w:rPr>
                <w:rFonts w:cs="Arial"/>
                <w:b/>
                <w:bCs/>
                <w:iCs/>
                <w:sz w:val="24"/>
                <w:szCs w:val="24"/>
              </w:rPr>
              <w:t>Dochód  w zł</w:t>
            </w:r>
          </w:p>
        </w:tc>
      </w:tr>
      <w:tr w:rsidR="00D541B3" w:rsidRPr="001558CB" w14:paraId="1A767B24"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52884E6A" w14:textId="77777777" w:rsidR="00D541B3" w:rsidRPr="001558CB" w:rsidRDefault="00D541B3">
            <w:pPr>
              <w:rPr>
                <w:rFonts w:cs="Arial"/>
                <w:bCs/>
                <w:iCs/>
                <w:sz w:val="24"/>
                <w:szCs w:val="24"/>
              </w:rPr>
            </w:pPr>
            <w:r w:rsidRPr="001558CB">
              <w:rPr>
                <w:rFonts w:cs="Arial"/>
                <w:bCs/>
                <w:iCs/>
                <w:sz w:val="24"/>
                <w:szCs w:val="24"/>
              </w:rPr>
              <w:t>1.</w:t>
            </w:r>
          </w:p>
        </w:tc>
        <w:tc>
          <w:tcPr>
            <w:tcW w:w="6776" w:type="dxa"/>
            <w:tcBorders>
              <w:top w:val="single" w:sz="4" w:space="0" w:color="auto"/>
              <w:left w:val="single" w:sz="4" w:space="0" w:color="auto"/>
              <w:bottom w:val="single" w:sz="4" w:space="0" w:color="auto"/>
              <w:right w:val="single" w:sz="4" w:space="0" w:color="auto"/>
            </w:tcBorders>
            <w:hideMark/>
          </w:tcPr>
          <w:p w14:paraId="52352753" w14:textId="77777777" w:rsidR="00D541B3" w:rsidRPr="001558CB" w:rsidRDefault="00D541B3">
            <w:pPr>
              <w:rPr>
                <w:rFonts w:cs="Arial"/>
                <w:bCs/>
                <w:iCs/>
                <w:sz w:val="24"/>
                <w:szCs w:val="24"/>
              </w:rPr>
            </w:pPr>
            <w:r w:rsidRPr="001558CB">
              <w:rPr>
                <w:rFonts w:cs="Arial"/>
                <w:bCs/>
                <w:sz w:val="24"/>
                <w:szCs w:val="24"/>
              </w:rPr>
              <w:t>Zajęcie pasa drogowego osoby prawne (konto 172)</w:t>
            </w:r>
          </w:p>
        </w:tc>
        <w:tc>
          <w:tcPr>
            <w:tcW w:w="1980" w:type="dxa"/>
            <w:tcBorders>
              <w:top w:val="single" w:sz="4" w:space="0" w:color="auto"/>
              <w:left w:val="single" w:sz="4" w:space="0" w:color="auto"/>
              <w:bottom w:val="single" w:sz="4" w:space="0" w:color="auto"/>
              <w:right w:val="single" w:sz="4" w:space="0" w:color="auto"/>
            </w:tcBorders>
            <w:hideMark/>
          </w:tcPr>
          <w:p w14:paraId="5C328DCB" w14:textId="77777777" w:rsidR="00D541B3" w:rsidRPr="001558CB" w:rsidRDefault="00D541B3">
            <w:pPr>
              <w:jc w:val="right"/>
              <w:rPr>
                <w:rFonts w:cs="Arial"/>
                <w:bCs/>
                <w:iCs/>
                <w:color w:val="000000"/>
                <w:sz w:val="24"/>
                <w:szCs w:val="24"/>
              </w:rPr>
            </w:pPr>
            <w:r w:rsidRPr="001558CB">
              <w:rPr>
                <w:rFonts w:cs="Arial"/>
                <w:bCs/>
                <w:iCs/>
                <w:color w:val="000000"/>
                <w:sz w:val="24"/>
                <w:szCs w:val="24"/>
              </w:rPr>
              <w:t>66 411,50</w:t>
            </w:r>
          </w:p>
        </w:tc>
      </w:tr>
      <w:tr w:rsidR="00D541B3" w:rsidRPr="001558CB" w14:paraId="64D94E2F"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4E5ED81D" w14:textId="77777777" w:rsidR="00D541B3" w:rsidRPr="001558CB" w:rsidRDefault="00D541B3">
            <w:pPr>
              <w:rPr>
                <w:rFonts w:cs="Arial"/>
                <w:bCs/>
                <w:iCs/>
                <w:sz w:val="24"/>
                <w:szCs w:val="24"/>
              </w:rPr>
            </w:pPr>
            <w:r w:rsidRPr="001558CB">
              <w:rPr>
                <w:rFonts w:cs="Arial"/>
                <w:bCs/>
                <w:iCs/>
                <w:sz w:val="24"/>
                <w:szCs w:val="24"/>
              </w:rPr>
              <w:t>2.</w:t>
            </w:r>
          </w:p>
        </w:tc>
        <w:tc>
          <w:tcPr>
            <w:tcW w:w="6776" w:type="dxa"/>
            <w:tcBorders>
              <w:top w:val="single" w:sz="4" w:space="0" w:color="auto"/>
              <w:left w:val="single" w:sz="4" w:space="0" w:color="auto"/>
              <w:bottom w:val="single" w:sz="4" w:space="0" w:color="auto"/>
              <w:right w:val="single" w:sz="4" w:space="0" w:color="auto"/>
            </w:tcBorders>
            <w:hideMark/>
          </w:tcPr>
          <w:p w14:paraId="2795A7AE" w14:textId="77777777" w:rsidR="00D541B3" w:rsidRPr="001558CB" w:rsidRDefault="00D541B3">
            <w:pPr>
              <w:rPr>
                <w:rFonts w:cs="Arial"/>
                <w:bCs/>
                <w:sz w:val="24"/>
                <w:szCs w:val="24"/>
              </w:rPr>
            </w:pPr>
            <w:r w:rsidRPr="001558CB">
              <w:rPr>
                <w:rFonts w:cs="Arial"/>
                <w:bCs/>
                <w:sz w:val="24"/>
                <w:szCs w:val="24"/>
              </w:rPr>
              <w:t>Zajęcie pasa drogowego osoby fizyczne (konto171)</w:t>
            </w:r>
          </w:p>
        </w:tc>
        <w:tc>
          <w:tcPr>
            <w:tcW w:w="1980" w:type="dxa"/>
            <w:tcBorders>
              <w:top w:val="single" w:sz="4" w:space="0" w:color="auto"/>
              <w:left w:val="single" w:sz="4" w:space="0" w:color="auto"/>
              <w:bottom w:val="single" w:sz="4" w:space="0" w:color="auto"/>
              <w:right w:val="single" w:sz="4" w:space="0" w:color="auto"/>
            </w:tcBorders>
            <w:hideMark/>
          </w:tcPr>
          <w:p w14:paraId="334E7B34" w14:textId="77777777" w:rsidR="00D541B3" w:rsidRPr="001558CB" w:rsidRDefault="00D541B3">
            <w:pPr>
              <w:jc w:val="right"/>
              <w:rPr>
                <w:rFonts w:cs="Arial"/>
                <w:bCs/>
                <w:iCs/>
                <w:color w:val="000000"/>
                <w:sz w:val="24"/>
                <w:szCs w:val="24"/>
              </w:rPr>
            </w:pPr>
            <w:r w:rsidRPr="001558CB">
              <w:rPr>
                <w:rFonts w:cs="Arial"/>
                <w:bCs/>
                <w:iCs/>
                <w:color w:val="000000"/>
                <w:sz w:val="24"/>
                <w:szCs w:val="24"/>
              </w:rPr>
              <w:t>2 908,62</w:t>
            </w:r>
          </w:p>
        </w:tc>
      </w:tr>
      <w:tr w:rsidR="00D541B3" w:rsidRPr="001558CB" w14:paraId="58D685EE"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7F99482C" w14:textId="77777777" w:rsidR="00D541B3" w:rsidRPr="001558CB" w:rsidRDefault="00D541B3">
            <w:pPr>
              <w:rPr>
                <w:rFonts w:cs="Arial"/>
                <w:bCs/>
                <w:iCs/>
                <w:sz w:val="24"/>
                <w:szCs w:val="24"/>
              </w:rPr>
            </w:pPr>
            <w:r w:rsidRPr="001558CB">
              <w:rPr>
                <w:rFonts w:cs="Arial"/>
                <w:bCs/>
                <w:iCs/>
                <w:sz w:val="24"/>
                <w:szCs w:val="24"/>
              </w:rPr>
              <w:t>3.</w:t>
            </w:r>
          </w:p>
        </w:tc>
        <w:tc>
          <w:tcPr>
            <w:tcW w:w="6776" w:type="dxa"/>
            <w:tcBorders>
              <w:top w:val="single" w:sz="4" w:space="0" w:color="auto"/>
              <w:left w:val="single" w:sz="4" w:space="0" w:color="auto"/>
              <w:bottom w:val="single" w:sz="4" w:space="0" w:color="auto"/>
              <w:right w:val="single" w:sz="4" w:space="0" w:color="auto"/>
            </w:tcBorders>
            <w:hideMark/>
          </w:tcPr>
          <w:p w14:paraId="3672BDCA" w14:textId="77777777" w:rsidR="00D541B3" w:rsidRPr="001558CB" w:rsidRDefault="00D541B3">
            <w:pPr>
              <w:pStyle w:val="Nagwek"/>
              <w:tabs>
                <w:tab w:val="left" w:pos="708"/>
              </w:tabs>
              <w:rPr>
                <w:rFonts w:asciiTheme="minorHAnsi" w:hAnsiTheme="minorHAnsi" w:cs="Arial"/>
                <w:bCs/>
                <w:iCs/>
              </w:rPr>
            </w:pPr>
            <w:r w:rsidRPr="001558CB">
              <w:rPr>
                <w:rFonts w:asciiTheme="minorHAnsi" w:hAnsiTheme="minorHAnsi" w:cs="Arial"/>
                <w:bCs/>
                <w:iCs/>
              </w:rPr>
              <w:t>Dzierżawa gruntu osoby prawne (opłaty roczne -</w:t>
            </w:r>
            <w:r w:rsidR="0074349F" w:rsidRPr="001558CB">
              <w:rPr>
                <w:rFonts w:asciiTheme="minorHAnsi" w:hAnsiTheme="minorHAnsi" w:cs="Arial"/>
                <w:bCs/>
                <w:iCs/>
              </w:rPr>
              <w:t xml:space="preserve"> </w:t>
            </w:r>
            <w:r w:rsidRPr="001558CB">
              <w:rPr>
                <w:rFonts w:asciiTheme="minorHAnsi" w:hAnsiTheme="minorHAnsi" w:cs="Arial"/>
                <w:bCs/>
                <w:iCs/>
              </w:rPr>
              <w:t>konto 142)</w:t>
            </w:r>
          </w:p>
        </w:tc>
        <w:tc>
          <w:tcPr>
            <w:tcW w:w="1980" w:type="dxa"/>
            <w:tcBorders>
              <w:top w:val="single" w:sz="4" w:space="0" w:color="auto"/>
              <w:left w:val="single" w:sz="4" w:space="0" w:color="auto"/>
              <w:bottom w:val="single" w:sz="4" w:space="0" w:color="auto"/>
              <w:right w:val="single" w:sz="4" w:space="0" w:color="auto"/>
            </w:tcBorders>
            <w:hideMark/>
          </w:tcPr>
          <w:p w14:paraId="6AE7C752" w14:textId="77777777" w:rsidR="00D541B3" w:rsidRPr="001558CB" w:rsidRDefault="00D541B3">
            <w:pPr>
              <w:jc w:val="right"/>
              <w:rPr>
                <w:rFonts w:cs="Arial"/>
                <w:bCs/>
                <w:iCs/>
                <w:color w:val="000000"/>
                <w:sz w:val="24"/>
                <w:szCs w:val="24"/>
              </w:rPr>
            </w:pPr>
            <w:r w:rsidRPr="001558CB">
              <w:rPr>
                <w:rFonts w:cs="Arial"/>
                <w:bCs/>
                <w:iCs/>
                <w:color w:val="000000"/>
                <w:sz w:val="24"/>
                <w:szCs w:val="24"/>
              </w:rPr>
              <w:t>13 040,90</w:t>
            </w:r>
          </w:p>
        </w:tc>
      </w:tr>
      <w:tr w:rsidR="00D541B3" w:rsidRPr="001558CB" w14:paraId="3E85AB4E"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38DCE017" w14:textId="77777777" w:rsidR="00D541B3" w:rsidRPr="001558CB" w:rsidRDefault="00D541B3">
            <w:pPr>
              <w:rPr>
                <w:rFonts w:cs="Arial"/>
                <w:bCs/>
                <w:iCs/>
                <w:sz w:val="24"/>
                <w:szCs w:val="24"/>
              </w:rPr>
            </w:pPr>
            <w:r w:rsidRPr="001558CB">
              <w:rPr>
                <w:rFonts w:cs="Arial"/>
                <w:bCs/>
                <w:iCs/>
                <w:sz w:val="24"/>
                <w:szCs w:val="24"/>
              </w:rPr>
              <w:t>4.</w:t>
            </w:r>
          </w:p>
        </w:tc>
        <w:tc>
          <w:tcPr>
            <w:tcW w:w="6776" w:type="dxa"/>
            <w:tcBorders>
              <w:top w:val="single" w:sz="4" w:space="0" w:color="auto"/>
              <w:left w:val="single" w:sz="4" w:space="0" w:color="auto"/>
              <w:bottom w:val="single" w:sz="4" w:space="0" w:color="auto"/>
              <w:right w:val="single" w:sz="4" w:space="0" w:color="auto"/>
            </w:tcBorders>
            <w:hideMark/>
          </w:tcPr>
          <w:p w14:paraId="0C8DAA06" w14:textId="77777777" w:rsidR="00D541B3" w:rsidRPr="001558CB" w:rsidRDefault="00D541B3">
            <w:pPr>
              <w:pStyle w:val="Nagwek"/>
              <w:tabs>
                <w:tab w:val="left" w:pos="708"/>
              </w:tabs>
              <w:rPr>
                <w:rFonts w:asciiTheme="minorHAnsi" w:hAnsiTheme="minorHAnsi" w:cs="Arial"/>
                <w:bCs/>
                <w:iCs/>
              </w:rPr>
            </w:pPr>
            <w:r w:rsidRPr="001558CB">
              <w:rPr>
                <w:rFonts w:asciiTheme="minorHAnsi" w:hAnsiTheme="minorHAnsi" w:cs="Arial"/>
                <w:bCs/>
                <w:iCs/>
              </w:rPr>
              <w:t>Dzierżawa gruntu osoby fizyczne (konto 041)</w:t>
            </w:r>
          </w:p>
        </w:tc>
        <w:tc>
          <w:tcPr>
            <w:tcW w:w="1980" w:type="dxa"/>
            <w:tcBorders>
              <w:top w:val="single" w:sz="4" w:space="0" w:color="auto"/>
              <w:left w:val="single" w:sz="4" w:space="0" w:color="auto"/>
              <w:bottom w:val="single" w:sz="4" w:space="0" w:color="auto"/>
              <w:right w:val="single" w:sz="4" w:space="0" w:color="auto"/>
            </w:tcBorders>
            <w:hideMark/>
          </w:tcPr>
          <w:p w14:paraId="31C06F96" w14:textId="77777777" w:rsidR="00D541B3" w:rsidRPr="001558CB" w:rsidRDefault="00D541B3">
            <w:pPr>
              <w:jc w:val="right"/>
              <w:rPr>
                <w:rFonts w:cs="Arial"/>
                <w:bCs/>
                <w:iCs/>
                <w:color w:val="000000"/>
                <w:sz w:val="24"/>
                <w:szCs w:val="24"/>
              </w:rPr>
            </w:pPr>
            <w:r w:rsidRPr="001558CB">
              <w:rPr>
                <w:rFonts w:cs="Arial"/>
                <w:bCs/>
                <w:iCs/>
                <w:color w:val="000000"/>
                <w:sz w:val="24"/>
                <w:szCs w:val="24"/>
              </w:rPr>
              <w:t>21 689,46</w:t>
            </w:r>
          </w:p>
        </w:tc>
      </w:tr>
      <w:tr w:rsidR="00D541B3" w:rsidRPr="001558CB" w14:paraId="5E31B4B9"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290992B3" w14:textId="77777777" w:rsidR="00D541B3" w:rsidRPr="001558CB" w:rsidRDefault="00D541B3">
            <w:pPr>
              <w:rPr>
                <w:rFonts w:cs="Arial"/>
                <w:bCs/>
                <w:iCs/>
                <w:sz w:val="24"/>
                <w:szCs w:val="24"/>
              </w:rPr>
            </w:pPr>
            <w:r w:rsidRPr="001558CB">
              <w:rPr>
                <w:rFonts w:cs="Arial"/>
                <w:bCs/>
                <w:iCs/>
                <w:sz w:val="24"/>
                <w:szCs w:val="24"/>
              </w:rPr>
              <w:t>5.</w:t>
            </w:r>
          </w:p>
        </w:tc>
        <w:tc>
          <w:tcPr>
            <w:tcW w:w="6776" w:type="dxa"/>
            <w:tcBorders>
              <w:top w:val="single" w:sz="4" w:space="0" w:color="auto"/>
              <w:left w:val="single" w:sz="4" w:space="0" w:color="auto"/>
              <w:bottom w:val="single" w:sz="4" w:space="0" w:color="auto"/>
              <w:right w:val="single" w:sz="4" w:space="0" w:color="auto"/>
            </w:tcBorders>
            <w:hideMark/>
          </w:tcPr>
          <w:p w14:paraId="6F4D9BD1" w14:textId="77777777" w:rsidR="00D541B3" w:rsidRPr="001558CB" w:rsidRDefault="00D541B3">
            <w:pPr>
              <w:pStyle w:val="Nagwek"/>
              <w:tabs>
                <w:tab w:val="left" w:pos="708"/>
              </w:tabs>
              <w:rPr>
                <w:rFonts w:asciiTheme="minorHAnsi" w:hAnsiTheme="minorHAnsi" w:cs="Arial"/>
                <w:bCs/>
                <w:iCs/>
              </w:rPr>
            </w:pPr>
            <w:r w:rsidRPr="001558CB">
              <w:rPr>
                <w:rFonts w:asciiTheme="minorHAnsi" w:hAnsiTheme="minorHAnsi" w:cs="Arial"/>
                <w:bCs/>
                <w:iCs/>
              </w:rPr>
              <w:t>Najem lokali użytkowych osoby prawne (opłaty miesięczna – konto 152)</w:t>
            </w:r>
          </w:p>
        </w:tc>
        <w:tc>
          <w:tcPr>
            <w:tcW w:w="1980" w:type="dxa"/>
            <w:tcBorders>
              <w:top w:val="single" w:sz="4" w:space="0" w:color="auto"/>
              <w:left w:val="single" w:sz="4" w:space="0" w:color="auto"/>
              <w:bottom w:val="single" w:sz="4" w:space="0" w:color="auto"/>
              <w:right w:val="single" w:sz="4" w:space="0" w:color="auto"/>
            </w:tcBorders>
            <w:hideMark/>
          </w:tcPr>
          <w:p w14:paraId="0F5F8303" w14:textId="77777777" w:rsidR="00D541B3" w:rsidRPr="001558CB" w:rsidRDefault="00D541B3">
            <w:pPr>
              <w:jc w:val="right"/>
              <w:rPr>
                <w:rFonts w:cs="Arial"/>
                <w:bCs/>
                <w:iCs/>
                <w:color w:val="000000"/>
                <w:sz w:val="24"/>
                <w:szCs w:val="24"/>
              </w:rPr>
            </w:pPr>
            <w:r w:rsidRPr="001558CB">
              <w:rPr>
                <w:rFonts w:cs="Arial"/>
                <w:bCs/>
                <w:iCs/>
                <w:color w:val="000000"/>
                <w:sz w:val="24"/>
                <w:szCs w:val="24"/>
              </w:rPr>
              <w:t>136 505,19</w:t>
            </w:r>
          </w:p>
        </w:tc>
      </w:tr>
      <w:tr w:rsidR="00D541B3" w:rsidRPr="001558CB" w14:paraId="0EB223B0"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33EF049C" w14:textId="77777777" w:rsidR="00D541B3" w:rsidRPr="001558CB" w:rsidRDefault="00D541B3">
            <w:pPr>
              <w:rPr>
                <w:rFonts w:cs="Arial"/>
                <w:bCs/>
                <w:iCs/>
                <w:sz w:val="24"/>
                <w:szCs w:val="24"/>
              </w:rPr>
            </w:pPr>
            <w:r w:rsidRPr="001558CB">
              <w:rPr>
                <w:rFonts w:cs="Arial"/>
                <w:bCs/>
                <w:iCs/>
                <w:sz w:val="24"/>
                <w:szCs w:val="24"/>
              </w:rPr>
              <w:t>6.</w:t>
            </w:r>
          </w:p>
        </w:tc>
        <w:tc>
          <w:tcPr>
            <w:tcW w:w="6776" w:type="dxa"/>
            <w:tcBorders>
              <w:top w:val="single" w:sz="4" w:space="0" w:color="auto"/>
              <w:left w:val="single" w:sz="4" w:space="0" w:color="auto"/>
              <w:bottom w:val="single" w:sz="4" w:space="0" w:color="auto"/>
              <w:right w:val="single" w:sz="4" w:space="0" w:color="auto"/>
            </w:tcBorders>
            <w:hideMark/>
          </w:tcPr>
          <w:p w14:paraId="7390A19F" w14:textId="77777777" w:rsidR="00D541B3" w:rsidRPr="001558CB" w:rsidRDefault="00D541B3">
            <w:pPr>
              <w:pStyle w:val="Nagwek"/>
              <w:tabs>
                <w:tab w:val="left" w:pos="708"/>
              </w:tabs>
              <w:rPr>
                <w:rFonts w:asciiTheme="minorHAnsi" w:hAnsiTheme="minorHAnsi" w:cs="Arial"/>
                <w:bCs/>
                <w:iCs/>
              </w:rPr>
            </w:pPr>
            <w:r w:rsidRPr="001558CB">
              <w:rPr>
                <w:rFonts w:asciiTheme="minorHAnsi" w:hAnsiTheme="minorHAnsi" w:cs="Arial"/>
                <w:bCs/>
                <w:iCs/>
              </w:rPr>
              <w:t>Najem pomieszczeń urzędu (opłata miesięczna – konto 122)</w:t>
            </w:r>
          </w:p>
        </w:tc>
        <w:tc>
          <w:tcPr>
            <w:tcW w:w="1980" w:type="dxa"/>
            <w:tcBorders>
              <w:top w:val="single" w:sz="4" w:space="0" w:color="auto"/>
              <w:left w:val="single" w:sz="4" w:space="0" w:color="auto"/>
              <w:bottom w:val="single" w:sz="4" w:space="0" w:color="auto"/>
              <w:right w:val="single" w:sz="4" w:space="0" w:color="auto"/>
            </w:tcBorders>
            <w:hideMark/>
          </w:tcPr>
          <w:p w14:paraId="0E953F82" w14:textId="77777777" w:rsidR="00D541B3" w:rsidRPr="001558CB" w:rsidRDefault="00D541B3">
            <w:pPr>
              <w:jc w:val="right"/>
              <w:rPr>
                <w:rFonts w:cs="Arial"/>
                <w:bCs/>
                <w:iCs/>
                <w:color w:val="000000"/>
                <w:sz w:val="24"/>
                <w:szCs w:val="24"/>
              </w:rPr>
            </w:pPr>
            <w:r w:rsidRPr="001558CB">
              <w:rPr>
                <w:rFonts w:cs="Arial"/>
                <w:bCs/>
                <w:iCs/>
                <w:color w:val="000000"/>
                <w:sz w:val="24"/>
                <w:szCs w:val="24"/>
              </w:rPr>
              <w:t>5 052,41</w:t>
            </w:r>
          </w:p>
        </w:tc>
      </w:tr>
      <w:tr w:rsidR="00D541B3" w:rsidRPr="001558CB" w14:paraId="6C1E1735"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630FD906" w14:textId="77777777" w:rsidR="00D541B3" w:rsidRPr="001558CB" w:rsidRDefault="00D541B3">
            <w:pPr>
              <w:rPr>
                <w:rFonts w:cs="Arial"/>
                <w:bCs/>
                <w:iCs/>
                <w:sz w:val="24"/>
                <w:szCs w:val="24"/>
              </w:rPr>
            </w:pPr>
            <w:r w:rsidRPr="001558CB">
              <w:rPr>
                <w:rFonts w:cs="Arial"/>
                <w:bCs/>
                <w:iCs/>
                <w:sz w:val="24"/>
                <w:szCs w:val="24"/>
              </w:rPr>
              <w:t>7.</w:t>
            </w:r>
          </w:p>
        </w:tc>
        <w:tc>
          <w:tcPr>
            <w:tcW w:w="6776" w:type="dxa"/>
            <w:tcBorders>
              <w:top w:val="single" w:sz="4" w:space="0" w:color="auto"/>
              <w:left w:val="single" w:sz="4" w:space="0" w:color="auto"/>
              <w:bottom w:val="single" w:sz="4" w:space="0" w:color="auto"/>
              <w:right w:val="single" w:sz="4" w:space="0" w:color="auto"/>
            </w:tcBorders>
            <w:hideMark/>
          </w:tcPr>
          <w:p w14:paraId="72059CF5" w14:textId="77777777" w:rsidR="00D541B3" w:rsidRPr="001558CB" w:rsidRDefault="00D541B3">
            <w:pPr>
              <w:pStyle w:val="Nagwek"/>
              <w:tabs>
                <w:tab w:val="left" w:pos="708"/>
              </w:tabs>
              <w:rPr>
                <w:rFonts w:asciiTheme="minorHAnsi" w:hAnsiTheme="minorHAnsi" w:cs="Arial"/>
                <w:bCs/>
                <w:iCs/>
              </w:rPr>
            </w:pPr>
            <w:r w:rsidRPr="001558CB">
              <w:rPr>
                <w:rFonts w:asciiTheme="minorHAnsi" w:hAnsiTheme="minorHAnsi" w:cs="Arial"/>
                <w:bCs/>
                <w:iCs/>
              </w:rPr>
              <w:t>Najem lokali użytkowych osoby fizyczne (opłaty miesięczne – konto 141)</w:t>
            </w:r>
          </w:p>
        </w:tc>
        <w:tc>
          <w:tcPr>
            <w:tcW w:w="1980" w:type="dxa"/>
            <w:tcBorders>
              <w:top w:val="single" w:sz="4" w:space="0" w:color="auto"/>
              <w:left w:val="single" w:sz="4" w:space="0" w:color="auto"/>
              <w:bottom w:val="single" w:sz="4" w:space="0" w:color="auto"/>
              <w:right w:val="single" w:sz="4" w:space="0" w:color="auto"/>
            </w:tcBorders>
            <w:hideMark/>
          </w:tcPr>
          <w:p w14:paraId="5C6364C7" w14:textId="77777777" w:rsidR="00D541B3" w:rsidRPr="001558CB" w:rsidRDefault="00D541B3">
            <w:pPr>
              <w:jc w:val="right"/>
              <w:rPr>
                <w:rFonts w:cs="Arial"/>
                <w:bCs/>
                <w:iCs/>
                <w:color w:val="000000"/>
                <w:sz w:val="24"/>
                <w:szCs w:val="24"/>
              </w:rPr>
            </w:pPr>
            <w:r w:rsidRPr="001558CB">
              <w:rPr>
                <w:rFonts w:cs="Arial"/>
                <w:bCs/>
                <w:iCs/>
                <w:color w:val="000000"/>
                <w:sz w:val="24"/>
                <w:szCs w:val="24"/>
              </w:rPr>
              <w:t>33 974,88</w:t>
            </w:r>
          </w:p>
        </w:tc>
      </w:tr>
      <w:tr w:rsidR="00D541B3" w:rsidRPr="001558CB" w14:paraId="123009E4"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596D4231" w14:textId="77777777" w:rsidR="00D541B3" w:rsidRPr="001558CB" w:rsidRDefault="00D541B3">
            <w:pPr>
              <w:rPr>
                <w:rFonts w:cs="Arial"/>
                <w:bCs/>
                <w:iCs/>
                <w:sz w:val="24"/>
                <w:szCs w:val="24"/>
              </w:rPr>
            </w:pPr>
            <w:r w:rsidRPr="001558CB">
              <w:rPr>
                <w:rFonts w:cs="Arial"/>
                <w:bCs/>
                <w:iCs/>
                <w:sz w:val="24"/>
                <w:szCs w:val="24"/>
              </w:rPr>
              <w:t>8.</w:t>
            </w:r>
          </w:p>
        </w:tc>
        <w:tc>
          <w:tcPr>
            <w:tcW w:w="6776" w:type="dxa"/>
            <w:tcBorders>
              <w:top w:val="single" w:sz="4" w:space="0" w:color="auto"/>
              <w:left w:val="single" w:sz="4" w:space="0" w:color="auto"/>
              <w:bottom w:val="single" w:sz="4" w:space="0" w:color="auto"/>
              <w:right w:val="single" w:sz="4" w:space="0" w:color="auto"/>
            </w:tcBorders>
            <w:hideMark/>
          </w:tcPr>
          <w:p w14:paraId="4F91280B" w14:textId="77777777" w:rsidR="00D541B3" w:rsidRPr="001558CB" w:rsidRDefault="00D541B3">
            <w:pPr>
              <w:rPr>
                <w:rFonts w:cs="Arial"/>
                <w:bCs/>
                <w:iCs/>
                <w:sz w:val="24"/>
                <w:szCs w:val="24"/>
              </w:rPr>
            </w:pPr>
            <w:r w:rsidRPr="001558CB">
              <w:rPr>
                <w:rFonts w:cs="Arial"/>
                <w:bCs/>
                <w:iCs/>
                <w:sz w:val="24"/>
                <w:szCs w:val="24"/>
              </w:rPr>
              <w:t>Sprzedaż  lokali osoby fizyczne (konto 351)</w:t>
            </w:r>
          </w:p>
        </w:tc>
        <w:tc>
          <w:tcPr>
            <w:tcW w:w="1980" w:type="dxa"/>
            <w:tcBorders>
              <w:top w:val="single" w:sz="4" w:space="0" w:color="auto"/>
              <w:left w:val="single" w:sz="4" w:space="0" w:color="auto"/>
              <w:bottom w:val="single" w:sz="4" w:space="0" w:color="auto"/>
              <w:right w:val="single" w:sz="4" w:space="0" w:color="auto"/>
            </w:tcBorders>
            <w:hideMark/>
          </w:tcPr>
          <w:p w14:paraId="0EBA0A76" w14:textId="77777777" w:rsidR="00D541B3" w:rsidRPr="001558CB" w:rsidRDefault="00D541B3">
            <w:pPr>
              <w:jc w:val="right"/>
              <w:rPr>
                <w:rFonts w:cs="Arial"/>
                <w:bCs/>
                <w:color w:val="000000"/>
                <w:sz w:val="24"/>
                <w:szCs w:val="24"/>
              </w:rPr>
            </w:pPr>
            <w:r w:rsidRPr="001558CB">
              <w:rPr>
                <w:rFonts w:cs="Arial"/>
                <w:bCs/>
                <w:color w:val="000000"/>
                <w:sz w:val="24"/>
                <w:szCs w:val="24"/>
              </w:rPr>
              <w:t>29 108,40</w:t>
            </w:r>
          </w:p>
        </w:tc>
      </w:tr>
      <w:tr w:rsidR="00D541B3" w:rsidRPr="001558CB" w14:paraId="2CC583D9"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57F82C12" w14:textId="77777777" w:rsidR="00D541B3" w:rsidRPr="001558CB" w:rsidRDefault="00D541B3">
            <w:pPr>
              <w:rPr>
                <w:rFonts w:cs="Arial"/>
                <w:bCs/>
                <w:iCs/>
                <w:sz w:val="24"/>
                <w:szCs w:val="24"/>
              </w:rPr>
            </w:pPr>
            <w:r w:rsidRPr="001558CB">
              <w:rPr>
                <w:rFonts w:cs="Arial"/>
                <w:bCs/>
                <w:iCs/>
                <w:sz w:val="24"/>
                <w:szCs w:val="24"/>
              </w:rPr>
              <w:t>9.</w:t>
            </w:r>
          </w:p>
        </w:tc>
        <w:tc>
          <w:tcPr>
            <w:tcW w:w="6776" w:type="dxa"/>
            <w:tcBorders>
              <w:top w:val="single" w:sz="4" w:space="0" w:color="auto"/>
              <w:left w:val="single" w:sz="4" w:space="0" w:color="auto"/>
              <w:bottom w:val="single" w:sz="4" w:space="0" w:color="auto"/>
              <w:right w:val="single" w:sz="4" w:space="0" w:color="auto"/>
            </w:tcBorders>
            <w:hideMark/>
          </w:tcPr>
          <w:p w14:paraId="66BF89E0" w14:textId="77777777" w:rsidR="00D541B3" w:rsidRPr="001558CB" w:rsidRDefault="00D541B3">
            <w:pPr>
              <w:rPr>
                <w:rFonts w:cs="Arial"/>
                <w:bCs/>
                <w:iCs/>
                <w:sz w:val="24"/>
                <w:szCs w:val="24"/>
              </w:rPr>
            </w:pPr>
            <w:r w:rsidRPr="001558CB">
              <w:rPr>
                <w:rFonts w:cs="Arial"/>
                <w:bCs/>
                <w:iCs/>
                <w:sz w:val="24"/>
                <w:szCs w:val="24"/>
              </w:rPr>
              <w:t>Sprzedaż gruntów osoby fizyczne (konto 051)</w:t>
            </w:r>
          </w:p>
        </w:tc>
        <w:tc>
          <w:tcPr>
            <w:tcW w:w="1980" w:type="dxa"/>
            <w:tcBorders>
              <w:top w:val="single" w:sz="4" w:space="0" w:color="auto"/>
              <w:left w:val="single" w:sz="4" w:space="0" w:color="auto"/>
              <w:bottom w:val="single" w:sz="4" w:space="0" w:color="auto"/>
              <w:right w:val="single" w:sz="4" w:space="0" w:color="auto"/>
            </w:tcBorders>
            <w:hideMark/>
          </w:tcPr>
          <w:p w14:paraId="5D194052" w14:textId="77777777" w:rsidR="00D541B3" w:rsidRPr="001558CB" w:rsidRDefault="00D541B3">
            <w:pPr>
              <w:jc w:val="right"/>
              <w:rPr>
                <w:rFonts w:cs="Arial"/>
                <w:bCs/>
                <w:color w:val="000000"/>
                <w:sz w:val="24"/>
                <w:szCs w:val="24"/>
              </w:rPr>
            </w:pPr>
            <w:r w:rsidRPr="001558CB">
              <w:rPr>
                <w:rFonts w:cs="Arial"/>
                <w:bCs/>
                <w:color w:val="000000"/>
                <w:sz w:val="24"/>
                <w:szCs w:val="24"/>
              </w:rPr>
              <w:t>183 114,91</w:t>
            </w:r>
          </w:p>
        </w:tc>
      </w:tr>
      <w:tr w:rsidR="00D541B3" w:rsidRPr="001558CB" w14:paraId="175A2CF6"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305FF18D" w14:textId="77777777" w:rsidR="00D541B3" w:rsidRPr="001558CB" w:rsidRDefault="00D541B3">
            <w:pPr>
              <w:rPr>
                <w:rFonts w:cs="Arial"/>
                <w:bCs/>
                <w:iCs/>
                <w:sz w:val="24"/>
                <w:szCs w:val="24"/>
              </w:rPr>
            </w:pPr>
            <w:r w:rsidRPr="001558CB">
              <w:rPr>
                <w:rFonts w:cs="Arial"/>
                <w:bCs/>
                <w:iCs/>
                <w:sz w:val="24"/>
                <w:szCs w:val="24"/>
              </w:rPr>
              <w:t>10.</w:t>
            </w:r>
          </w:p>
        </w:tc>
        <w:tc>
          <w:tcPr>
            <w:tcW w:w="6776" w:type="dxa"/>
            <w:tcBorders>
              <w:top w:val="single" w:sz="4" w:space="0" w:color="auto"/>
              <w:left w:val="single" w:sz="4" w:space="0" w:color="auto"/>
              <w:bottom w:val="single" w:sz="4" w:space="0" w:color="auto"/>
              <w:right w:val="single" w:sz="4" w:space="0" w:color="auto"/>
            </w:tcBorders>
            <w:hideMark/>
          </w:tcPr>
          <w:p w14:paraId="6BC28044" w14:textId="77777777" w:rsidR="00D541B3" w:rsidRPr="001558CB" w:rsidRDefault="00D541B3">
            <w:pPr>
              <w:rPr>
                <w:rFonts w:cs="Arial"/>
                <w:bCs/>
                <w:iCs/>
                <w:sz w:val="24"/>
                <w:szCs w:val="24"/>
              </w:rPr>
            </w:pPr>
            <w:r w:rsidRPr="001558CB">
              <w:rPr>
                <w:rFonts w:cs="Arial"/>
                <w:bCs/>
                <w:iCs/>
                <w:sz w:val="24"/>
                <w:szCs w:val="24"/>
              </w:rPr>
              <w:t>Sprzedaż gruntów osoby prawne (092)</w:t>
            </w:r>
          </w:p>
        </w:tc>
        <w:tc>
          <w:tcPr>
            <w:tcW w:w="1980" w:type="dxa"/>
            <w:tcBorders>
              <w:top w:val="single" w:sz="4" w:space="0" w:color="auto"/>
              <w:left w:val="single" w:sz="4" w:space="0" w:color="auto"/>
              <w:bottom w:val="single" w:sz="4" w:space="0" w:color="auto"/>
              <w:right w:val="single" w:sz="4" w:space="0" w:color="auto"/>
            </w:tcBorders>
            <w:hideMark/>
          </w:tcPr>
          <w:p w14:paraId="1FBFACF0" w14:textId="77777777" w:rsidR="00D541B3" w:rsidRPr="001558CB" w:rsidRDefault="00D541B3">
            <w:pPr>
              <w:jc w:val="right"/>
              <w:rPr>
                <w:rFonts w:cs="Arial"/>
                <w:bCs/>
                <w:color w:val="000000"/>
                <w:sz w:val="24"/>
                <w:szCs w:val="24"/>
              </w:rPr>
            </w:pPr>
            <w:r w:rsidRPr="001558CB">
              <w:rPr>
                <w:rFonts w:cs="Arial"/>
                <w:bCs/>
                <w:color w:val="000000"/>
                <w:sz w:val="24"/>
                <w:szCs w:val="24"/>
              </w:rPr>
              <w:t>2 037,60</w:t>
            </w:r>
          </w:p>
        </w:tc>
      </w:tr>
      <w:tr w:rsidR="00D541B3" w:rsidRPr="001558CB" w14:paraId="3D85D05B"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797B8E90" w14:textId="77777777" w:rsidR="00D541B3" w:rsidRPr="001558CB" w:rsidRDefault="00D541B3">
            <w:pPr>
              <w:rPr>
                <w:rFonts w:cs="Arial"/>
                <w:bCs/>
                <w:iCs/>
                <w:sz w:val="24"/>
                <w:szCs w:val="24"/>
              </w:rPr>
            </w:pPr>
            <w:r w:rsidRPr="001558CB">
              <w:rPr>
                <w:rFonts w:cs="Arial"/>
                <w:bCs/>
                <w:iCs/>
                <w:sz w:val="24"/>
                <w:szCs w:val="24"/>
              </w:rPr>
              <w:lastRenderedPageBreak/>
              <w:t>11.</w:t>
            </w:r>
          </w:p>
        </w:tc>
        <w:tc>
          <w:tcPr>
            <w:tcW w:w="6776" w:type="dxa"/>
            <w:tcBorders>
              <w:top w:val="single" w:sz="4" w:space="0" w:color="auto"/>
              <w:left w:val="single" w:sz="4" w:space="0" w:color="auto"/>
              <w:bottom w:val="single" w:sz="4" w:space="0" w:color="auto"/>
              <w:right w:val="single" w:sz="4" w:space="0" w:color="auto"/>
            </w:tcBorders>
            <w:hideMark/>
          </w:tcPr>
          <w:p w14:paraId="1419292B" w14:textId="77777777" w:rsidR="00D541B3" w:rsidRPr="001558CB" w:rsidRDefault="00D541B3">
            <w:pPr>
              <w:rPr>
                <w:rFonts w:cs="Arial"/>
                <w:bCs/>
                <w:sz w:val="24"/>
                <w:szCs w:val="24"/>
              </w:rPr>
            </w:pPr>
            <w:r w:rsidRPr="001558CB">
              <w:rPr>
                <w:rFonts w:cs="Arial"/>
                <w:bCs/>
                <w:sz w:val="24"/>
                <w:szCs w:val="24"/>
              </w:rPr>
              <w:t xml:space="preserve">Opłaty roczne z tytułu użytkowania wieczystego gruntów osoby prawne (konto 032) </w:t>
            </w:r>
            <w:r w:rsidRPr="001558CB">
              <w:rPr>
                <w:rFonts w:cs="Arial"/>
                <w:bCs/>
                <w:sz w:val="24"/>
                <w:szCs w:val="24"/>
              </w:rPr>
              <w:tab/>
            </w:r>
          </w:p>
        </w:tc>
        <w:tc>
          <w:tcPr>
            <w:tcW w:w="1980" w:type="dxa"/>
            <w:tcBorders>
              <w:top w:val="single" w:sz="4" w:space="0" w:color="auto"/>
              <w:left w:val="single" w:sz="4" w:space="0" w:color="auto"/>
              <w:bottom w:val="single" w:sz="4" w:space="0" w:color="auto"/>
              <w:right w:val="single" w:sz="4" w:space="0" w:color="auto"/>
            </w:tcBorders>
            <w:hideMark/>
          </w:tcPr>
          <w:p w14:paraId="244D1E08" w14:textId="77777777" w:rsidR="00D541B3" w:rsidRPr="001558CB" w:rsidRDefault="00D541B3">
            <w:pPr>
              <w:pStyle w:val="Nagwek"/>
              <w:tabs>
                <w:tab w:val="left" w:pos="708"/>
              </w:tabs>
              <w:jc w:val="right"/>
              <w:rPr>
                <w:rFonts w:asciiTheme="minorHAnsi" w:hAnsiTheme="minorHAnsi" w:cs="Arial"/>
                <w:bCs/>
                <w:color w:val="000000"/>
              </w:rPr>
            </w:pPr>
            <w:r w:rsidRPr="001558CB">
              <w:rPr>
                <w:rFonts w:asciiTheme="minorHAnsi" w:hAnsiTheme="minorHAnsi" w:cs="Arial"/>
                <w:bCs/>
                <w:color w:val="000000"/>
              </w:rPr>
              <w:t>11 715,15</w:t>
            </w:r>
          </w:p>
        </w:tc>
      </w:tr>
      <w:tr w:rsidR="00D541B3" w:rsidRPr="001558CB" w14:paraId="7C582F42"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5196F66B" w14:textId="77777777" w:rsidR="00D541B3" w:rsidRPr="001558CB" w:rsidRDefault="00D541B3">
            <w:pPr>
              <w:rPr>
                <w:rFonts w:cs="Arial"/>
                <w:bCs/>
                <w:iCs/>
                <w:sz w:val="24"/>
                <w:szCs w:val="24"/>
              </w:rPr>
            </w:pPr>
            <w:r w:rsidRPr="001558CB">
              <w:rPr>
                <w:rFonts w:cs="Arial"/>
                <w:bCs/>
                <w:iCs/>
                <w:sz w:val="24"/>
                <w:szCs w:val="24"/>
              </w:rPr>
              <w:t>12.</w:t>
            </w:r>
          </w:p>
        </w:tc>
        <w:tc>
          <w:tcPr>
            <w:tcW w:w="6776" w:type="dxa"/>
            <w:tcBorders>
              <w:top w:val="single" w:sz="4" w:space="0" w:color="auto"/>
              <w:left w:val="single" w:sz="4" w:space="0" w:color="auto"/>
              <w:bottom w:val="single" w:sz="4" w:space="0" w:color="auto"/>
              <w:right w:val="single" w:sz="4" w:space="0" w:color="auto"/>
            </w:tcBorders>
            <w:hideMark/>
          </w:tcPr>
          <w:p w14:paraId="27784C07" w14:textId="77777777" w:rsidR="00D541B3" w:rsidRPr="001558CB" w:rsidRDefault="00D541B3">
            <w:pPr>
              <w:rPr>
                <w:rFonts w:cs="Arial"/>
                <w:bCs/>
                <w:sz w:val="24"/>
                <w:szCs w:val="24"/>
              </w:rPr>
            </w:pPr>
            <w:r w:rsidRPr="001558CB">
              <w:rPr>
                <w:rFonts w:cs="Arial"/>
                <w:bCs/>
                <w:sz w:val="24"/>
                <w:szCs w:val="24"/>
              </w:rPr>
              <w:t>Opłaty roczne z tytułu użytkowania wieczystego gruntów osoby fizyczne (konto 031)</w:t>
            </w:r>
            <w:r w:rsidRPr="001558CB">
              <w:rPr>
                <w:rFonts w:cs="Arial"/>
                <w:bCs/>
                <w:sz w:val="24"/>
                <w:szCs w:val="24"/>
              </w:rPr>
              <w:tab/>
            </w:r>
          </w:p>
        </w:tc>
        <w:tc>
          <w:tcPr>
            <w:tcW w:w="1980" w:type="dxa"/>
            <w:tcBorders>
              <w:top w:val="single" w:sz="4" w:space="0" w:color="auto"/>
              <w:left w:val="single" w:sz="4" w:space="0" w:color="auto"/>
              <w:bottom w:val="single" w:sz="4" w:space="0" w:color="auto"/>
              <w:right w:val="single" w:sz="4" w:space="0" w:color="auto"/>
            </w:tcBorders>
            <w:hideMark/>
          </w:tcPr>
          <w:p w14:paraId="4D096443" w14:textId="77777777" w:rsidR="00D541B3" w:rsidRPr="001558CB" w:rsidRDefault="00D541B3">
            <w:pPr>
              <w:pStyle w:val="Nagwek"/>
              <w:tabs>
                <w:tab w:val="left" w:pos="708"/>
              </w:tabs>
              <w:jc w:val="right"/>
              <w:rPr>
                <w:rFonts w:asciiTheme="minorHAnsi" w:hAnsiTheme="minorHAnsi" w:cs="Arial"/>
                <w:bCs/>
                <w:color w:val="000000"/>
              </w:rPr>
            </w:pPr>
            <w:r w:rsidRPr="001558CB">
              <w:rPr>
                <w:rFonts w:asciiTheme="minorHAnsi" w:hAnsiTheme="minorHAnsi" w:cs="Arial"/>
                <w:bCs/>
                <w:color w:val="000000"/>
              </w:rPr>
              <w:t>7 937,54</w:t>
            </w:r>
          </w:p>
        </w:tc>
      </w:tr>
      <w:tr w:rsidR="00D541B3" w:rsidRPr="001558CB" w14:paraId="6936FB3B"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5E19FDC5" w14:textId="77777777" w:rsidR="00D541B3" w:rsidRPr="001558CB" w:rsidRDefault="00D541B3">
            <w:pPr>
              <w:rPr>
                <w:rFonts w:cs="Arial"/>
                <w:bCs/>
                <w:iCs/>
                <w:sz w:val="24"/>
                <w:szCs w:val="24"/>
              </w:rPr>
            </w:pPr>
            <w:r w:rsidRPr="001558CB">
              <w:rPr>
                <w:rFonts w:cs="Arial"/>
                <w:bCs/>
                <w:iCs/>
                <w:sz w:val="24"/>
                <w:szCs w:val="24"/>
              </w:rPr>
              <w:t>13.</w:t>
            </w:r>
          </w:p>
        </w:tc>
        <w:tc>
          <w:tcPr>
            <w:tcW w:w="6776" w:type="dxa"/>
            <w:tcBorders>
              <w:top w:val="single" w:sz="4" w:space="0" w:color="auto"/>
              <w:left w:val="single" w:sz="4" w:space="0" w:color="auto"/>
              <w:bottom w:val="single" w:sz="4" w:space="0" w:color="auto"/>
              <w:right w:val="single" w:sz="4" w:space="0" w:color="auto"/>
            </w:tcBorders>
            <w:hideMark/>
          </w:tcPr>
          <w:p w14:paraId="26296614" w14:textId="77777777" w:rsidR="00D541B3" w:rsidRPr="001558CB" w:rsidRDefault="00D541B3">
            <w:pPr>
              <w:rPr>
                <w:rFonts w:cs="Arial"/>
                <w:bCs/>
                <w:sz w:val="24"/>
                <w:szCs w:val="24"/>
              </w:rPr>
            </w:pPr>
            <w:r w:rsidRPr="001558CB">
              <w:rPr>
                <w:rFonts w:cs="Arial"/>
                <w:bCs/>
                <w:sz w:val="24"/>
                <w:szCs w:val="24"/>
              </w:rPr>
              <w:t>Przekształcenie prawa użytkowania wieczystego osoby fizyczne (konto 091)</w:t>
            </w:r>
          </w:p>
        </w:tc>
        <w:tc>
          <w:tcPr>
            <w:tcW w:w="1980" w:type="dxa"/>
            <w:tcBorders>
              <w:top w:val="single" w:sz="4" w:space="0" w:color="auto"/>
              <w:left w:val="single" w:sz="4" w:space="0" w:color="auto"/>
              <w:bottom w:val="single" w:sz="4" w:space="0" w:color="auto"/>
              <w:right w:val="single" w:sz="4" w:space="0" w:color="auto"/>
            </w:tcBorders>
            <w:hideMark/>
          </w:tcPr>
          <w:p w14:paraId="1D3DDC3E" w14:textId="77777777" w:rsidR="00D541B3" w:rsidRPr="001558CB" w:rsidRDefault="00D541B3">
            <w:pPr>
              <w:pStyle w:val="Nagwek"/>
              <w:tabs>
                <w:tab w:val="left" w:pos="708"/>
              </w:tabs>
              <w:jc w:val="right"/>
              <w:rPr>
                <w:rFonts w:asciiTheme="minorHAnsi" w:hAnsiTheme="minorHAnsi" w:cs="Arial"/>
                <w:bCs/>
                <w:color w:val="000000"/>
              </w:rPr>
            </w:pPr>
            <w:r w:rsidRPr="001558CB">
              <w:rPr>
                <w:rFonts w:asciiTheme="minorHAnsi" w:hAnsiTheme="minorHAnsi" w:cs="Arial"/>
                <w:bCs/>
                <w:color w:val="000000"/>
              </w:rPr>
              <w:t xml:space="preserve">0,00 </w:t>
            </w:r>
          </w:p>
        </w:tc>
      </w:tr>
      <w:tr w:rsidR="00D541B3" w:rsidRPr="001558CB" w14:paraId="52D3B770"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7D50F5EC" w14:textId="77777777" w:rsidR="00D541B3" w:rsidRPr="001558CB" w:rsidRDefault="00D541B3">
            <w:pPr>
              <w:rPr>
                <w:rFonts w:cs="Arial"/>
                <w:bCs/>
                <w:iCs/>
                <w:sz w:val="24"/>
                <w:szCs w:val="24"/>
              </w:rPr>
            </w:pPr>
            <w:r w:rsidRPr="001558CB">
              <w:rPr>
                <w:rFonts w:cs="Arial"/>
                <w:bCs/>
                <w:iCs/>
                <w:sz w:val="24"/>
                <w:szCs w:val="24"/>
              </w:rPr>
              <w:t>14.</w:t>
            </w:r>
          </w:p>
        </w:tc>
        <w:tc>
          <w:tcPr>
            <w:tcW w:w="6776" w:type="dxa"/>
            <w:tcBorders>
              <w:top w:val="single" w:sz="4" w:space="0" w:color="auto"/>
              <w:left w:val="single" w:sz="4" w:space="0" w:color="auto"/>
              <w:bottom w:val="single" w:sz="4" w:space="0" w:color="auto"/>
              <w:right w:val="single" w:sz="4" w:space="0" w:color="auto"/>
            </w:tcBorders>
            <w:hideMark/>
          </w:tcPr>
          <w:p w14:paraId="25F769BA" w14:textId="77777777" w:rsidR="00D541B3" w:rsidRPr="001558CB" w:rsidRDefault="00D541B3">
            <w:pPr>
              <w:rPr>
                <w:rFonts w:cs="Arial"/>
                <w:bCs/>
                <w:sz w:val="24"/>
                <w:szCs w:val="24"/>
              </w:rPr>
            </w:pPr>
            <w:r w:rsidRPr="001558CB">
              <w:rPr>
                <w:rFonts w:cs="Arial"/>
                <w:bCs/>
                <w:sz w:val="24"/>
                <w:szCs w:val="24"/>
              </w:rPr>
              <w:t>Opłaty za korzystanie z przystanków (konto 102)</w:t>
            </w:r>
          </w:p>
        </w:tc>
        <w:tc>
          <w:tcPr>
            <w:tcW w:w="1980" w:type="dxa"/>
            <w:tcBorders>
              <w:top w:val="single" w:sz="4" w:space="0" w:color="auto"/>
              <w:left w:val="single" w:sz="4" w:space="0" w:color="auto"/>
              <w:bottom w:val="single" w:sz="4" w:space="0" w:color="auto"/>
              <w:right w:val="single" w:sz="4" w:space="0" w:color="auto"/>
            </w:tcBorders>
            <w:hideMark/>
          </w:tcPr>
          <w:p w14:paraId="1F9FDC50" w14:textId="77777777" w:rsidR="00D541B3" w:rsidRPr="001558CB" w:rsidRDefault="00D541B3">
            <w:pPr>
              <w:pStyle w:val="Nagwek"/>
              <w:tabs>
                <w:tab w:val="left" w:pos="708"/>
              </w:tabs>
              <w:jc w:val="right"/>
              <w:rPr>
                <w:rFonts w:asciiTheme="minorHAnsi" w:hAnsiTheme="minorHAnsi" w:cs="Arial"/>
                <w:bCs/>
                <w:color w:val="000000"/>
              </w:rPr>
            </w:pPr>
            <w:r w:rsidRPr="001558CB">
              <w:rPr>
                <w:rFonts w:asciiTheme="minorHAnsi" w:hAnsiTheme="minorHAnsi" w:cs="Arial"/>
                <w:bCs/>
                <w:color w:val="000000"/>
              </w:rPr>
              <w:t>34,30</w:t>
            </w:r>
          </w:p>
        </w:tc>
      </w:tr>
      <w:tr w:rsidR="00D541B3" w:rsidRPr="001558CB" w14:paraId="74E0A6D4"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1F311D61" w14:textId="77777777" w:rsidR="00D541B3" w:rsidRPr="001558CB" w:rsidRDefault="00D541B3">
            <w:pPr>
              <w:rPr>
                <w:rFonts w:cs="Arial"/>
                <w:bCs/>
                <w:iCs/>
                <w:sz w:val="24"/>
                <w:szCs w:val="24"/>
              </w:rPr>
            </w:pPr>
            <w:r w:rsidRPr="001558CB">
              <w:rPr>
                <w:rFonts w:cs="Arial"/>
                <w:bCs/>
                <w:iCs/>
                <w:sz w:val="24"/>
                <w:szCs w:val="24"/>
              </w:rPr>
              <w:t>15.</w:t>
            </w:r>
          </w:p>
        </w:tc>
        <w:tc>
          <w:tcPr>
            <w:tcW w:w="6776" w:type="dxa"/>
            <w:tcBorders>
              <w:top w:val="single" w:sz="4" w:space="0" w:color="auto"/>
              <w:left w:val="single" w:sz="4" w:space="0" w:color="auto"/>
              <w:bottom w:val="single" w:sz="4" w:space="0" w:color="auto"/>
              <w:right w:val="single" w:sz="4" w:space="0" w:color="auto"/>
            </w:tcBorders>
            <w:hideMark/>
          </w:tcPr>
          <w:p w14:paraId="3A40D5F9" w14:textId="77777777" w:rsidR="00D541B3" w:rsidRPr="001558CB" w:rsidRDefault="00D541B3">
            <w:pPr>
              <w:rPr>
                <w:rFonts w:cs="Arial"/>
                <w:bCs/>
                <w:sz w:val="24"/>
                <w:szCs w:val="24"/>
              </w:rPr>
            </w:pPr>
            <w:r w:rsidRPr="001558CB">
              <w:rPr>
                <w:rFonts w:cs="Arial"/>
                <w:bCs/>
                <w:sz w:val="24"/>
                <w:szCs w:val="24"/>
              </w:rPr>
              <w:t>Użytkowanie osoby prawne (konto 082)</w:t>
            </w:r>
          </w:p>
        </w:tc>
        <w:tc>
          <w:tcPr>
            <w:tcW w:w="1980" w:type="dxa"/>
            <w:tcBorders>
              <w:top w:val="single" w:sz="4" w:space="0" w:color="auto"/>
              <w:left w:val="single" w:sz="4" w:space="0" w:color="auto"/>
              <w:bottom w:val="single" w:sz="4" w:space="0" w:color="auto"/>
              <w:right w:val="single" w:sz="4" w:space="0" w:color="auto"/>
            </w:tcBorders>
            <w:hideMark/>
          </w:tcPr>
          <w:p w14:paraId="645D9316" w14:textId="77777777" w:rsidR="00D541B3" w:rsidRPr="001558CB" w:rsidRDefault="00D541B3">
            <w:pPr>
              <w:pStyle w:val="Nagwek"/>
              <w:tabs>
                <w:tab w:val="left" w:pos="708"/>
              </w:tabs>
              <w:jc w:val="right"/>
              <w:rPr>
                <w:rFonts w:asciiTheme="minorHAnsi" w:hAnsiTheme="minorHAnsi" w:cs="Arial"/>
                <w:bCs/>
                <w:color w:val="000000"/>
              </w:rPr>
            </w:pPr>
            <w:r w:rsidRPr="001558CB">
              <w:rPr>
                <w:rFonts w:asciiTheme="minorHAnsi" w:hAnsiTheme="minorHAnsi" w:cs="Arial"/>
                <w:bCs/>
                <w:color w:val="000000"/>
              </w:rPr>
              <w:t>1 979,71</w:t>
            </w:r>
          </w:p>
        </w:tc>
      </w:tr>
      <w:tr w:rsidR="00D541B3" w:rsidRPr="001558CB" w14:paraId="4BBB5286"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696D0C2C" w14:textId="77777777" w:rsidR="00D541B3" w:rsidRPr="001558CB" w:rsidRDefault="00D541B3">
            <w:pPr>
              <w:rPr>
                <w:rFonts w:cs="Arial"/>
                <w:bCs/>
                <w:iCs/>
                <w:sz w:val="24"/>
                <w:szCs w:val="24"/>
              </w:rPr>
            </w:pPr>
            <w:r w:rsidRPr="001558CB">
              <w:rPr>
                <w:rFonts w:cs="Arial"/>
                <w:bCs/>
                <w:iCs/>
                <w:sz w:val="24"/>
                <w:szCs w:val="24"/>
              </w:rPr>
              <w:t>16</w:t>
            </w:r>
          </w:p>
        </w:tc>
        <w:tc>
          <w:tcPr>
            <w:tcW w:w="6776" w:type="dxa"/>
            <w:tcBorders>
              <w:top w:val="single" w:sz="4" w:space="0" w:color="auto"/>
              <w:left w:val="single" w:sz="4" w:space="0" w:color="auto"/>
              <w:bottom w:val="single" w:sz="4" w:space="0" w:color="auto"/>
              <w:right w:val="single" w:sz="4" w:space="0" w:color="auto"/>
            </w:tcBorders>
            <w:hideMark/>
          </w:tcPr>
          <w:p w14:paraId="1778E940" w14:textId="77777777" w:rsidR="00D541B3" w:rsidRPr="001558CB" w:rsidRDefault="00D541B3">
            <w:pPr>
              <w:rPr>
                <w:rFonts w:cs="Arial"/>
                <w:bCs/>
                <w:sz w:val="24"/>
                <w:szCs w:val="24"/>
              </w:rPr>
            </w:pPr>
            <w:r w:rsidRPr="001558CB">
              <w:rPr>
                <w:rFonts w:cs="Arial"/>
                <w:bCs/>
                <w:sz w:val="24"/>
                <w:szCs w:val="24"/>
              </w:rPr>
              <w:t>Dochód z tytułu najmu lokali mieszkalnych</w:t>
            </w:r>
          </w:p>
        </w:tc>
        <w:tc>
          <w:tcPr>
            <w:tcW w:w="1980" w:type="dxa"/>
            <w:tcBorders>
              <w:top w:val="single" w:sz="4" w:space="0" w:color="auto"/>
              <w:left w:val="single" w:sz="4" w:space="0" w:color="auto"/>
              <w:bottom w:val="single" w:sz="4" w:space="0" w:color="auto"/>
              <w:right w:val="single" w:sz="4" w:space="0" w:color="auto"/>
            </w:tcBorders>
            <w:hideMark/>
          </w:tcPr>
          <w:p w14:paraId="1498F9FE" w14:textId="77777777" w:rsidR="00D541B3" w:rsidRPr="001558CB" w:rsidRDefault="00D541B3">
            <w:pPr>
              <w:pStyle w:val="Nagwek"/>
              <w:tabs>
                <w:tab w:val="left" w:pos="708"/>
              </w:tabs>
              <w:jc w:val="right"/>
              <w:rPr>
                <w:rFonts w:asciiTheme="minorHAnsi" w:hAnsiTheme="minorHAnsi" w:cs="Arial"/>
                <w:bCs/>
                <w:color w:val="000000"/>
              </w:rPr>
            </w:pPr>
            <w:r w:rsidRPr="001558CB">
              <w:rPr>
                <w:rFonts w:asciiTheme="minorHAnsi" w:hAnsiTheme="minorHAnsi" w:cs="Arial"/>
                <w:bCs/>
                <w:color w:val="000000"/>
              </w:rPr>
              <w:t>297 841,91</w:t>
            </w:r>
          </w:p>
        </w:tc>
      </w:tr>
      <w:tr w:rsidR="00D541B3" w:rsidRPr="001558CB" w14:paraId="28272A41" w14:textId="77777777" w:rsidTr="00D541B3">
        <w:trPr>
          <w:cantSplit/>
        </w:trPr>
        <w:tc>
          <w:tcPr>
            <w:tcW w:w="494" w:type="dxa"/>
            <w:tcBorders>
              <w:top w:val="single" w:sz="4" w:space="0" w:color="auto"/>
              <w:left w:val="single" w:sz="4" w:space="0" w:color="auto"/>
              <w:bottom w:val="single" w:sz="4" w:space="0" w:color="auto"/>
              <w:right w:val="single" w:sz="4" w:space="0" w:color="auto"/>
            </w:tcBorders>
            <w:hideMark/>
          </w:tcPr>
          <w:p w14:paraId="6C59C2EE" w14:textId="77777777" w:rsidR="00D541B3" w:rsidRPr="001558CB" w:rsidRDefault="00D541B3">
            <w:pPr>
              <w:rPr>
                <w:rFonts w:cs="Arial"/>
                <w:bCs/>
                <w:iCs/>
                <w:sz w:val="24"/>
                <w:szCs w:val="24"/>
              </w:rPr>
            </w:pPr>
            <w:r w:rsidRPr="001558CB">
              <w:rPr>
                <w:rFonts w:cs="Arial"/>
                <w:bCs/>
                <w:iCs/>
                <w:sz w:val="24"/>
                <w:szCs w:val="24"/>
              </w:rPr>
              <w:t>17.</w:t>
            </w:r>
          </w:p>
        </w:tc>
        <w:tc>
          <w:tcPr>
            <w:tcW w:w="6776" w:type="dxa"/>
            <w:tcBorders>
              <w:top w:val="single" w:sz="4" w:space="0" w:color="auto"/>
              <w:left w:val="single" w:sz="4" w:space="0" w:color="auto"/>
              <w:bottom w:val="single" w:sz="4" w:space="0" w:color="auto"/>
              <w:right w:val="single" w:sz="4" w:space="0" w:color="auto"/>
            </w:tcBorders>
            <w:hideMark/>
          </w:tcPr>
          <w:p w14:paraId="4A982603" w14:textId="77777777" w:rsidR="00D541B3" w:rsidRPr="001558CB" w:rsidRDefault="00D541B3">
            <w:pPr>
              <w:rPr>
                <w:rFonts w:cs="Arial"/>
                <w:bCs/>
                <w:sz w:val="24"/>
                <w:szCs w:val="24"/>
              </w:rPr>
            </w:pPr>
            <w:r w:rsidRPr="001558CB">
              <w:rPr>
                <w:rFonts w:cs="Arial"/>
                <w:bCs/>
                <w:sz w:val="24"/>
                <w:szCs w:val="24"/>
              </w:rPr>
              <w:t xml:space="preserve">Dochód z tytułu wywozu nieczystości płynnych </w:t>
            </w:r>
          </w:p>
        </w:tc>
        <w:tc>
          <w:tcPr>
            <w:tcW w:w="1980" w:type="dxa"/>
            <w:tcBorders>
              <w:top w:val="single" w:sz="4" w:space="0" w:color="auto"/>
              <w:left w:val="single" w:sz="4" w:space="0" w:color="auto"/>
              <w:bottom w:val="single" w:sz="4" w:space="0" w:color="auto"/>
              <w:right w:val="single" w:sz="4" w:space="0" w:color="auto"/>
            </w:tcBorders>
            <w:hideMark/>
          </w:tcPr>
          <w:p w14:paraId="49F71D2D" w14:textId="77777777" w:rsidR="00D541B3" w:rsidRPr="001558CB" w:rsidRDefault="00D541B3">
            <w:pPr>
              <w:pStyle w:val="Nagwek"/>
              <w:tabs>
                <w:tab w:val="left" w:pos="708"/>
              </w:tabs>
              <w:jc w:val="right"/>
              <w:rPr>
                <w:rFonts w:asciiTheme="minorHAnsi" w:hAnsiTheme="minorHAnsi" w:cs="Arial"/>
                <w:bCs/>
                <w:color w:val="000000"/>
              </w:rPr>
            </w:pPr>
            <w:r w:rsidRPr="001558CB">
              <w:rPr>
                <w:rFonts w:asciiTheme="minorHAnsi" w:hAnsiTheme="minorHAnsi" w:cs="Arial"/>
                <w:bCs/>
                <w:color w:val="000000"/>
              </w:rPr>
              <w:t>46 332,73</w:t>
            </w:r>
          </w:p>
        </w:tc>
      </w:tr>
      <w:tr w:rsidR="00D541B3" w:rsidRPr="001558CB" w14:paraId="06A68E0A" w14:textId="77777777" w:rsidTr="00D541B3">
        <w:trPr>
          <w:cantSplit/>
          <w:trHeight w:val="402"/>
        </w:trPr>
        <w:tc>
          <w:tcPr>
            <w:tcW w:w="494" w:type="dxa"/>
            <w:tcBorders>
              <w:top w:val="single" w:sz="4" w:space="0" w:color="auto"/>
              <w:left w:val="single" w:sz="4" w:space="0" w:color="auto"/>
              <w:bottom w:val="single" w:sz="4" w:space="0" w:color="auto"/>
              <w:right w:val="single" w:sz="4" w:space="0" w:color="auto"/>
            </w:tcBorders>
          </w:tcPr>
          <w:p w14:paraId="018CD077" w14:textId="77777777" w:rsidR="00D541B3" w:rsidRPr="001558CB" w:rsidRDefault="00D541B3">
            <w:pPr>
              <w:rPr>
                <w:rFonts w:cs="Arial"/>
                <w:b/>
                <w:iCs/>
                <w:sz w:val="24"/>
                <w:szCs w:val="24"/>
              </w:rPr>
            </w:pPr>
          </w:p>
        </w:tc>
        <w:tc>
          <w:tcPr>
            <w:tcW w:w="6776" w:type="dxa"/>
            <w:tcBorders>
              <w:top w:val="single" w:sz="4" w:space="0" w:color="auto"/>
              <w:left w:val="single" w:sz="4" w:space="0" w:color="auto"/>
              <w:bottom w:val="single" w:sz="4" w:space="0" w:color="auto"/>
              <w:right w:val="single" w:sz="4" w:space="0" w:color="auto"/>
            </w:tcBorders>
            <w:hideMark/>
          </w:tcPr>
          <w:p w14:paraId="12261856" w14:textId="77777777" w:rsidR="00D541B3" w:rsidRPr="001558CB" w:rsidRDefault="00D541B3">
            <w:pPr>
              <w:rPr>
                <w:rFonts w:cs="Arial"/>
                <w:b/>
                <w:iCs/>
                <w:sz w:val="24"/>
                <w:szCs w:val="24"/>
              </w:rPr>
            </w:pPr>
            <w:r w:rsidRPr="001558CB">
              <w:rPr>
                <w:rFonts w:cs="Arial"/>
                <w:b/>
                <w:iCs/>
                <w:sz w:val="24"/>
                <w:szCs w:val="24"/>
              </w:rPr>
              <w:t>Ogółem</w:t>
            </w:r>
            <w:r w:rsidR="0074349F" w:rsidRPr="001558CB">
              <w:rPr>
                <w:rFonts w:cs="Arial"/>
                <w:b/>
                <w:iCs/>
                <w:sz w:val="24"/>
                <w:szCs w:val="24"/>
              </w:rPr>
              <w:t>:</w:t>
            </w:r>
          </w:p>
        </w:tc>
        <w:tc>
          <w:tcPr>
            <w:tcW w:w="1980" w:type="dxa"/>
            <w:tcBorders>
              <w:top w:val="single" w:sz="4" w:space="0" w:color="auto"/>
              <w:left w:val="single" w:sz="4" w:space="0" w:color="auto"/>
              <w:bottom w:val="single" w:sz="4" w:space="0" w:color="auto"/>
              <w:right w:val="single" w:sz="4" w:space="0" w:color="auto"/>
            </w:tcBorders>
          </w:tcPr>
          <w:p w14:paraId="5A804A12" w14:textId="77777777" w:rsidR="00D541B3" w:rsidRPr="001558CB" w:rsidRDefault="0074349F" w:rsidP="0074349F">
            <w:pPr>
              <w:jc w:val="right"/>
              <w:rPr>
                <w:rFonts w:cs="Arial"/>
                <w:b/>
                <w:color w:val="000000"/>
                <w:sz w:val="24"/>
                <w:szCs w:val="24"/>
              </w:rPr>
            </w:pPr>
            <w:r w:rsidRPr="001558CB">
              <w:rPr>
                <w:rFonts w:cs="Arial"/>
                <w:b/>
                <w:color w:val="000000"/>
                <w:sz w:val="24"/>
                <w:szCs w:val="24"/>
              </w:rPr>
              <w:t>859 685,21</w:t>
            </w:r>
          </w:p>
        </w:tc>
      </w:tr>
    </w:tbl>
    <w:p w14:paraId="3EA3CA3C" w14:textId="77777777" w:rsidR="00D541B3" w:rsidRPr="001558CB" w:rsidRDefault="00D541B3" w:rsidP="00D541B3">
      <w:pPr>
        <w:rPr>
          <w:rFonts w:cs="Times New Roman"/>
          <w:b/>
          <w:iCs/>
          <w:sz w:val="24"/>
          <w:szCs w:val="24"/>
        </w:rPr>
      </w:pPr>
    </w:p>
    <w:p w14:paraId="2C9226E8" w14:textId="77777777" w:rsidR="00D97EA9" w:rsidRPr="001558CB" w:rsidRDefault="00D97EA9" w:rsidP="00D97EA9">
      <w:p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t>5. ŁAD PRZESTRZENNY</w:t>
      </w:r>
    </w:p>
    <w:p w14:paraId="7DEB5437" w14:textId="77777777" w:rsidR="00D97EA9" w:rsidRPr="001558CB" w:rsidRDefault="00D97EA9" w:rsidP="00D97EA9">
      <w:pPr>
        <w:autoSpaceDE w:val="0"/>
        <w:autoSpaceDN w:val="0"/>
        <w:adjustRightInd w:val="0"/>
        <w:spacing w:after="0" w:line="240" w:lineRule="auto"/>
        <w:rPr>
          <w:rFonts w:cs="Times New Roman"/>
          <w:bCs/>
          <w:iCs/>
          <w:color w:val="000000"/>
          <w:sz w:val="24"/>
          <w:szCs w:val="24"/>
        </w:rPr>
      </w:pPr>
    </w:p>
    <w:p w14:paraId="480ABC30" w14:textId="77777777" w:rsidR="00D97EA9" w:rsidRPr="001558CB" w:rsidRDefault="00BE31A5" w:rsidP="00B30470">
      <w:pPr>
        <w:autoSpaceDE w:val="0"/>
        <w:autoSpaceDN w:val="0"/>
        <w:adjustRightInd w:val="0"/>
        <w:spacing w:after="0" w:line="240" w:lineRule="auto"/>
        <w:ind w:left="705"/>
        <w:jc w:val="both"/>
        <w:rPr>
          <w:rFonts w:cs="Times New Roman"/>
          <w:b/>
          <w:bCs/>
          <w:iCs/>
          <w:sz w:val="24"/>
          <w:szCs w:val="24"/>
        </w:rPr>
      </w:pPr>
      <w:r w:rsidRPr="00B30470">
        <w:rPr>
          <w:rFonts w:cs="Times New Roman"/>
          <w:b/>
          <w:bCs/>
          <w:iCs/>
          <w:sz w:val="24"/>
          <w:szCs w:val="24"/>
        </w:rPr>
        <w:t>5.1.</w:t>
      </w:r>
      <w:r w:rsidRPr="001558CB">
        <w:rPr>
          <w:rFonts w:cs="Times New Roman"/>
          <w:bCs/>
          <w:iCs/>
          <w:sz w:val="24"/>
          <w:szCs w:val="24"/>
        </w:rPr>
        <w:t xml:space="preserve"> </w:t>
      </w:r>
      <w:r w:rsidRPr="001558CB">
        <w:rPr>
          <w:rFonts w:cs="Times New Roman"/>
          <w:b/>
          <w:bCs/>
          <w:iCs/>
          <w:sz w:val="24"/>
          <w:szCs w:val="24"/>
        </w:rPr>
        <w:t>S</w:t>
      </w:r>
      <w:r w:rsidR="00D97EA9" w:rsidRPr="001558CB">
        <w:rPr>
          <w:rFonts w:cs="Times New Roman"/>
          <w:b/>
          <w:bCs/>
          <w:iCs/>
          <w:sz w:val="24"/>
          <w:szCs w:val="24"/>
        </w:rPr>
        <w:t>tudium uwarunkowań i kierunków przestrzennego zagospodarowania gminy</w:t>
      </w:r>
    </w:p>
    <w:p w14:paraId="5EE2612A" w14:textId="77777777" w:rsidR="0074349F" w:rsidRPr="001558CB" w:rsidRDefault="0074349F" w:rsidP="00160007">
      <w:pPr>
        <w:jc w:val="both"/>
        <w:rPr>
          <w:sz w:val="24"/>
          <w:szCs w:val="24"/>
        </w:rPr>
      </w:pPr>
    </w:p>
    <w:p w14:paraId="2DB67F65" w14:textId="77777777" w:rsidR="00D97EA9" w:rsidRPr="001558CB" w:rsidRDefault="00D97EA9" w:rsidP="00160007">
      <w:pPr>
        <w:jc w:val="both"/>
        <w:rPr>
          <w:rFonts w:cs="Arial"/>
          <w:b/>
          <w:sz w:val="24"/>
          <w:szCs w:val="24"/>
          <w:u w:val="single"/>
        </w:rPr>
      </w:pPr>
      <w:r w:rsidRPr="001558CB">
        <w:rPr>
          <w:rFonts w:cs="Arial"/>
          <w:sz w:val="24"/>
          <w:szCs w:val="24"/>
        </w:rPr>
        <w:t xml:space="preserve">Studium uwarunkowań i kierunków zagospodarowania przestrzennego określa politykę przestrzenną dla całego obszaru gminy w granicach administracyjnych uwzględniając zasady określone w koncepcji zagospodarowania przestrzennego kraju, ustalenia strategii rozwoju </w:t>
      </w:r>
      <w:r w:rsidR="005109A8">
        <w:rPr>
          <w:rFonts w:cs="Arial"/>
          <w:sz w:val="24"/>
          <w:szCs w:val="24"/>
        </w:rPr>
        <w:br/>
      </w:r>
      <w:r w:rsidRPr="001558CB">
        <w:rPr>
          <w:rFonts w:cs="Arial"/>
          <w:sz w:val="24"/>
          <w:szCs w:val="24"/>
        </w:rPr>
        <w:t>i planu zagospodarowania przestrzennego województwa oraz strategii rozwoju gminy.</w:t>
      </w:r>
    </w:p>
    <w:p w14:paraId="4D421830" w14:textId="77777777" w:rsidR="00D97EA9" w:rsidRPr="001558CB" w:rsidRDefault="00D97EA9" w:rsidP="00BE31A5">
      <w:pPr>
        <w:pStyle w:val="33"/>
        <w:spacing w:before="0" w:after="0"/>
        <w:ind w:firstLine="0"/>
        <w:rPr>
          <w:rFonts w:asciiTheme="minorHAnsi" w:hAnsiTheme="minorHAnsi" w:cs="Arial"/>
          <w:sz w:val="24"/>
          <w:szCs w:val="24"/>
        </w:rPr>
      </w:pPr>
      <w:r w:rsidRPr="001558CB">
        <w:rPr>
          <w:rFonts w:asciiTheme="minorHAnsi" w:hAnsiTheme="minorHAnsi" w:cs="Arial"/>
          <w:sz w:val="24"/>
          <w:szCs w:val="24"/>
        </w:rPr>
        <w:t>Studium nie jest aktem prawa miejscowego, ale ustalenia studium są wiążące dla organów gminy przy sporządzaniu miejscowych planów zagospodarowania przestrzennego. Plany miejscowe, które są aktami prawa miejscowego i ustalają przeznaczenie terenów oraz sposoby ich zagospodarowania i zabudowy nie mogą naruszać ustaleń studium.</w:t>
      </w:r>
    </w:p>
    <w:p w14:paraId="7BA6C2C0" w14:textId="77777777" w:rsidR="00D97EA9" w:rsidRPr="001558CB" w:rsidRDefault="00D97EA9" w:rsidP="00D97EA9">
      <w:pPr>
        <w:pStyle w:val="33"/>
        <w:spacing w:before="0" w:after="0"/>
        <w:ind w:firstLine="567"/>
        <w:rPr>
          <w:rFonts w:asciiTheme="minorHAnsi" w:hAnsiTheme="minorHAnsi" w:cs="Arial"/>
          <w:sz w:val="24"/>
          <w:szCs w:val="24"/>
        </w:rPr>
      </w:pPr>
    </w:p>
    <w:p w14:paraId="478A2D5F" w14:textId="77777777" w:rsidR="00D97EA9" w:rsidRPr="001558CB" w:rsidRDefault="00D97EA9" w:rsidP="00160007">
      <w:pPr>
        <w:jc w:val="both"/>
        <w:rPr>
          <w:rFonts w:cs="Arial"/>
          <w:sz w:val="24"/>
          <w:szCs w:val="24"/>
        </w:rPr>
      </w:pPr>
      <w:r w:rsidRPr="001558CB">
        <w:rPr>
          <w:rFonts w:cs="Arial"/>
          <w:sz w:val="24"/>
          <w:szCs w:val="24"/>
        </w:rPr>
        <w:t>Miasto i Gmina Biały Bór posiada studium uwarunkowań i kierunków zagospodarowania przestrzennego przyjęte uchwałą Rady Miejskiej w Białym Borze N</w:t>
      </w:r>
      <w:r w:rsidRPr="001558CB">
        <w:rPr>
          <w:rStyle w:val="Pogrubienie"/>
          <w:rFonts w:eastAsia="TTE16719D8t00" w:cs="Arial"/>
          <w:b w:val="0"/>
          <w:sz w:val="24"/>
          <w:szCs w:val="24"/>
        </w:rPr>
        <w:t xml:space="preserve">r XXIII/176/2016 z dnia </w:t>
      </w:r>
      <w:r w:rsidR="005109A8">
        <w:rPr>
          <w:rStyle w:val="Pogrubienie"/>
          <w:rFonts w:eastAsia="TTE16719D8t00" w:cs="Arial"/>
          <w:b w:val="0"/>
          <w:sz w:val="24"/>
          <w:szCs w:val="24"/>
        </w:rPr>
        <w:br/>
      </w:r>
      <w:r w:rsidRPr="001558CB">
        <w:rPr>
          <w:rStyle w:val="Pogrubienie"/>
          <w:rFonts w:eastAsia="TTE16719D8t00" w:cs="Arial"/>
          <w:b w:val="0"/>
          <w:sz w:val="24"/>
          <w:szCs w:val="24"/>
        </w:rPr>
        <w:t>29 grudnia 2016</w:t>
      </w:r>
      <w:r w:rsidRPr="001558CB">
        <w:rPr>
          <w:rFonts w:cs="Arial"/>
          <w:b/>
          <w:sz w:val="24"/>
          <w:szCs w:val="24"/>
        </w:rPr>
        <w:t xml:space="preserve"> </w:t>
      </w:r>
      <w:r w:rsidRPr="001558CB">
        <w:rPr>
          <w:rFonts w:cs="Arial"/>
          <w:sz w:val="24"/>
          <w:szCs w:val="24"/>
        </w:rPr>
        <w:t>r</w:t>
      </w:r>
      <w:r w:rsidRPr="001558CB">
        <w:rPr>
          <w:rFonts w:cs="Arial"/>
          <w:b/>
          <w:sz w:val="24"/>
          <w:szCs w:val="24"/>
        </w:rPr>
        <w:t>.</w:t>
      </w:r>
      <w:r w:rsidR="00BE31A5" w:rsidRPr="001558CB">
        <w:rPr>
          <w:rFonts w:cs="Arial"/>
          <w:sz w:val="24"/>
          <w:szCs w:val="24"/>
        </w:rPr>
        <w:t>.</w:t>
      </w:r>
      <w:r w:rsidRPr="001558CB">
        <w:rPr>
          <w:rFonts w:cs="Arial"/>
          <w:sz w:val="24"/>
          <w:szCs w:val="24"/>
        </w:rPr>
        <w:t xml:space="preserve"> Rada Miejska w Białym Borze podjęła uchwałę Nr XXIX/215/2017 z dnia </w:t>
      </w:r>
      <w:r w:rsidR="005109A8">
        <w:rPr>
          <w:rFonts w:cs="Arial"/>
          <w:sz w:val="24"/>
          <w:szCs w:val="24"/>
        </w:rPr>
        <w:br/>
      </w:r>
      <w:r w:rsidRPr="001558CB">
        <w:rPr>
          <w:rFonts w:cs="Arial"/>
          <w:sz w:val="24"/>
          <w:szCs w:val="24"/>
        </w:rPr>
        <w:t xml:space="preserve">21 kwietnia  2017 r. w sprawie przystąpienia </w:t>
      </w:r>
      <w:r w:rsidRPr="001558CB">
        <w:rPr>
          <w:rFonts w:cs="Arial"/>
          <w:bCs/>
          <w:sz w:val="24"/>
          <w:szCs w:val="24"/>
        </w:rPr>
        <w:t xml:space="preserve">do sporządzania zmiany studium uwarunkowań i kierunków zagospodarowania przestrzennego Miasta i Gminy Biały Bór dla obszarów położonych w obrębach ewidencyjnych Biała, Biskupice, Sępolno Wielkie i </w:t>
      </w:r>
      <w:proofErr w:type="spellStart"/>
      <w:r w:rsidRPr="001558CB">
        <w:rPr>
          <w:rFonts w:cs="Arial"/>
          <w:bCs/>
          <w:sz w:val="24"/>
          <w:szCs w:val="24"/>
        </w:rPr>
        <w:t>Stepień</w:t>
      </w:r>
      <w:proofErr w:type="spellEnd"/>
      <w:r w:rsidRPr="001558CB">
        <w:rPr>
          <w:rFonts w:cs="Arial"/>
          <w:bCs/>
          <w:sz w:val="24"/>
          <w:szCs w:val="24"/>
        </w:rPr>
        <w:t xml:space="preserve"> dotyczącej </w:t>
      </w:r>
      <w:r w:rsidRPr="001558CB">
        <w:rPr>
          <w:rFonts w:cs="Arial"/>
          <w:sz w:val="24"/>
          <w:szCs w:val="24"/>
        </w:rPr>
        <w:t xml:space="preserve">umożliwienie zlokalizowania terenów powierzchniowej eksploatacji kruszyw mineralnych </w:t>
      </w:r>
      <w:r w:rsidR="005109A8">
        <w:rPr>
          <w:rFonts w:cs="Arial"/>
          <w:sz w:val="24"/>
          <w:szCs w:val="24"/>
        </w:rPr>
        <w:br/>
      </w:r>
      <w:r w:rsidRPr="001558CB">
        <w:rPr>
          <w:rFonts w:cs="Arial"/>
          <w:sz w:val="24"/>
          <w:szCs w:val="24"/>
        </w:rPr>
        <w:t xml:space="preserve">na obszarach w dominującej części rolnych, </w:t>
      </w:r>
      <w:r w:rsidRPr="001558CB">
        <w:rPr>
          <w:rFonts w:cs="Arial"/>
          <w:bCs/>
          <w:sz w:val="24"/>
          <w:szCs w:val="24"/>
        </w:rPr>
        <w:t xml:space="preserve">zmienioną uchwałą Rady Miejskiej </w:t>
      </w:r>
      <w:r w:rsidR="005109A8">
        <w:rPr>
          <w:rFonts w:cs="Arial"/>
          <w:bCs/>
          <w:sz w:val="24"/>
          <w:szCs w:val="24"/>
        </w:rPr>
        <w:br/>
      </w:r>
      <w:r w:rsidRPr="001558CB">
        <w:rPr>
          <w:rFonts w:cs="Arial"/>
          <w:bCs/>
          <w:sz w:val="24"/>
          <w:szCs w:val="24"/>
        </w:rPr>
        <w:t xml:space="preserve">nr XXXVII/268/2018 z dnia 07.03.2018 r. </w:t>
      </w:r>
    </w:p>
    <w:p w14:paraId="1AFB6576" w14:textId="77777777" w:rsidR="00D97EA9" w:rsidRPr="001558CB" w:rsidRDefault="00BE31A5" w:rsidP="004A26E0">
      <w:pPr>
        <w:pStyle w:val="Nagwek1"/>
        <w:numPr>
          <w:ilvl w:val="1"/>
          <w:numId w:val="24"/>
        </w:numPr>
        <w:ind w:hanging="11"/>
        <w:rPr>
          <w:rFonts w:asciiTheme="minorHAnsi" w:hAnsiTheme="minorHAnsi" w:cs="Arial"/>
          <w:b/>
          <w:color w:val="auto"/>
          <w:sz w:val="24"/>
          <w:szCs w:val="24"/>
        </w:rPr>
      </w:pPr>
      <w:r w:rsidRPr="001558CB">
        <w:rPr>
          <w:rFonts w:asciiTheme="minorHAnsi" w:hAnsiTheme="minorHAnsi" w:cs="Arial"/>
          <w:b/>
          <w:color w:val="auto"/>
          <w:sz w:val="24"/>
          <w:szCs w:val="24"/>
        </w:rPr>
        <w:t>Plany</w:t>
      </w:r>
      <w:r w:rsidR="00D97EA9" w:rsidRPr="001558CB">
        <w:rPr>
          <w:rFonts w:asciiTheme="minorHAnsi" w:hAnsiTheme="minorHAnsi" w:cs="Arial"/>
          <w:b/>
          <w:color w:val="auto"/>
          <w:sz w:val="24"/>
          <w:szCs w:val="24"/>
        </w:rPr>
        <w:t xml:space="preserve"> zagospodarowania przestrzennego</w:t>
      </w:r>
    </w:p>
    <w:p w14:paraId="39703270" w14:textId="77777777" w:rsidR="00D97EA9" w:rsidRPr="001558CB" w:rsidRDefault="00160007" w:rsidP="00160007">
      <w:pPr>
        <w:spacing w:after="0" w:line="240" w:lineRule="auto"/>
        <w:ind w:firstLine="567"/>
        <w:rPr>
          <w:rFonts w:cs="Arial"/>
          <w:sz w:val="24"/>
          <w:szCs w:val="24"/>
        </w:rPr>
      </w:pPr>
      <w:r w:rsidRPr="001558CB">
        <w:rPr>
          <w:rFonts w:cs="Arial"/>
          <w:sz w:val="24"/>
          <w:szCs w:val="24"/>
        </w:rPr>
        <w:t xml:space="preserve"> </w:t>
      </w:r>
    </w:p>
    <w:p w14:paraId="204BD2F9" w14:textId="77777777" w:rsidR="00D97EA9" w:rsidRPr="001558CB" w:rsidRDefault="00D97EA9" w:rsidP="00BE31A5">
      <w:pPr>
        <w:pStyle w:val="33"/>
        <w:spacing w:before="0" w:after="0"/>
        <w:ind w:firstLine="0"/>
        <w:rPr>
          <w:rFonts w:asciiTheme="minorHAnsi" w:hAnsiTheme="minorHAnsi" w:cs="Arial"/>
          <w:bCs/>
          <w:sz w:val="24"/>
          <w:szCs w:val="24"/>
        </w:rPr>
      </w:pPr>
      <w:r w:rsidRPr="001558CB">
        <w:rPr>
          <w:rFonts w:asciiTheme="minorHAnsi" w:hAnsiTheme="minorHAnsi" w:cs="Arial"/>
          <w:bCs/>
          <w:sz w:val="24"/>
          <w:szCs w:val="24"/>
        </w:rPr>
        <w:t xml:space="preserve">Aktualnie na terenie miasta i </w:t>
      </w:r>
      <w:r w:rsidR="00BE31A5" w:rsidRPr="001558CB">
        <w:rPr>
          <w:rFonts w:asciiTheme="minorHAnsi" w:hAnsiTheme="minorHAnsi" w:cs="Arial"/>
          <w:bCs/>
          <w:sz w:val="24"/>
          <w:szCs w:val="24"/>
        </w:rPr>
        <w:t>gminy Biały Bór obowiązuje</w:t>
      </w:r>
      <w:r w:rsidRPr="001558CB">
        <w:rPr>
          <w:rFonts w:asciiTheme="minorHAnsi" w:hAnsiTheme="minorHAnsi" w:cs="Arial"/>
          <w:bCs/>
          <w:sz w:val="24"/>
          <w:szCs w:val="24"/>
        </w:rPr>
        <w:t xml:space="preserve"> 10 miejscowych planów zagospodarowania przestrzennego, w trakcie opracowywania są 3 plany miejscowe (Sępolno </w:t>
      </w:r>
      <w:r w:rsidRPr="001558CB">
        <w:rPr>
          <w:rFonts w:asciiTheme="minorHAnsi" w:hAnsiTheme="minorHAnsi" w:cs="Arial"/>
          <w:bCs/>
          <w:sz w:val="24"/>
          <w:szCs w:val="24"/>
        </w:rPr>
        <w:lastRenderedPageBreak/>
        <w:t xml:space="preserve">Małe pod lokalizacje kopalni kruszywa naturalnego, pod </w:t>
      </w:r>
      <w:r w:rsidR="00BE31A5" w:rsidRPr="001558CB">
        <w:rPr>
          <w:rFonts w:asciiTheme="minorHAnsi" w:hAnsiTheme="minorHAnsi" w:cs="Arial"/>
          <w:bCs/>
          <w:sz w:val="24"/>
          <w:szCs w:val="24"/>
        </w:rPr>
        <w:t>lokalizacje biogazowni</w:t>
      </w:r>
      <w:r w:rsidRPr="001558CB">
        <w:rPr>
          <w:rFonts w:asciiTheme="minorHAnsi" w:hAnsiTheme="minorHAnsi" w:cs="Arial"/>
          <w:bCs/>
          <w:sz w:val="24"/>
          <w:szCs w:val="24"/>
        </w:rPr>
        <w:t xml:space="preserve"> </w:t>
      </w:r>
      <w:r w:rsidR="005109A8">
        <w:rPr>
          <w:rFonts w:asciiTheme="minorHAnsi" w:hAnsiTheme="minorHAnsi" w:cs="Arial"/>
          <w:bCs/>
          <w:sz w:val="24"/>
          <w:szCs w:val="24"/>
        </w:rPr>
        <w:br/>
      </w:r>
      <w:r w:rsidRPr="001558CB">
        <w:rPr>
          <w:rFonts w:asciiTheme="minorHAnsi" w:hAnsiTheme="minorHAnsi" w:cs="Arial"/>
          <w:bCs/>
          <w:sz w:val="24"/>
          <w:szCs w:val="24"/>
        </w:rPr>
        <w:t xml:space="preserve">w miejscowości Trzebiele oraz pod eksploatację torfu jako zmiana części planu obowiązującego dot. lokalizacji elektrowni wiatrowych). Obowiązujące plany zagospodarowania przestrzennego dotyczą głównie terenów przeznaczonych pod elektrownie wiatrową oraz terenów związanych z eksploatacją kruszywa naturalnego. Plany miejscowe zostały opracowane dla obszarów planowanych do realizacji konkretnych inwestycji. </w:t>
      </w:r>
    </w:p>
    <w:p w14:paraId="17E95D98" w14:textId="77777777" w:rsidR="00D97EA9" w:rsidRPr="001558CB" w:rsidRDefault="00D97EA9" w:rsidP="00D97EA9">
      <w:pPr>
        <w:spacing w:after="0" w:line="240" w:lineRule="auto"/>
        <w:rPr>
          <w:rFonts w:cs="Arial"/>
          <w:sz w:val="24"/>
          <w:szCs w:val="24"/>
        </w:rPr>
      </w:pPr>
    </w:p>
    <w:p w14:paraId="6EB86077" w14:textId="77777777" w:rsidR="00D97EA9" w:rsidRPr="001558CB" w:rsidRDefault="00D97EA9" w:rsidP="00D97EA9">
      <w:pPr>
        <w:pStyle w:val="Legenda"/>
        <w:keepNext/>
        <w:ind w:firstLine="0"/>
        <w:rPr>
          <w:rFonts w:asciiTheme="minorHAnsi" w:hAnsiTheme="minorHAnsi" w:cs="Arial"/>
          <w:b w:val="0"/>
          <w:sz w:val="24"/>
          <w:szCs w:val="24"/>
          <w:u w:val="single"/>
        </w:rPr>
      </w:pPr>
      <w:bookmarkStart w:id="0" w:name="_Toc467477914"/>
      <w:r w:rsidRPr="001558CB">
        <w:rPr>
          <w:rFonts w:asciiTheme="minorHAnsi" w:hAnsiTheme="minorHAnsi" w:cs="Arial"/>
          <w:b w:val="0"/>
          <w:sz w:val="24"/>
          <w:szCs w:val="24"/>
          <w:u w:val="single"/>
        </w:rPr>
        <w:t>Wykaz aktualnie obowiązujących MPZP dla terenu miasta i gminy Biały Bór</w:t>
      </w:r>
      <w:bookmarkEnd w:id="0"/>
    </w:p>
    <w:tbl>
      <w:tblPr>
        <w:tblW w:w="4885" w:type="pct"/>
        <w:tblInd w:w="108"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000" w:firstRow="0" w:lastRow="0" w:firstColumn="0" w:lastColumn="0" w:noHBand="0" w:noVBand="0"/>
      </w:tblPr>
      <w:tblGrid>
        <w:gridCol w:w="556"/>
        <w:gridCol w:w="2212"/>
        <w:gridCol w:w="967"/>
        <w:gridCol w:w="1931"/>
        <w:gridCol w:w="1935"/>
        <w:gridCol w:w="1241"/>
      </w:tblGrid>
      <w:tr w:rsidR="00D97EA9" w:rsidRPr="001558CB" w14:paraId="1BE852CD" w14:textId="77777777" w:rsidTr="00160007">
        <w:trPr>
          <w:trHeight w:val="1460"/>
        </w:trPr>
        <w:tc>
          <w:tcPr>
            <w:tcW w:w="314" w:type="pct"/>
            <w:tcBorders>
              <w:top w:val="single" w:sz="8" w:space="0" w:color="auto"/>
              <w:left w:val="single" w:sz="8" w:space="0" w:color="auto"/>
              <w:bottom w:val="single" w:sz="8" w:space="0" w:color="auto"/>
              <w:right w:val="single" w:sz="8" w:space="0" w:color="auto"/>
            </w:tcBorders>
            <w:vAlign w:val="center"/>
          </w:tcPr>
          <w:p w14:paraId="3259A3AD" w14:textId="77777777" w:rsidR="00D97EA9" w:rsidRPr="0019620E" w:rsidRDefault="00D97EA9" w:rsidP="00BE31A5">
            <w:pPr>
              <w:jc w:val="center"/>
              <w:rPr>
                <w:rFonts w:cs="Arial"/>
                <w:b/>
              </w:rPr>
            </w:pPr>
          </w:p>
          <w:p w14:paraId="33E8F3CC" w14:textId="77777777" w:rsidR="00D97EA9" w:rsidRPr="0019620E" w:rsidRDefault="00D97EA9" w:rsidP="00160007">
            <w:pPr>
              <w:jc w:val="center"/>
              <w:rPr>
                <w:rFonts w:cs="Arial"/>
                <w:b/>
              </w:rPr>
            </w:pPr>
            <w:r w:rsidRPr="0019620E">
              <w:rPr>
                <w:rFonts w:cs="Arial"/>
                <w:b/>
              </w:rPr>
              <w:t>L</w:t>
            </w:r>
            <w:r w:rsidR="00160007" w:rsidRPr="0019620E">
              <w:rPr>
                <w:rFonts w:cs="Arial"/>
                <w:b/>
              </w:rPr>
              <w:t>p.</w:t>
            </w:r>
          </w:p>
        </w:tc>
        <w:tc>
          <w:tcPr>
            <w:tcW w:w="1251" w:type="pct"/>
            <w:tcBorders>
              <w:top w:val="single" w:sz="8" w:space="0" w:color="auto"/>
              <w:left w:val="single" w:sz="8" w:space="0" w:color="auto"/>
              <w:bottom w:val="single" w:sz="8" w:space="0" w:color="auto"/>
              <w:right w:val="single" w:sz="8" w:space="0" w:color="auto"/>
            </w:tcBorders>
            <w:vAlign w:val="center"/>
          </w:tcPr>
          <w:p w14:paraId="0ADDABAF" w14:textId="77777777" w:rsidR="00D97EA9" w:rsidRPr="0019620E" w:rsidRDefault="00D97EA9" w:rsidP="00BE31A5">
            <w:pPr>
              <w:pStyle w:val="Tabela"/>
              <w:keepNext w:val="0"/>
              <w:autoSpaceDE/>
              <w:autoSpaceDN/>
              <w:spacing w:after="120" w:line="276" w:lineRule="auto"/>
              <w:outlineLvl w:val="9"/>
              <w:rPr>
                <w:rFonts w:asciiTheme="minorHAnsi" w:eastAsia="Calibri" w:hAnsiTheme="minorHAnsi" w:cs="Arial"/>
                <w:b/>
                <w:sz w:val="22"/>
                <w:szCs w:val="22"/>
                <w:lang w:eastAsia="en-US"/>
              </w:rPr>
            </w:pPr>
            <w:r w:rsidRPr="0019620E">
              <w:rPr>
                <w:rFonts w:asciiTheme="minorHAnsi" w:eastAsia="Calibri" w:hAnsiTheme="minorHAnsi" w:cs="Arial"/>
                <w:b/>
                <w:sz w:val="22"/>
                <w:szCs w:val="22"/>
                <w:lang w:eastAsia="en-US"/>
              </w:rPr>
              <w:t>NAZWA</w:t>
            </w:r>
          </w:p>
        </w:tc>
        <w:tc>
          <w:tcPr>
            <w:tcW w:w="547" w:type="pct"/>
            <w:tcBorders>
              <w:top w:val="single" w:sz="8" w:space="0" w:color="auto"/>
              <w:left w:val="single" w:sz="8" w:space="0" w:color="auto"/>
              <w:bottom w:val="single" w:sz="8" w:space="0" w:color="auto"/>
              <w:right w:val="single" w:sz="8" w:space="0" w:color="auto"/>
            </w:tcBorders>
            <w:vAlign w:val="center"/>
          </w:tcPr>
          <w:p w14:paraId="7510127E" w14:textId="77777777" w:rsidR="00D97EA9" w:rsidRPr="0019620E" w:rsidRDefault="00D97EA9" w:rsidP="00BE31A5">
            <w:pPr>
              <w:jc w:val="center"/>
              <w:rPr>
                <w:rFonts w:cs="Arial"/>
                <w:b/>
              </w:rPr>
            </w:pPr>
            <w:r w:rsidRPr="0019620E">
              <w:rPr>
                <w:rFonts w:cs="Arial"/>
                <w:b/>
              </w:rPr>
              <w:t>POW. [ha]</w:t>
            </w:r>
          </w:p>
        </w:tc>
        <w:tc>
          <w:tcPr>
            <w:tcW w:w="1092" w:type="pct"/>
            <w:tcBorders>
              <w:top w:val="single" w:sz="8" w:space="0" w:color="auto"/>
              <w:left w:val="single" w:sz="8" w:space="0" w:color="auto"/>
              <w:bottom w:val="single" w:sz="8" w:space="0" w:color="auto"/>
              <w:right w:val="single" w:sz="8" w:space="0" w:color="auto"/>
            </w:tcBorders>
            <w:vAlign w:val="center"/>
          </w:tcPr>
          <w:p w14:paraId="04A25547" w14:textId="77777777" w:rsidR="00D97EA9" w:rsidRPr="0019620E" w:rsidRDefault="00D97EA9" w:rsidP="00BE31A5">
            <w:pPr>
              <w:jc w:val="center"/>
              <w:rPr>
                <w:rFonts w:cs="Arial"/>
                <w:b/>
              </w:rPr>
            </w:pPr>
            <w:r w:rsidRPr="0019620E">
              <w:rPr>
                <w:rFonts w:cs="Arial"/>
                <w:b/>
              </w:rPr>
              <w:t>UCHWAŁA R.M.</w:t>
            </w:r>
            <w:r w:rsidRPr="0019620E">
              <w:rPr>
                <w:rFonts w:cs="Arial"/>
                <w:b/>
              </w:rPr>
              <w:br/>
              <w:t>W  BIAŁYM BORZE W SPRAWIE</w:t>
            </w:r>
            <w:r w:rsidRPr="0019620E">
              <w:rPr>
                <w:rFonts w:cs="Arial"/>
                <w:b/>
              </w:rPr>
              <w:br/>
            </w:r>
            <w:r w:rsidRPr="0019620E">
              <w:rPr>
                <w:rFonts w:cs="Arial"/>
                <w:b/>
                <w:u w:val="single"/>
              </w:rPr>
              <w:t xml:space="preserve">UCHWALENIA </w:t>
            </w:r>
            <w:r w:rsidRPr="0019620E">
              <w:rPr>
                <w:rFonts w:cs="Arial"/>
                <w:b/>
              </w:rPr>
              <w:t>MPZP</w:t>
            </w:r>
          </w:p>
        </w:tc>
        <w:tc>
          <w:tcPr>
            <w:tcW w:w="1094" w:type="pct"/>
            <w:tcBorders>
              <w:top w:val="single" w:sz="8" w:space="0" w:color="auto"/>
              <w:left w:val="single" w:sz="8" w:space="0" w:color="auto"/>
              <w:bottom w:val="single" w:sz="8" w:space="0" w:color="auto"/>
              <w:right w:val="single" w:sz="8" w:space="0" w:color="auto"/>
            </w:tcBorders>
            <w:vAlign w:val="center"/>
          </w:tcPr>
          <w:p w14:paraId="62AE2EAD" w14:textId="77777777" w:rsidR="00D97EA9" w:rsidRPr="0019620E" w:rsidRDefault="00D97EA9" w:rsidP="00BE31A5">
            <w:pPr>
              <w:jc w:val="center"/>
              <w:rPr>
                <w:rFonts w:cs="Arial"/>
                <w:b/>
              </w:rPr>
            </w:pPr>
          </w:p>
          <w:p w14:paraId="4F41914B" w14:textId="77777777" w:rsidR="00D97EA9" w:rsidRPr="0019620E" w:rsidRDefault="00160007" w:rsidP="00160007">
            <w:pPr>
              <w:jc w:val="center"/>
              <w:rPr>
                <w:rFonts w:cs="Arial"/>
                <w:b/>
              </w:rPr>
            </w:pPr>
            <w:r w:rsidRPr="0019620E">
              <w:rPr>
                <w:rFonts w:cs="Arial"/>
                <w:b/>
              </w:rPr>
              <w:t>DATA PUBLIKACJI W DZ.U.</w:t>
            </w:r>
          </w:p>
        </w:tc>
        <w:tc>
          <w:tcPr>
            <w:tcW w:w="702" w:type="pct"/>
            <w:tcBorders>
              <w:top w:val="single" w:sz="8" w:space="0" w:color="auto"/>
              <w:left w:val="single" w:sz="8" w:space="0" w:color="auto"/>
              <w:bottom w:val="single" w:sz="8" w:space="0" w:color="auto"/>
              <w:right w:val="single" w:sz="8" w:space="0" w:color="auto"/>
            </w:tcBorders>
            <w:vAlign w:val="center"/>
          </w:tcPr>
          <w:p w14:paraId="216FBA0C" w14:textId="77777777" w:rsidR="00D97EA9" w:rsidRPr="0019620E" w:rsidRDefault="00D97EA9" w:rsidP="00BE31A5">
            <w:pPr>
              <w:jc w:val="center"/>
              <w:rPr>
                <w:rFonts w:cs="Arial"/>
                <w:b/>
              </w:rPr>
            </w:pPr>
          </w:p>
          <w:p w14:paraId="564122FE" w14:textId="77777777" w:rsidR="00D97EA9" w:rsidRPr="0019620E" w:rsidRDefault="00160007" w:rsidP="00160007">
            <w:pPr>
              <w:jc w:val="center"/>
              <w:rPr>
                <w:rFonts w:cs="Arial"/>
                <w:b/>
              </w:rPr>
            </w:pPr>
            <w:r w:rsidRPr="0019620E">
              <w:rPr>
                <w:rFonts w:cs="Arial"/>
                <w:b/>
              </w:rPr>
              <w:t>NR/POZ. W DZ. U.</w:t>
            </w:r>
          </w:p>
        </w:tc>
      </w:tr>
      <w:tr w:rsidR="00D97EA9" w:rsidRPr="001558CB" w14:paraId="4CCB0309" w14:textId="77777777" w:rsidTr="00160007">
        <w:trPr>
          <w:trHeight w:val="2518"/>
        </w:trPr>
        <w:tc>
          <w:tcPr>
            <w:tcW w:w="314" w:type="pct"/>
            <w:tcBorders>
              <w:top w:val="single" w:sz="8" w:space="0" w:color="auto"/>
              <w:left w:val="single" w:sz="8" w:space="0" w:color="auto"/>
              <w:bottom w:val="single" w:sz="8" w:space="0" w:color="auto"/>
              <w:right w:val="single" w:sz="8" w:space="0" w:color="auto"/>
            </w:tcBorders>
            <w:vAlign w:val="center"/>
          </w:tcPr>
          <w:p w14:paraId="3ABD44DC" w14:textId="77777777" w:rsidR="00D97EA9" w:rsidRPr="0019620E" w:rsidRDefault="00D97EA9" w:rsidP="00BE31A5">
            <w:pPr>
              <w:spacing w:line="240" w:lineRule="auto"/>
              <w:jc w:val="center"/>
              <w:rPr>
                <w:rFonts w:cs="Arial"/>
                <w:b/>
                <w:bCs/>
                <w:i/>
                <w:iCs/>
              </w:rPr>
            </w:pPr>
            <w:r w:rsidRPr="0019620E">
              <w:rPr>
                <w:rStyle w:val="Uwydatnienie"/>
                <w:rFonts w:cs="Arial"/>
                <w:b/>
                <w:bCs/>
              </w:rPr>
              <w:t>1.</w:t>
            </w:r>
          </w:p>
        </w:tc>
        <w:tc>
          <w:tcPr>
            <w:tcW w:w="1251" w:type="pct"/>
            <w:tcBorders>
              <w:top w:val="single" w:sz="8" w:space="0" w:color="auto"/>
              <w:left w:val="single" w:sz="8" w:space="0" w:color="auto"/>
              <w:bottom w:val="single" w:sz="8" w:space="0" w:color="auto"/>
              <w:right w:val="single" w:sz="8" w:space="0" w:color="auto"/>
            </w:tcBorders>
            <w:vAlign w:val="center"/>
          </w:tcPr>
          <w:p w14:paraId="0A078338" w14:textId="77777777" w:rsidR="00D97EA9" w:rsidRPr="0019620E" w:rsidRDefault="00D97EA9" w:rsidP="00BE31A5">
            <w:pPr>
              <w:spacing w:line="240" w:lineRule="auto"/>
              <w:jc w:val="center"/>
              <w:rPr>
                <w:rFonts w:cs="Arial"/>
              </w:rPr>
            </w:pPr>
            <w:r w:rsidRPr="0019620E">
              <w:rPr>
                <w:rFonts w:cs="Arial"/>
                <w:bCs/>
              </w:rPr>
              <w:t>Miejscowy plan zagospodarowania przestrzennego w sprawie zmiany ogólnego planu zagospodarowania przestrzennego gminy Biały Bór dla terenu górniczego „Jeziernik”</w:t>
            </w:r>
          </w:p>
        </w:tc>
        <w:tc>
          <w:tcPr>
            <w:tcW w:w="547" w:type="pct"/>
            <w:tcBorders>
              <w:top w:val="single" w:sz="8" w:space="0" w:color="auto"/>
              <w:left w:val="single" w:sz="8" w:space="0" w:color="auto"/>
              <w:bottom w:val="single" w:sz="8" w:space="0" w:color="auto"/>
              <w:right w:val="single" w:sz="8" w:space="0" w:color="auto"/>
            </w:tcBorders>
            <w:vAlign w:val="center"/>
          </w:tcPr>
          <w:p w14:paraId="5D419FE8" w14:textId="77777777" w:rsidR="00D97EA9" w:rsidRPr="0019620E" w:rsidRDefault="00D97EA9" w:rsidP="00BE31A5">
            <w:pPr>
              <w:spacing w:line="240" w:lineRule="auto"/>
              <w:jc w:val="center"/>
              <w:rPr>
                <w:rFonts w:cs="Arial"/>
              </w:rPr>
            </w:pPr>
          </w:p>
          <w:p w14:paraId="39A079B3" w14:textId="77777777" w:rsidR="00D97EA9" w:rsidRPr="0019620E" w:rsidRDefault="00D97EA9" w:rsidP="00BE31A5">
            <w:pPr>
              <w:spacing w:line="240" w:lineRule="auto"/>
              <w:jc w:val="center"/>
              <w:rPr>
                <w:rFonts w:cs="Arial"/>
              </w:rPr>
            </w:pPr>
          </w:p>
        </w:tc>
        <w:tc>
          <w:tcPr>
            <w:tcW w:w="1092" w:type="pct"/>
            <w:tcBorders>
              <w:top w:val="single" w:sz="8" w:space="0" w:color="auto"/>
              <w:left w:val="single" w:sz="8" w:space="0" w:color="auto"/>
              <w:bottom w:val="single" w:sz="8" w:space="0" w:color="auto"/>
              <w:right w:val="single" w:sz="8" w:space="0" w:color="auto"/>
            </w:tcBorders>
            <w:vAlign w:val="center"/>
          </w:tcPr>
          <w:p w14:paraId="5C698983" w14:textId="77777777" w:rsidR="00D97EA9" w:rsidRPr="0019620E" w:rsidRDefault="00D97EA9" w:rsidP="00BE31A5">
            <w:pPr>
              <w:spacing w:line="240" w:lineRule="auto"/>
              <w:jc w:val="center"/>
              <w:rPr>
                <w:rFonts w:cs="Arial"/>
              </w:rPr>
            </w:pPr>
            <w:r w:rsidRPr="0019620E">
              <w:rPr>
                <w:rFonts w:cs="Arial"/>
              </w:rPr>
              <w:t>Nr XXX/250/98                z dnia                                 29 kwietnia 1998 r.</w:t>
            </w:r>
          </w:p>
        </w:tc>
        <w:tc>
          <w:tcPr>
            <w:tcW w:w="1094" w:type="pct"/>
            <w:tcBorders>
              <w:top w:val="single" w:sz="8" w:space="0" w:color="auto"/>
              <w:left w:val="single" w:sz="8" w:space="0" w:color="auto"/>
              <w:bottom w:val="single" w:sz="8" w:space="0" w:color="auto"/>
              <w:right w:val="single" w:sz="8" w:space="0" w:color="auto"/>
            </w:tcBorders>
            <w:vAlign w:val="center"/>
          </w:tcPr>
          <w:p w14:paraId="57CD5D5A" w14:textId="77777777" w:rsidR="00D97EA9" w:rsidRPr="0019620E" w:rsidRDefault="00D97EA9" w:rsidP="00BE31A5">
            <w:pPr>
              <w:spacing w:line="240" w:lineRule="auto"/>
              <w:jc w:val="center"/>
              <w:rPr>
                <w:rFonts w:cs="Arial"/>
              </w:rPr>
            </w:pPr>
            <w:r w:rsidRPr="0019620E">
              <w:rPr>
                <w:rFonts w:cs="Arial"/>
              </w:rPr>
              <w:t>-</w:t>
            </w:r>
          </w:p>
        </w:tc>
        <w:tc>
          <w:tcPr>
            <w:tcW w:w="702" w:type="pct"/>
            <w:tcBorders>
              <w:top w:val="single" w:sz="8" w:space="0" w:color="auto"/>
              <w:left w:val="single" w:sz="8" w:space="0" w:color="auto"/>
              <w:bottom w:val="single" w:sz="8" w:space="0" w:color="auto"/>
              <w:right w:val="single" w:sz="8" w:space="0" w:color="auto"/>
            </w:tcBorders>
            <w:vAlign w:val="center"/>
          </w:tcPr>
          <w:p w14:paraId="7C831BB6" w14:textId="77777777" w:rsidR="00D97EA9" w:rsidRPr="0019620E" w:rsidRDefault="00B30470" w:rsidP="00BE31A5">
            <w:pPr>
              <w:spacing w:line="240" w:lineRule="auto"/>
              <w:jc w:val="center"/>
              <w:rPr>
                <w:rStyle w:val="Uwydatnienie"/>
                <w:rFonts w:cs="Arial"/>
                <w:i w:val="0"/>
                <w:iCs w:val="0"/>
              </w:rPr>
            </w:pPr>
            <w:r w:rsidRPr="0019620E">
              <w:rPr>
                <w:rFonts w:cs="Arial"/>
              </w:rPr>
              <w:t>Dz. Urz. Woj. Zach.</w:t>
            </w:r>
            <w:r w:rsidR="00D97EA9" w:rsidRPr="0019620E">
              <w:rPr>
                <w:rFonts w:cs="Arial"/>
              </w:rPr>
              <w:t xml:space="preserve"> Nr 15, poz. 82.</w:t>
            </w:r>
          </w:p>
        </w:tc>
      </w:tr>
      <w:tr w:rsidR="00D97EA9" w:rsidRPr="001558CB" w14:paraId="109D7A55" w14:textId="77777777" w:rsidTr="00BE31A5">
        <w:trPr>
          <w:trHeight w:val="1754"/>
        </w:trPr>
        <w:tc>
          <w:tcPr>
            <w:tcW w:w="314" w:type="pct"/>
            <w:tcBorders>
              <w:top w:val="single" w:sz="8" w:space="0" w:color="auto"/>
              <w:left w:val="single" w:sz="8" w:space="0" w:color="auto"/>
              <w:bottom w:val="single" w:sz="8" w:space="0" w:color="auto"/>
              <w:right w:val="single" w:sz="8" w:space="0" w:color="auto"/>
            </w:tcBorders>
            <w:vAlign w:val="center"/>
          </w:tcPr>
          <w:p w14:paraId="23405C18" w14:textId="77777777" w:rsidR="00D97EA9" w:rsidRPr="0019620E" w:rsidRDefault="00D97EA9" w:rsidP="00BE31A5">
            <w:pPr>
              <w:spacing w:line="240" w:lineRule="auto"/>
              <w:jc w:val="center"/>
              <w:rPr>
                <w:rFonts w:cs="Arial"/>
                <w:b/>
                <w:bCs/>
                <w:i/>
                <w:iCs/>
              </w:rPr>
            </w:pPr>
            <w:r w:rsidRPr="0019620E">
              <w:rPr>
                <w:rStyle w:val="Uwydatnienie"/>
                <w:rFonts w:cs="Arial"/>
                <w:b/>
                <w:bCs/>
              </w:rPr>
              <w:t>2.</w:t>
            </w:r>
          </w:p>
        </w:tc>
        <w:tc>
          <w:tcPr>
            <w:tcW w:w="1251" w:type="pct"/>
            <w:tcBorders>
              <w:top w:val="single" w:sz="8" w:space="0" w:color="auto"/>
              <w:left w:val="single" w:sz="8" w:space="0" w:color="auto"/>
              <w:bottom w:val="single" w:sz="8" w:space="0" w:color="auto"/>
              <w:right w:val="single" w:sz="8" w:space="0" w:color="auto"/>
            </w:tcBorders>
            <w:vAlign w:val="center"/>
          </w:tcPr>
          <w:p w14:paraId="7719C6CD" w14:textId="77777777" w:rsidR="00D97EA9" w:rsidRPr="0019620E" w:rsidRDefault="00D97EA9" w:rsidP="00BE31A5">
            <w:pPr>
              <w:spacing w:line="240" w:lineRule="auto"/>
              <w:jc w:val="center"/>
              <w:rPr>
                <w:rFonts w:cs="Arial"/>
              </w:rPr>
            </w:pPr>
            <w:r w:rsidRPr="0019620E">
              <w:rPr>
                <w:rFonts w:cs="Arial"/>
                <w:bCs/>
              </w:rPr>
              <w:t>Miejscowy plan zagospodarowania przestrzennego w sprawie zmiany ogólnego planu zagospodarowania przestrzennego miasta Biały Bór</w:t>
            </w:r>
          </w:p>
        </w:tc>
        <w:tc>
          <w:tcPr>
            <w:tcW w:w="547" w:type="pct"/>
            <w:tcBorders>
              <w:top w:val="single" w:sz="8" w:space="0" w:color="auto"/>
              <w:left w:val="single" w:sz="8" w:space="0" w:color="auto"/>
              <w:bottom w:val="single" w:sz="8" w:space="0" w:color="auto"/>
              <w:right w:val="single" w:sz="8" w:space="0" w:color="auto"/>
            </w:tcBorders>
            <w:vAlign w:val="center"/>
          </w:tcPr>
          <w:p w14:paraId="32ECAE9E" w14:textId="77777777" w:rsidR="00D97EA9" w:rsidRPr="0019620E" w:rsidRDefault="00D97EA9" w:rsidP="00BE31A5">
            <w:pPr>
              <w:spacing w:line="240" w:lineRule="auto"/>
              <w:jc w:val="center"/>
              <w:rPr>
                <w:rFonts w:cs="Arial"/>
              </w:rPr>
            </w:pPr>
            <w:r w:rsidRPr="0019620E">
              <w:rPr>
                <w:rFonts w:cs="Arial"/>
              </w:rPr>
              <w:t>12,6668</w:t>
            </w:r>
          </w:p>
        </w:tc>
        <w:tc>
          <w:tcPr>
            <w:tcW w:w="1092" w:type="pct"/>
            <w:tcBorders>
              <w:top w:val="single" w:sz="8" w:space="0" w:color="auto"/>
              <w:left w:val="single" w:sz="8" w:space="0" w:color="auto"/>
              <w:bottom w:val="single" w:sz="8" w:space="0" w:color="auto"/>
              <w:right w:val="single" w:sz="8" w:space="0" w:color="auto"/>
            </w:tcBorders>
            <w:vAlign w:val="center"/>
          </w:tcPr>
          <w:p w14:paraId="3CF3BEE3" w14:textId="77777777" w:rsidR="00D97EA9" w:rsidRPr="0019620E" w:rsidRDefault="00D97EA9" w:rsidP="00BE31A5">
            <w:pPr>
              <w:spacing w:line="240" w:lineRule="auto"/>
              <w:jc w:val="center"/>
              <w:rPr>
                <w:rFonts w:cs="Arial"/>
              </w:rPr>
            </w:pPr>
            <w:r w:rsidRPr="0019620E">
              <w:rPr>
                <w:rFonts w:cs="Arial"/>
              </w:rPr>
              <w:t>NR XVII/153/2000                 z dnia                                        6 kwietnia 2000 r.</w:t>
            </w:r>
          </w:p>
        </w:tc>
        <w:tc>
          <w:tcPr>
            <w:tcW w:w="1094" w:type="pct"/>
            <w:tcBorders>
              <w:top w:val="single" w:sz="8" w:space="0" w:color="auto"/>
              <w:left w:val="single" w:sz="8" w:space="0" w:color="auto"/>
              <w:bottom w:val="single" w:sz="8" w:space="0" w:color="auto"/>
              <w:right w:val="single" w:sz="8" w:space="0" w:color="auto"/>
            </w:tcBorders>
            <w:vAlign w:val="center"/>
          </w:tcPr>
          <w:p w14:paraId="6DEEDBFC" w14:textId="77777777" w:rsidR="00D97EA9" w:rsidRPr="0019620E" w:rsidRDefault="00D97EA9" w:rsidP="00BE31A5">
            <w:pPr>
              <w:spacing w:line="240" w:lineRule="auto"/>
              <w:jc w:val="center"/>
              <w:rPr>
                <w:rFonts w:cs="Arial"/>
              </w:rPr>
            </w:pPr>
            <w:r w:rsidRPr="0019620E">
              <w:rPr>
                <w:rFonts w:cs="Arial"/>
              </w:rPr>
              <w:t>7 czerwca 2000 r.</w:t>
            </w:r>
          </w:p>
        </w:tc>
        <w:tc>
          <w:tcPr>
            <w:tcW w:w="702" w:type="pct"/>
            <w:tcBorders>
              <w:top w:val="single" w:sz="8" w:space="0" w:color="auto"/>
              <w:left w:val="single" w:sz="8" w:space="0" w:color="auto"/>
              <w:bottom w:val="single" w:sz="8" w:space="0" w:color="auto"/>
              <w:right w:val="single" w:sz="8" w:space="0" w:color="auto"/>
            </w:tcBorders>
            <w:vAlign w:val="center"/>
          </w:tcPr>
          <w:p w14:paraId="7F7A445C" w14:textId="77777777" w:rsidR="00D97EA9" w:rsidRPr="0019620E" w:rsidRDefault="00D97EA9" w:rsidP="00160007">
            <w:pPr>
              <w:spacing w:line="240" w:lineRule="auto"/>
              <w:jc w:val="center"/>
              <w:rPr>
                <w:rStyle w:val="Uwydatnienie"/>
                <w:rFonts w:cs="Arial"/>
                <w:i w:val="0"/>
                <w:iCs w:val="0"/>
              </w:rPr>
            </w:pPr>
            <w:r w:rsidRPr="0019620E">
              <w:rPr>
                <w:rFonts w:cs="Arial"/>
              </w:rPr>
              <w:t xml:space="preserve">Dz. </w:t>
            </w:r>
            <w:r w:rsidR="00160007" w:rsidRPr="0019620E">
              <w:rPr>
                <w:rFonts w:cs="Arial"/>
              </w:rPr>
              <w:t>Urz. Woj. Zach. Nr 21, poz. 251</w:t>
            </w:r>
          </w:p>
        </w:tc>
      </w:tr>
      <w:tr w:rsidR="00D97EA9" w:rsidRPr="001558CB" w14:paraId="5505C303" w14:textId="77777777" w:rsidTr="005109A8">
        <w:trPr>
          <w:trHeight w:val="698"/>
        </w:trPr>
        <w:tc>
          <w:tcPr>
            <w:tcW w:w="314" w:type="pct"/>
            <w:tcBorders>
              <w:top w:val="single" w:sz="8" w:space="0" w:color="auto"/>
              <w:left w:val="single" w:sz="8" w:space="0" w:color="auto"/>
              <w:bottom w:val="single" w:sz="8" w:space="0" w:color="auto"/>
              <w:right w:val="single" w:sz="8" w:space="0" w:color="auto"/>
            </w:tcBorders>
            <w:vAlign w:val="center"/>
          </w:tcPr>
          <w:p w14:paraId="046ABA91" w14:textId="77777777" w:rsidR="00D97EA9" w:rsidRPr="0019620E" w:rsidRDefault="00D97EA9" w:rsidP="00BE31A5">
            <w:pPr>
              <w:spacing w:line="240" w:lineRule="auto"/>
              <w:jc w:val="center"/>
              <w:rPr>
                <w:rFonts w:cs="Arial"/>
                <w:b/>
                <w:bCs/>
                <w:i/>
                <w:iCs/>
              </w:rPr>
            </w:pPr>
            <w:r w:rsidRPr="0019620E">
              <w:rPr>
                <w:rStyle w:val="Uwydatnienie"/>
                <w:rFonts w:cs="Arial"/>
                <w:b/>
                <w:bCs/>
              </w:rPr>
              <w:t>3.</w:t>
            </w:r>
          </w:p>
        </w:tc>
        <w:tc>
          <w:tcPr>
            <w:tcW w:w="1251" w:type="pct"/>
            <w:tcBorders>
              <w:top w:val="single" w:sz="8" w:space="0" w:color="auto"/>
              <w:left w:val="single" w:sz="8" w:space="0" w:color="auto"/>
              <w:bottom w:val="single" w:sz="8" w:space="0" w:color="auto"/>
              <w:right w:val="single" w:sz="8" w:space="0" w:color="auto"/>
            </w:tcBorders>
            <w:vAlign w:val="center"/>
          </w:tcPr>
          <w:p w14:paraId="0D83FC2F" w14:textId="77777777" w:rsidR="00D97EA9" w:rsidRPr="0019620E" w:rsidRDefault="00D97EA9" w:rsidP="005109A8">
            <w:pPr>
              <w:spacing w:line="240" w:lineRule="auto"/>
              <w:jc w:val="center"/>
              <w:rPr>
                <w:rFonts w:cs="Arial"/>
              </w:rPr>
            </w:pPr>
            <w:r w:rsidRPr="0019620E">
              <w:rPr>
                <w:rFonts w:cs="Arial"/>
                <w:bCs/>
              </w:rPr>
              <w:t>Zmiana miejscowego planu zagospodarowania przestrzennego gminy Biały Bór - obręb geodezyjny Brzeźnica, m. Trzebiele - na cele realizacji Regionalnego Zakładu Utylizacji Odpadów Ściekowych.</w:t>
            </w:r>
          </w:p>
        </w:tc>
        <w:tc>
          <w:tcPr>
            <w:tcW w:w="547" w:type="pct"/>
            <w:tcBorders>
              <w:top w:val="single" w:sz="8" w:space="0" w:color="auto"/>
              <w:left w:val="single" w:sz="8" w:space="0" w:color="auto"/>
              <w:bottom w:val="single" w:sz="8" w:space="0" w:color="auto"/>
              <w:right w:val="single" w:sz="8" w:space="0" w:color="auto"/>
            </w:tcBorders>
            <w:vAlign w:val="center"/>
          </w:tcPr>
          <w:p w14:paraId="1B6E50B2" w14:textId="77777777" w:rsidR="00D97EA9" w:rsidRPr="0019620E" w:rsidRDefault="00D97EA9" w:rsidP="005109A8">
            <w:pPr>
              <w:spacing w:line="240" w:lineRule="auto"/>
              <w:jc w:val="center"/>
              <w:rPr>
                <w:rFonts w:cs="Arial"/>
              </w:rPr>
            </w:pPr>
            <w:r w:rsidRPr="0019620E">
              <w:rPr>
                <w:rFonts w:cs="Arial"/>
              </w:rPr>
              <w:t>1,31</w:t>
            </w:r>
          </w:p>
        </w:tc>
        <w:tc>
          <w:tcPr>
            <w:tcW w:w="1092" w:type="pct"/>
            <w:tcBorders>
              <w:top w:val="single" w:sz="8" w:space="0" w:color="auto"/>
              <w:left w:val="single" w:sz="8" w:space="0" w:color="auto"/>
              <w:bottom w:val="single" w:sz="8" w:space="0" w:color="auto"/>
              <w:right w:val="single" w:sz="8" w:space="0" w:color="auto"/>
            </w:tcBorders>
            <w:vAlign w:val="center"/>
          </w:tcPr>
          <w:p w14:paraId="721A8A49" w14:textId="77777777" w:rsidR="00D97EA9" w:rsidRPr="0019620E" w:rsidRDefault="00D97EA9" w:rsidP="00BE31A5">
            <w:pPr>
              <w:spacing w:line="240" w:lineRule="auto"/>
              <w:jc w:val="center"/>
              <w:rPr>
                <w:rFonts w:cs="Arial"/>
              </w:rPr>
            </w:pPr>
            <w:r w:rsidRPr="0019620E">
              <w:rPr>
                <w:rFonts w:cs="Arial"/>
              </w:rPr>
              <w:t>Nr XXXVIII/ 343/02                  z dnia                                 29 czerwca 2002 r</w:t>
            </w:r>
          </w:p>
        </w:tc>
        <w:tc>
          <w:tcPr>
            <w:tcW w:w="1094" w:type="pct"/>
            <w:tcBorders>
              <w:top w:val="single" w:sz="8" w:space="0" w:color="auto"/>
              <w:left w:val="single" w:sz="8" w:space="0" w:color="auto"/>
              <w:bottom w:val="single" w:sz="8" w:space="0" w:color="auto"/>
              <w:right w:val="single" w:sz="8" w:space="0" w:color="auto"/>
            </w:tcBorders>
            <w:vAlign w:val="center"/>
          </w:tcPr>
          <w:p w14:paraId="7F38199D" w14:textId="77777777" w:rsidR="00D97EA9" w:rsidRPr="0019620E" w:rsidRDefault="00D97EA9" w:rsidP="00BE31A5">
            <w:pPr>
              <w:spacing w:line="240" w:lineRule="auto"/>
              <w:jc w:val="center"/>
              <w:rPr>
                <w:rFonts w:cs="Arial"/>
              </w:rPr>
            </w:pPr>
            <w:r w:rsidRPr="0019620E">
              <w:rPr>
                <w:rFonts w:cs="Arial"/>
              </w:rPr>
              <w:t>25 lipca 2002 r.</w:t>
            </w:r>
          </w:p>
        </w:tc>
        <w:tc>
          <w:tcPr>
            <w:tcW w:w="702" w:type="pct"/>
            <w:tcBorders>
              <w:top w:val="single" w:sz="8" w:space="0" w:color="auto"/>
              <w:left w:val="single" w:sz="8" w:space="0" w:color="auto"/>
              <w:bottom w:val="single" w:sz="8" w:space="0" w:color="auto"/>
              <w:right w:val="single" w:sz="8" w:space="0" w:color="auto"/>
            </w:tcBorders>
            <w:vAlign w:val="center"/>
          </w:tcPr>
          <w:p w14:paraId="263B890F" w14:textId="77777777" w:rsidR="00D97EA9" w:rsidRPr="0019620E" w:rsidRDefault="00D97EA9" w:rsidP="00BE31A5">
            <w:pPr>
              <w:spacing w:line="240" w:lineRule="auto"/>
              <w:jc w:val="center"/>
              <w:rPr>
                <w:rFonts w:cs="Arial"/>
              </w:rPr>
            </w:pPr>
            <w:r w:rsidRPr="0019620E">
              <w:rPr>
                <w:rFonts w:cs="Arial"/>
              </w:rPr>
              <w:t>Dz. Urz. Woj. Zach. Nr 55, poz. 1236.</w:t>
            </w:r>
          </w:p>
        </w:tc>
      </w:tr>
      <w:tr w:rsidR="00D97EA9" w:rsidRPr="001558CB" w14:paraId="73ED428D" w14:textId="77777777" w:rsidTr="00160007">
        <w:trPr>
          <w:trHeight w:val="2103"/>
        </w:trPr>
        <w:tc>
          <w:tcPr>
            <w:tcW w:w="314" w:type="pct"/>
            <w:tcBorders>
              <w:top w:val="single" w:sz="8" w:space="0" w:color="auto"/>
              <w:left w:val="single" w:sz="8" w:space="0" w:color="auto"/>
              <w:bottom w:val="single" w:sz="8" w:space="0" w:color="auto"/>
              <w:right w:val="single" w:sz="8" w:space="0" w:color="auto"/>
            </w:tcBorders>
            <w:vAlign w:val="center"/>
          </w:tcPr>
          <w:p w14:paraId="59173DA1" w14:textId="77777777" w:rsidR="00D97EA9" w:rsidRPr="0019620E" w:rsidRDefault="00D97EA9" w:rsidP="00BE31A5">
            <w:pPr>
              <w:spacing w:line="240" w:lineRule="auto"/>
              <w:jc w:val="center"/>
              <w:rPr>
                <w:rFonts w:cs="Arial"/>
                <w:b/>
                <w:bCs/>
              </w:rPr>
            </w:pPr>
            <w:r w:rsidRPr="0019620E">
              <w:rPr>
                <w:rStyle w:val="Uwydatnienie"/>
                <w:rFonts w:cs="Arial"/>
                <w:b/>
                <w:bCs/>
              </w:rPr>
              <w:lastRenderedPageBreak/>
              <w:t>4</w:t>
            </w:r>
          </w:p>
        </w:tc>
        <w:tc>
          <w:tcPr>
            <w:tcW w:w="1251" w:type="pct"/>
            <w:tcBorders>
              <w:top w:val="single" w:sz="8" w:space="0" w:color="auto"/>
              <w:left w:val="single" w:sz="8" w:space="0" w:color="auto"/>
              <w:bottom w:val="single" w:sz="8" w:space="0" w:color="auto"/>
              <w:right w:val="single" w:sz="8" w:space="0" w:color="auto"/>
            </w:tcBorders>
            <w:vAlign w:val="center"/>
          </w:tcPr>
          <w:p w14:paraId="6BA426C6" w14:textId="77777777" w:rsidR="00D97EA9" w:rsidRPr="0019620E" w:rsidRDefault="00D97EA9" w:rsidP="00BE31A5">
            <w:pPr>
              <w:spacing w:line="240" w:lineRule="auto"/>
              <w:jc w:val="center"/>
              <w:rPr>
                <w:rFonts w:cs="Arial"/>
              </w:rPr>
            </w:pPr>
            <w:r w:rsidRPr="0019620E">
              <w:rPr>
                <w:rFonts w:cs="Arial"/>
                <w:bCs/>
              </w:rPr>
              <w:t>Miejscowy plan zagospodarowania przestrzennego gminy Biały Bór dla miejscowości Stępień, obręb ewidencyjny Stępień, działka nr 30/1</w:t>
            </w:r>
          </w:p>
        </w:tc>
        <w:tc>
          <w:tcPr>
            <w:tcW w:w="547" w:type="pct"/>
            <w:tcBorders>
              <w:top w:val="single" w:sz="8" w:space="0" w:color="auto"/>
              <w:left w:val="single" w:sz="8" w:space="0" w:color="auto"/>
              <w:bottom w:val="single" w:sz="8" w:space="0" w:color="auto"/>
              <w:right w:val="single" w:sz="8" w:space="0" w:color="auto"/>
            </w:tcBorders>
            <w:vAlign w:val="center"/>
          </w:tcPr>
          <w:p w14:paraId="1370593E" w14:textId="77777777" w:rsidR="00D97EA9" w:rsidRPr="0019620E" w:rsidRDefault="00D97EA9" w:rsidP="00BE31A5">
            <w:pPr>
              <w:spacing w:line="240" w:lineRule="auto"/>
              <w:jc w:val="center"/>
              <w:rPr>
                <w:rFonts w:cs="Arial"/>
              </w:rPr>
            </w:pPr>
            <w:r w:rsidRPr="0019620E">
              <w:rPr>
                <w:rFonts w:cs="Arial"/>
              </w:rPr>
              <w:t>49,99</w:t>
            </w:r>
          </w:p>
        </w:tc>
        <w:tc>
          <w:tcPr>
            <w:tcW w:w="1092" w:type="pct"/>
            <w:tcBorders>
              <w:top w:val="single" w:sz="8" w:space="0" w:color="auto"/>
              <w:left w:val="single" w:sz="8" w:space="0" w:color="auto"/>
              <w:bottom w:val="single" w:sz="8" w:space="0" w:color="auto"/>
              <w:right w:val="single" w:sz="8" w:space="0" w:color="auto"/>
            </w:tcBorders>
            <w:vAlign w:val="center"/>
          </w:tcPr>
          <w:p w14:paraId="581C54CC" w14:textId="77777777" w:rsidR="00D97EA9" w:rsidRPr="0019620E" w:rsidRDefault="00D97EA9" w:rsidP="00BE31A5">
            <w:pPr>
              <w:spacing w:line="240" w:lineRule="auto"/>
              <w:jc w:val="center"/>
              <w:rPr>
                <w:rFonts w:cs="Arial"/>
                <w:bCs/>
              </w:rPr>
            </w:pPr>
            <w:r w:rsidRPr="0019620E">
              <w:rPr>
                <w:rFonts w:cs="Arial"/>
              </w:rPr>
              <w:t>Nr</w:t>
            </w:r>
            <w:r w:rsidRPr="0019620E">
              <w:rPr>
                <w:rFonts w:cs="Arial"/>
                <w:bCs/>
              </w:rPr>
              <w:t xml:space="preserve"> XV/108/04</w:t>
            </w:r>
          </w:p>
          <w:p w14:paraId="51EDF591" w14:textId="77777777" w:rsidR="00D97EA9" w:rsidRPr="0019620E" w:rsidRDefault="00D97EA9" w:rsidP="00BE31A5">
            <w:pPr>
              <w:spacing w:line="240" w:lineRule="auto"/>
              <w:jc w:val="center"/>
              <w:rPr>
                <w:rFonts w:cs="Arial"/>
                <w:bCs/>
              </w:rPr>
            </w:pPr>
            <w:r w:rsidRPr="0019620E">
              <w:rPr>
                <w:rFonts w:cs="Arial"/>
                <w:bCs/>
              </w:rPr>
              <w:t>z dnia                                 30 stycznia 2004 r.</w:t>
            </w:r>
          </w:p>
        </w:tc>
        <w:tc>
          <w:tcPr>
            <w:tcW w:w="1094" w:type="pct"/>
            <w:tcBorders>
              <w:top w:val="single" w:sz="8" w:space="0" w:color="auto"/>
              <w:left w:val="single" w:sz="8" w:space="0" w:color="auto"/>
              <w:bottom w:val="single" w:sz="8" w:space="0" w:color="auto"/>
              <w:right w:val="single" w:sz="8" w:space="0" w:color="auto"/>
            </w:tcBorders>
            <w:vAlign w:val="center"/>
          </w:tcPr>
          <w:p w14:paraId="30F2A540" w14:textId="77777777" w:rsidR="00D97EA9" w:rsidRPr="0019620E" w:rsidRDefault="00D97EA9" w:rsidP="00BE31A5">
            <w:pPr>
              <w:spacing w:line="240" w:lineRule="auto"/>
              <w:jc w:val="center"/>
              <w:rPr>
                <w:rFonts w:cs="Arial"/>
                <w:bCs/>
              </w:rPr>
            </w:pPr>
            <w:r w:rsidRPr="0019620E">
              <w:rPr>
                <w:rFonts w:cs="Arial"/>
              </w:rPr>
              <w:t>20 luty 2004 r.</w:t>
            </w:r>
          </w:p>
        </w:tc>
        <w:tc>
          <w:tcPr>
            <w:tcW w:w="702" w:type="pct"/>
            <w:tcBorders>
              <w:top w:val="single" w:sz="8" w:space="0" w:color="auto"/>
              <w:left w:val="single" w:sz="8" w:space="0" w:color="auto"/>
              <w:bottom w:val="single" w:sz="8" w:space="0" w:color="auto"/>
              <w:right w:val="single" w:sz="8" w:space="0" w:color="auto"/>
            </w:tcBorders>
            <w:vAlign w:val="center"/>
          </w:tcPr>
          <w:p w14:paraId="67BA5F77" w14:textId="77777777" w:rsidR="00D97EA9" w:rsidRPr="0019620E" w:rsidRDefault="00D97EA9" w:rsidP="00BE31A5">
            <w:pPr>
              <w:spacing w:line="240" w:lineRule="auto"/>
              <w:jc w:val="center"/>
              <w:rPr>
                <w:rStyle w:val="Uwydatnienie"/>
                <w:rFonts w:cs="Arial"/>
                <w:b/>
              </w:rPr>
            </w:pPr>
            <w:r w:rsidRPr="0019620E">
              <w:rPr>
                <w:rFonts w:cs="Arial"/>
              </w:rPr>
              <w:t>Dz. Urz. Woj. Zach.. Nr 12, poz. 215</w:t>
            </w:r>
          </w:p>
        </w:tc>
      </w:tr>
      <w:tr w:rsidR="00D97EA9" w:rsidRPr="001558CB" w14:paraId="160B1F5A" w14:textId="77777777" w:rsidTr="00BE31A5">
        <w:trPr>
          <w:trHeight w:val="1754"/>
        </w:trPr>
        <w:tc>
          <w:tcPr>
            <w:tcW w:w="314" w:type="pct"/>
            <w:tcBorders>
              <w:top w:val="single" w:sz="8" w:space="0" w:color="auto"/>
              <w:left w:val="single" w:sz="8" w:space="0" w:color="auto"/>
              <w:bottom w:val="single" w:sz="8" w:space="0" w:color="auto"/>
              <w:right w:val="single" w:sz="8" w:space="0" w:color="auto"/>
            </w:tcBorders>
            <w:vAlign w:val="center"/>
          </w:tcPr>
          <w:p w14:paraId="701F11C2" w14:textId="77777777" w:rsidR="00D97EA9" w:rsidRPr="0019620E" w:rsidRDefault="00D97EA9" w:rsidP="00BE31A5">
            <w:pPr>
              <w:spacing w:line="240" w:lineRule="auto"/>
              <w:jc w:val="center"/>
              <w:rPr>
                <w:rFonts w:cs="Arial"/>
                <w:b/>
              </w:rPr>
            </w:pPr>
            <w:r w:rsidRPr="0019620E">
              <w:rPr>
                <w:rStyle w:val="Uwydatnienie"/>
                <w:rFonts w:cs="Arial"/>
                <w:b/>
              </w:rPr>
              <w:t>5.</w:t>
            </w:r>
          </w:p>
        </w:tc>
        <w:tc>
          <w:tcPr>
            <w:tcW w:w="1251" w:type="pct"/>
            <w:tcBorders>
              <w:top w:val="single" w:sz="8" w:space="0" w:color="auto"/>
              <w:left w:val="single" w:sz="8" w:space="0" w:color="auto"/>
              <w:bottom w:val="single" w:sz="8" w:space="0" w:color="auto"/>
              <w:right w:val="single" w:sz="8" w:space="0" w:color="auto"/>
            </w:tcBorders>
            <w:vAlign w:val="center"/>
          </w:tcPr>
          <w:p w14:paraId="72F9271A" w14:textId="77777777" w:rsidR="00D97EA9" w:rsidRPr="0019620E" w:rsidRDefault="00D97EA9" w:rsidP="00BE31A5">
            <w:pPr>
              <w:spacing w:line="240" w:lineRule="auto"/>
              <w:jc w:val="center"/>
              <w:rPr>
                <w:rFonts w:cs="Arial"/>
                <w:bCs/>
              </w:rPr>
            </w:pPr>
            <w:r w:rsidRPr="0019620E">
              <w:rPr>
                <w:rFonts w:cs="Arial"/>
                <w:bCs/>
              </w:rPr>
              <w:t>Miejscowy plan zagospodarowania przestrzennego terenu eksploatacji kruszywa naturalnego Biały Dwór</w:t>
            </w:r>
          </w:p>
        </w:tc>
        <w:tc>
          <w:tcPr>
            <w:tcW w:w="547" w:type="pct"/>
            <w:tcBorders>
              <w:top w:val="single" w:sz="8" w:space="0" w:color="auto"/>
              <w:left w:val="single" w:sz="8" w:space="0" w:color="auto"/>
              <w:bottom w:val="single" w:sz="8" w:space="0" w:color="auto"/>
              <w:right w:val="single" w:sz="8" w:space="0" w:color="auto"/>
            </w:tcBorders>
            <w:vAlign w:val="center"/>
          </w:tcPr>
          <w:p w14:paraId="5B5DF260" w14:textId="77777777" w:rsidR="00D97EA9" w:rsidRPr="0019620E" w:rsidRDefault="00D97EA9" w:rsidP="00BE31A5">
            <w:pPr>
              <w:pStyle w:val="Posktekstpodstawowy"/>
              <w:widowControl/>
              <w:autoSpaceDE/>
              <w:autoSpaceDN/>
              <w:adjustRightInd/>
              <w:spacing w:after="120"/>
              <w:jc w:val="center"/>
              <w:rPr>
                <w:rFonts w:asciiTheme="minorHAnsi" w:eastAsia="Calibri" w:hAnsiTheme="minorHAnsi"/>
                <w:bCs/>
                <w:sz w:val="22"/>
                <w:szCs w:val="22"/>
                <w:lang w:eastAsia="en-US"/>
              </w:rPr>
            </w:pPr>
            <w:r w:rsidRPr="0019620E">
              <w:rPr>
                <w:rFonts w:asciiTheme="minorHAnsi" w:eastAsia="Calibri" w:hAnsiTheme="minorHAnsi"/>
                <w:bCs/>
                <w:sz w:val="22"/>
                <w:szCs w:val="22"/>
                <w:lang w:eastAsia="en-US"/>
              </w:rPr>
              <w:t>-</w:t>
            </w:r>
          </w:p>
        </w:tc>
        <w:tc>
          <w:tcPr>
            <w:tcW w:w="1092" w:type="pct"/>
            <w:tcBorders>
              <w:top w:val="single" w:sz="8" w:space="0" w:color="auto"/>
              <w:left w:val="single" w:sz="8" w:space="0" w:color="auto"/>
              <w:bottom w:val="single" w:sz="8" w:space="0" w:color="auto"/>
              <w:right w:val="single" w:sz="8" w:space="0" w:color="auto"/>
            </w:tcBorders>
            <w:vAlign w:val="center"/>
          </w:tcPr>
          <w:p w14:paraId="3E28364D" w14:textId="77777777" w:rsidR="00D97EA9" w:rsidRPr="0019620E" w:rsidRDefault="00D97EA9" w:rsidP="00BE31A5">
            <w:pPr>
              <w:pStyle w:val="Posktekstpodstawowy"/>
              <w:widowControl/>
              <w:autoSpaceDE/>
              <w:autoSpaceDN/>
              <w:adjustRightInd/>
              <w:spacing w:after="120"/>
              <w:jc w:val="center"/>
              <w:rPr>
                <w:rFonts w:asciiTheme="minorHAnsi" w:eastAsia="Calibri" w:hAnsiTheme="minorHAnsi"/>
                <w:bCs/>
                <w:sz w:val="22"/>
                <w:szCs w:val="22"/>
                <w:lang w:eastAsia="en-US"/>
              </w:rPr>
            </w:pPr>
            <w:r w:rsidRPr="0019620E">
              <w:rPr>
                <w:rFonts w:asciiTheme="minorHAnsi" w:eastAsia="Calibri" w:hAnsiTheme="minorHAnsi"/>
                <w:bCs/>
                <w:sz w:val="22"/>
                <w:szCs w:val="22"/>
                <w:lang w:eastAsia="en-US"/>
              </w:rPr>
              <w:t>Nr XIV/105/07                     z dnia                                  29 listopada 2007 r.</w:t>
            </w:r>
          </w:p>
        </w:tc>
        <w:tc>
          <w:tcPr>
            <w:tcW w:w="1094" w:type="pct"/>
            <w:tcBorders>
              <w:top w:val="single" w:sz="8" w:space="0" w:color="auto"/>
              <w:left w:val="single" w:sz="8" w:space="0" w:color="auto"/>
              <w:bottom w:val="single" w:sz="8" w:space="0" w:color="auto"/>
              <w:right w:val="single" w:sz="8" w:space="0" w:color="auto"/>
            </w:tcBorders>
            <w:vAlign w:val="center"/>
          </w:tcPr>
          <w:p w14:paraId="27B7F141" w14:textId="77777777" w:rsidR="00D97EA9" w:rsidRPr="0019620E" w:rsidRDefault="00D97EA9" w:rsidP="00BE31A5">
            <w:pPr>
              <w:spacing w:line="240" w:lineRule="auto"/>
              <w:jc w:val="center"/>
              <w:rPr>
                <w:rFonts w:cs="Arial"/>
                <w:bCs/>
              </w:rPr>
            </w:pPr>
            <w:r w:rsidRPr="0019620E">
              <w:rPr>
                <w:rFonts w:cs="Arial"/>
                <w:bCs/>
              </w:rPr>
              <w:t>14 stycznia 2008 r</w:t>
            </w:r>
          </w:p>
        </w:tc>
        <w:tc>
          <w:tcPr>
            <w:tcW w:w="702" w:type="pct"/>
            <w:tcBorders>
              <w:top w:val="single" w:sz="8" w:space="0" w:color="auto"/>
              <w:left w:val="single" w:sz="8" w:space="0" w:color="auto"/>
              <w:bottom w:val="single" w:sz="8" w:space="0" w:color="auto"/>
              <w:right w:val="single" w:sz="8" w:space="0" w:color="auto"/>
            </w:tcBorders>
            <w:vAlign w:val="center"/>
          </w:tcPr>
          <w:p w14:paraId="56AF16D0" w14:textId="77777777" w:rsidR="00D97EA9" w:rsidRPr="0019620E" w:rsidRDefault="00D97EA9" w:rsidP="00BE31A5">
            <w:pPr>
              <w:spacing w:line="240" w:lineRule="auto"/>
              <w:jc w:val="center"/>
              <w:rPr>
                <w:rStyle w:val="Uwydatnienie"/>
                <w:rFonts w:cs="Arial"/>
                <w:bCs/>
              </w:rPr>
            </w:pPr>
            <w:r w:rsidRPr="0019620E">
              <w:rPr>
                <w:rFonts w:cs="Arial"/>
              </w:rPr>
              <w:t>Dz. Urz. Woj. Zach.. Nr 3, poz. 54</w:t>
            </w:r>
          </w:p>
        </w:tc>
      </w:tr>
      <w:tr w:rsidR="00D97EA9" w:rsidRPr="001558CB" w14:paraId="22878261" w14:textId="77777777" w:rsidTr="00BE31A5">
        <w:tc>
          <w:tcPr>
            <w:tcW w:w="314" w:type="pct"/>
            <w:tcBorders>
              <w:top w:val="single" w:sz="8" w:space="0" w:color="auto"/>
              <w:left w:val="single" w:sz="8" w:space="0" w:color="auto"/>
              <w:bottom w:val="single" w:sz="8" w:space="0" w:color="auto"/>
              <w:right w:val="single" w:sz="8" w:space="0" w:color="auto"/>
            </w:tcBorders>
            <w:vAlign w:val="center"/>
          </w:tcPr>
          <w:p w14:paraId="43BE87DA" w14:textId="77777777" w:rsidR="00D97EA9" w:rsidRPr="0019620E" w:rsidRDefault="00D97EA9" w:rsidP="00BE31A5">
            <w:pPr>
              <w:spacing w:line="240" w:lineRule="auto"/>
              <w:jc w:val="center"/>
              <w:rPr>
                <w:rFonts w:cs="Arial"/>
                <w:b/>
                <w:i/>
                <w:iCs/>
              </w:rPr>
            </w:pPr>
            <w:r w:rsidRPr="0019620E">
              <w:rPr>
                <w:rStyle w:val="Uwydatnienie"/>
                <w:rFonts w:cs="Arial"/>
                <w:b/>
              </w:rPr>
              <w:t>6.</w:t>
            </w:r>
          </w:p>
        </w:tc>
        <w:tc>
          <w:tcPr>
            <w:tcW w:w="1251" w:type="pct"/>
            <w:tcBorders>
              <w:top w:val="single" w:sz="8" w:space="0" w:color="auto"/>
              <w:left w:val="single" w:sz="8" w:space="0" w:color="auto"/>
              <w:bottom w:val="single" w:sz="8" w:space="0" w:color="auto"/>
              <w:right w:val="single" w:sz="8" w:space="0" w:color="auto"/>
            </w:tcBorders>
            <w:vAlign w:val="center"/>
          </w:tcPr>
          <w:p w14:paraId="7F6E8CF5" w14:textId="77777777" w:rsidR="00D97EA9" w:rsidRPr="0019620E" w:rsidRDefault="00D97EA9" w:rsidP="00BE31A5">
            <w:pPr>
              <w:spacing w:line="240" w:lineRule="auto"/>
              <w:jc w:val="center"/>
              <w:rPr>
                <w:rFonts w:cs="Arial"/>
                <w:bCs/>
              </w:rPr>
            </w:pPr>
            <w:r w:rsidRPr="0019620E">
              <w:rPr>
                <w:rFonts w:cs="Arial"/>
                <w:bCs/>
              </w:rPr>
              <w:t>Miejscowy plan zagospodarowania przestrzennego gminy Biały Bór - teren górniczy „</w:t>
            </w:r>
            <w:proofErr w:type="spellStart"/>
            <w:r w:rsidRPr="0019620E">
              <w:rPr>
                <w:rFonts w:cs="Arial"/>
                <w:bCs/>
              </w:rPr>
              <w:t>Kasiborek</w:t>
            </w:r>
            <w:proofErr w:type="spellEnd"/>
            <w:r w:rsidRPr="0019620E">
              <w:rPr>
                <w:rFonts w:cs="Arial"/>
                <w:bCs/>
              </w:rPr>
              <w:t>” dla działek 4/2, 5/1 i 7, obręb Sępolno Wielkie</w:t>
            </w:r>
          </w:p>
        </w:tc>
        <w:tc>
          <w:tcPr>
            <w:tcW w:w="547" w:type="pct"/>
            <w:tcBorders>
              <w:top w:val="single" w:sz="8" w:space="0" w:color="auto"/>
              <w:left w:val="single" w:sz="8" w:space="0" w:color="auto"/>
              <w:bottom w:val="single" w:sz="8" w:space="0" w:color="auto"/>
              <w:right w:val="single" w:sz="8" w:space="0" w:color="auto"/>
            </w:tcBorders>
            <w:vAlign w:val="center"/>
          </w:tcPr>
          <w:p w14:paraId="4F22A03E" w14:textId="77777777" w:rsidR="00D97EA9" w:rsidRPr="0019620E" w:rsidRDefault="00D97EA9" w:rsidP="00BE31A5">
            <w:pPr>
              <w:pStyle w:val="Posktekstpodstawowy"/>
              <w:widowControl/>
              <w:autoSpaceDE/>
              <w:autoSpaceDN/>
              <w:adjustRightInd/>
              <w:spacing w:after="120"/>
              <w:jc w:val="center"/>
              <w:rPr>
                <w:rFonts w:asciiTheme="minorHAnsi" w:eastAsia="Calibri" w:hAnsiTheme="minorHAnsi"/>
                <w:bCs/>
                <w:sz w:val="22"/>
                <w:szCs w:val="22"/>
                <w:lang w:eastAsia="en-US"/>
              </w:rPr>
            </w:pPr>
            <w:r w:rsidRPr="0019620E">
              <w:rPr>
                <w:rFonts w:asciiTheme="minorHAnsi" w:eastAsia="Calibri" w:hAnsiTheme="minorHAnsi"/>
                <w:bCs/>
                <w:sz w:val="22"/>
                <w:szCs w:val="22"/>
                <w:lang w:eastAsia="en-US"/>
              </w:rPr>
              <w:t>-</w:t>
            </w:r>
          </w:p>
        </w:tc>
        <w:tc>
          <w:tcPr>
            <w:tcW w:w="1092" w:type="pct"/>
            <w:tcBorders>
              <w:top w:val="single" w:sz="8" w:space="0" w:color="auto"/>
              <w:left w:val="single" w:sz="8" w:space="0" w:color="auto"/>
              <w:bottom w:val="single" w:sz="8" w:space="0" w:color="auto"/>
              <w:right w:val="single" w:sz="8" w:space="0" w:color="auto"/>
            </w:tcBorders>
            <w:vAlign w:val="center"/>
          </w:tcPr>
          <w:p w14:paraId="7E6A537F" w14:textId="77777777" w:rsidR="00D97EA9" w:rsidRPr="0019620E" w:rsidRDefault="00D97EA9" w:rsidP="00BE31A5">
            <w:pPr>
              <w:pStyle w:val="Posktekstpodstawowy"/>
              <w:widowControl/>
              <w:autoSpaceDE/>
              <w:autoSpaceDN/>
              <w:adjustRightInd/>
              <w:spacing w:after="120"/>
              <w:jc w:val="center"/>
              <w:rPr>
                <w:rFonts w:asciiTheme="minorHAnsi" w:eastAsia="Calibri" w:hAnsiTheme="minorHAnsi"/>
                <w:bCs/>
                <w:sz w:val="22"/>
                <w:szCs w:val="22"/>
                <w:lang w:eastAsia="en-US"/>
              </w:rPr>
            </w:pPr>
            <w:r w:rsidRPr="0019620E">
              <w:rPr>
                <w:rFonts w:asciiTheme="minorHAnsi" w:eastAsia="Calibri" w:hAnsiTheme="minorHAnsi"/>
                <w:bCs/>
                <w:sz w:val="22"/>
                <w:szCs w:val="22"/>
                <w:lang w:eastAsia="en-US"/>
              </w:rPr>
              <w:t>NR XXIV/197/08                     z dnia                                   29 października 2008 r</w:t>
            </w:r>
          </w:p>
        </w:tc>
        <w:tc>
          <w:tcPr>
            <w:tcW w:w="1094" w:type="pct"/>
            <w:tcBorders>
              <w:top w:val="single" w:sz="8" w:space="0" w:color="auto"/>
              <w:left w:val="single" w:sz="8" w:space="0" w:color="auto"/>
              <w:bottom w:val="single" w:sz="8" w:space="0" w:color="auto"/>
              <w:right w:val="single" w:sz="8" w:space="0" w:color="auto"/>
            </w:tcBorders>
            <w:vAlign w:val="center"/>
          </w:tcPr>
          <w:p w14:paraId="50121B55" w14:textId="77777777" w:rsidR="00D97EA9" w:rsidRPr="0019620E" w:rsidRDefault="00D97EA9" w:rsidP="00BE31A5">
            <w:pPr>
              <w:spacing w:line="240" w:lineRule="auto"/>
              <w:jc w:val="center"/>
              <w:rPr>
                <w:rFonts w:cs="Arial"/>
                <w:bCs/>
              </w:rPr>
            </w:pPr>
            <w:r w:rsidRPr="0019620E">
              <w:rPr>
                <w:rFonts w:cs="Arial"/>
                <w:bCs/>
              </w:rPr>
              <w:t>26 listopada 2008 r</w:t>
            </w:r>
          </w:p>
        </w:tc>
        <w:tc>
          <w:tcPr>
            <w:tcW w:w="702" w:type="pct"/>
            <w:tcBorders>
              <w:top w:val="single" w:sz="8" w:space="0" w:color="auto"/>
              <w:left w:val="single" w:sz="8" w:space="0" w:color="auto"/>
              <w:bottom w:val="single" w:sz="8" w:space="0" w:color="auto"/>
              <w:right w:val="single" w:sz="8" w:space="0" w:color="auto"/>
            </w:tcBorders>
            <w:vAlign w:val="center"/>
          </w:tcPr>
          <w:p w14:paraId="61AF70CE" w14:textId="77777777" w:rsidR="00D97EA9" w:rsidRPr="0019620E" w:rsidRDefault="00D97EA9" w:rsidP="00BE31A5">
            <w:pPr>
              <w:spacing w:line="240" w:lineRule="auto"/>
              <w:jc w:val="center"/>
              <w:rPr>
                <w:rStyle w:val="Uwydatnienie"/>
                <w:rFonts w:cs="Arial"/>
                <w:bCs/>
              </w:rPr>
            </w:pPr>
            <w:r w:rsidRPr="0019620E">
              <w:rPr>
                <w:rFonts w:cs="Arial"/>
              </w:rPr>
              <w:t>Dz. Urz. Woj. Zach. Nr 96, poz. 2080</w:t>
            </w:r>
          </w:p>
        </w:tc>
      </w:tr>
      <w:tr w:rsidR="00D97EA9" w:rsidRPr="001558CB" w14:paraId="15D9D739" w14:textId="77777777" w:rsidTr="00BE31A5">
        <w:tc>
          <w:tcPr>
            <w:tcW w:w="314" w:type="pct"/>
            <w:tcBorders>
              <w:top w:val="single" w:sz="8" w:space="0" w:color="auto"/>
              <w:left w:val="single" w:sz="8" w:space="0" w:color="auto"/>
              <w:bottom w:val="single" w:sz="8" w:space="0" w:color="auto"/>
              <w:right w:val="single" w:sz="8" w:space="0" w:color="auto"/>
            </w:tcBorders>
            <w:vAlign w:val="center"/>
          </w:tcPr>
          <w:p w14:paraId="43A17A29" w14:textId="77777777" w:rsidR="00D97EA9" w:rsidRPr="0019620E" w:rsidRDefault="00D97EA9" w:rsidP="00BE31A5">
            <w:pPr>
              <w:spacing w:line="240" w:lineRule="auto"/>
              <w:jc w:val="center"/>
              <w:rPr>
                <w:rFonts w:cs="Arial"/>
                <w:b/>
                <w:i/>
                <w:iCs/>
              </w:rPr>
            </w:pPr>
            <w:r w:rsidRPr="0019620E">
              <w:rPr>
                <w:rStyle w:val="Uwydatnienie"/>
                <w:rFonts w:cs="Arial"/>
                <w:b/>
              </w:rPr>
              <w:t>7.</w:t>
            </w:r>
          </w:p>
        </w:tc>
        <w:tc>
          <w:tcPr>
            <w:tcW w:w="1251" w:type="pct"/>
            <w:tcBorders>
              <w:top w:val="single" w:sz="8" w:space="0" w:color="auto"/>
              <w:left w:val="single" w:sz="8" w:space="0" w:color="auto"/>
              <w:bottom w:val="single" w:sz="8" w:space="0" w:color="auto"/>
              <w:right w:val="single" w:sz="8" w:space="0" w:color="auto"/>
            </w:tcBorders>
            <w:vAlign w:val="center"/>
          </w:tcPr>
          <w:p w14:paraId="24D85635" w14:textId="77777777" w:rsidR="00D97EA9" w:rsidRPr="0019620E" w:rsidRDefault="00D97EA9" w:rsidP="00BE31A5">
            <w:pPr>
              <w:spacing w:line="240" w:lineRule="auto"/>
              <w:jc w:val="center"/>
              <w:rPr>
                <w:rFonts w:cs="Arial"/>
                <w:bCs/>
              </w:rPr>
            </w:pPr>
            <w:r w:rsidRPr="0019620E">
              <w:rPr>
                <w:rFonts w:cs="Arial"/>
                <w:bCs/>
              </w:rPr>
              <w:t xml:space="preserve">Miejscowy plan zagospodarowania przestrzennego dla terenów położonych w gminie Biały Bór „Zespół Elektrowni wiatrowych Drzonowo, Stępień, Biskupice, Biała w gminie Biały Bór” </w:t>
            </w:r>
          </w:p>
        </w:tc>
        <w:tc>
          <w:tcPr>
            <w:tcW w:w="547" w:type="pct"/>
            <w:tcBorders>
              <w:top w:val="single" w:sz="8" w:space="0" w:color="auto"/>
              <w:left w:val="single" w:sz="8" w:space="0" w:color="auto"/>
              <w:bottom w:val="single" w:sz="8" w:space="0" w:color="auto"/>
              <w:right w:val="single" w:sz="8" w:space="0" w:color="auto"/>
            </w:tcBorders>
            <w:vAlign w:val="center"/>
          </w:tcPr>
          <w:p w14:paraId="1A6FE488" w14:textId="77777777" w:rsidR="00D97EA9" w:rsidRPr="0019620E" w:rsidRDefault="00D97EA9" w:rsidP="00BE31A5">
            <w:pPr>
              <w:spacing w:line="240" w:lineRule="auto"/>
              <w:jc w:val="center"/>
              <w:rPr>
                <w:rFonts w:cs="Arial"/>
                <w:bCs/>
              </w:rPr>
            </w:pPr>
            <w:r w:rsidRPr="0019620E">
              <w:rPr>
                <w:rFonts w:cs="Arial"/>
                <w:bCs/>
              </w:rPr>
              <w:t>3110,0</w:t>
            </w:r>
          </w:p>
        </w:tc>
        <w:tc>
          <w:tcPr>
            <w:tcW w:w="1092" w:type="pct"/>
            <w:tcBorders>
              <w:top w:val="single" w:sz="8" w:space="0" w:color="auto"/>
              <w:left w:val="single" w:sz="8" w:space="0" w:color="auto"/>
              <w:bottom w:val="single" w:sz="8" w:space="0" w:color="auto"/>
              <w:right w:val="single" w:sz="8" w:space="0" w:color="auto"/>
            </w:tcBorders>
            <w:vAlign w:val="center"/>
          </w:tcPr>
          <w:p w14:paraId="519EEE80" w14:textId="77777777" w:rsidR="00D97EA9" w:rsidRPr="0019620E" w:rsidRDefault="00D97EA9" w:rsidP="00BE31A5">
            <w:pPr>
              <w:spacing w:line="240" w:lineRule="auto"/>
              <w:jc w:val="center"/>
              <w:rPr>
                <w:rFonts w:cs="Arial"/>
                <w:bCs/>
              </w:rPr>
            </w:pPr>
            <w:r w:rsidRPr="0019620E">
              <w:rPr>
                <w:rFonts w:cs="Arial"/>
                <w:bCs/>
              </w:rPr>
              <w:t>Nr XLVI/370/10                      z dnia                                     29 czerwca 2010 r.</w:t>
            </w:r>
          </w:p>
        </w:tc>
        <w:tc>
          <w:tcPr>
            <w:tcW w:w="1094" w:type="pct"/>
            <w:tcBorders>
              <w:top w:val="single" w:sz="8" w:space="0" w:color="auto"/>
              <w:left w:val="single" w:sz="8" w:space="0" w:color="auto"/>
              <w:bottom w:val="single" w:sz="8" w:space="0" w:color="auto"/>
              <w:right w:val="single" w:sz="8" w:space="0" w:color="auto"/>
            </w:tcBorders>
            <w:vAlign w:val="center"/>
          </w:tcPr>
          <w:p w14:paraId="59308E13" w14:textId="77777777" w:rsidR="00D97EA9" w:rsidRPr="0019620E" w:rsidRDefault="00D97EA9" w:rsidP="00BE31A5">
            <w:pPr>
              <w:spacing w:line="240" w:lineRule="auto"/>
              <w:jc w:val="center"/>
              <w:rPr>
                <w:rFonts w:cs="Arial"/>
                <w:bCs/>
              </w:rPr>
            </w:pPr>
            <w:r w:rsidRPr="0019620E">
              <w:rPr>
                <w:rFonts w:cs="Arial"/>
                <w:bCs/>
              </w:rPr>
              <w:t>27 lipca 2010 r</w:t>
            </w:r>
          </w:p>
        </w:tc>
        <w:tc>
          <w:tcPr>
            <w:tcW w:w="702" w:type="pct"/>
            <w:tcBorders>
              <w:top w:val="single" w:sz="8" w:space="0" w:color="auto"/>
              <w:left w:val="single" w:sz="8" w:space="0" w:color="auto"/>
              <w:bottom w:val="single" w:sz="8" w:space="0" w:color="auto"/>
              <w:right w:val="single" w:sz="8" w:space="0" w:color="auto"/>
            </w:tcBorders>
            <w:vAlign w:val="center"/>
          </w:tcPr>
          <w:p w14:paraId="36C7461F" w14:textId="77777777" w:rsidR="00D97EA9" w:rsidRPr="0019620E" w:rsidRDefault="00B30470" w:rsidP="00BE31A5">
            <w:pPr>
              <w:spacing w:line="240" w:lineRule="auto"/>
              <w:jc w:val="center"/>
              <w:rPr>
                <w:rStyle w:val="Uwydatnienie"/>
                <w:rFonts w:cs="Arial"/>
                <w:bCs/>
              </w:rPr>
            </w:pPr>
            <w:r w:rsidRPr="0019620E">
              <w:rPr>
                <w:rFonts w:cs="Arial"/>
              </w:rPr>
              <w:t>Dz. Urz. Woj. Zach.</w:t>
            </w:r>
            <w:r w:rsidR="00D97EA9" w:rsidRPr="0019620E">
              <w:rPr>
                <w:rFonts w:cs="Arial"/>
              </w:rPr>
              <w:t xml:space="preserve"> Nr 72, poz. 1328</w:t>
            </w:r>
          </w:p>
        </w:tc>
      </w:tr>
      <w:tr w:rsidR="00D97EA9" w:rsidRPr="001558CB" w14:paraId="3C8B656D" w14:textId="77777777" w:rsidTr="00BE31A5">
        <w:trPr>
          <w:trHeight w:val="2152"/>
        </w:trPr>
        <w:tc>
          <w:tcPr>
            <w:tcW w:w="314" w:type="pct"/>
            <w:tcBorders>
              <w:top w:val="single" w:sz="8" w:space="0" w:color="auto"/>
              <w:left w:val="single" w:sz="8" w:space="0" w:color="auto"/>
              <w:bottom w:val="single" w:sz="8" w:space="0" w:color="auto"/>
              <w:right w:val="single" w:sz="8" w:space="0" w:color="auto"/>
            </w:tcBorders>
            <w:vAlign w:val="center"/>
          </w:tcPr>
          <w:p w14:paraId="612275E1" w14:textId="77777777" w:rsidR="00D97EA9" w:rsidRPr="0019620E" w:rsidRDefault="00D97EA9" w:rsidP="00BE31A5">
            <w:pPr>
              <w:spacing w:line="240" w:lineRule="auto"/>
              <w:jc w:val="center"/>
              <w:rPr>
                <w:rFonts w:cs="Arial"/>
                <w:b/>
                <w:bCs/>
              </w:rPr>
            </w:pPr>
            <w:r w:rsidRPr="0019620E">
              <w:rPr>
                <w:rFonts w:cs="Arial"/>
                <w:b/>
                <w:bCs/>
              </w:rPr>
              <w:t>8.</w:t>
            </w:r>
          </w:p>
        </w:tc>
        <w:tc>
          <w:tcPr>
            <w:tcW w:w="1251" w:type="pct"/>
            <w:tcBorders>
              <w:top w:val="single" w:sz="8" w:space="0" w:color="auto"/>
              <w:left w:val="single" w:sz="8" w:space="0" w:color="auto"/>
              <w:bottom w:val="single" w:sz="8" w:space="0" w:color="auto"/>
              <w:right w:val="single" w:sz="8" w:space="0" w:color="auto"/>
            </w:tcBorders>
            <w:vAlign w:val="center"/>
          </w:tcPr>
          <w:p w14:paraId="02112038" w14:textId="77777777" w:rsidR="00D97EA9" w:rsidRPr="0019620E" w:rsidRDefault="00D97EA9" w:rsidP="00BE31A5">
            <w:pPr>
              <w:pStyle w:val="Posktekstpodstawowy"/>
              <w:widowControl/>
              <w:autoSpaceDE/>
              <w:autoSpaceDN/>
              <w:adjustRightInd/>
              <w:spacing w:after="120"/>
              <w:jc w:val="center"/>
              <w:rPr>
                <w:rStyle w:val="Uwydatnienie"/>
                <w:rFonts w:asciiTheme="minorHAnsi" w:hAnsiTheme="minorHAnsi"/>
                <w:bCs/>
                <w:i w:val="0"/>
                <w:iCs w:val="0"/>
                <w:sz w:val="22"/>
                <w:szCs w:val="22"/>
              </w:rPr>
            </w:pPr>
            <w:r w:rsidRPr="0019620E">
              <w:rPr>
                <w:rFonts w:asciiTheme="minorHAnsi" w:hAnsiTheme="minorHAnsi"/>
                <w:bCs/>
                <w:sz w:val="22"/>
                <w:szCs w:val="22"/>
              </w:rPr>
              <w:t>Miejscowy plan zagospodarowania przestrzennego gminy Biały Bór – teren górniczy „Stępień V” dla działek nr 3/12, 37, 9/1 obręb Stępień i dz.232/1 obręb Kazimierz</w:t>
            </w:r>
          </w:p>
        </w:tc>
        <w:tc>
          <w:tcPr>
            <w:tcW w:w="547" w:type="pct"/>
            <w:tcBorders>
              <w:top w:val="single" w:sz="8" w:space="0" w:color="auto"/>
              <w:left w:val="single" w:sz="8" w:space="0" w:color="auto"/>
              <w:bottom w:val="single" w:sz="8" w:space="0" w:color="auto"/>
              <w:right w:val="single" w:sz="8" w:space="0" w:color="auto"/>
            </w:tcBorders>
            <w:vAlign w:val="center"/>
          </w:tcPr>
          <w:p w14:paraId="660DB1E6" w14:textId="77777777" w:rsidR="00D97EA9" w:rsidRPr="0019620E" w:rsidRDefault="00D97EA9" w:rsidP="00BE31A5">
            <w:pPr>
              <w:spacing w:line="240" w:lineRule="auto"/>
              <w:jc w:val="center"/>
              <w:rPr>
                <w:rStyle w:val="Uwydatnienie"/>
                <w:rFonts w:cs="Arial"/>
                <w:bCs/>
                <w:i w:val="0"/>
                <w:iCs w:val="0"/>
              </w:rPr>
            </w:pPr>
            <w:r w:rsidRPr="0019620E">
              <w:rPr>
                <w:rStyle w:val="Uwydatnienie"/>
                <w:rFonts w:cs="Arial"/>
                <w:bCs/>
              </w:rPr>
              <w:t>281,0</w:t>
            </w:r>
          </w:p>
        </w:tc>
        <w:tc>
          <w:tcPr>
            <w:tcW w:w="1092" w:type="pct"/>
            <w:tcBorders>
              <w:top w:val="single" w:sz="8" w:space="0" w:color="auto"/>
              <w:left w:val="single" w:sz="8" w:space="0" w:color="auto"/>
              <w:bottom w:val="single" w:sz="8" w:space="0" w:color="auto"/>
              <w:right w:val="single" w:sz="8" w:space="0" w:color="auto"/>
            </w:tcBorders>
            <w:vAlign w:val="center"/>
          </w:tcPr>
          <w:p w14:paraId="366EAF2E" w14:textId="77777777" w:rsidR="00D97EA9" w:rsidRPr="0019620E" w:rsidRDefault="00D97EA9" w:rsidP="00BE31A5">
            <w:pPr>
              <w:spacing w:line="240" w:lineRule="auto"/>
              <w:jc w:val="center"/>
              <w:rPr>
                <w:rFonts w:cs="Arial"/>
                <w:bCs/>
              </w:rPr>
            </w:pPr>
            <w:r w:rsidRPr="0019620E">
              <w:rPr>
                <w:rStyle w:val="Uwydatnienie"/>
                <w:rFonts w:cs="Arial"/>
                <w:bCs/>
              </w:rPr>
              <w:t xml:space="preserve">Nr XVII/137/2012                      z dnia                       </w:t>
            </w:r>
            <w:r w:rsidRPr="0019620E">
              <w:rPr>
                <w:rFonts w:cs="Arial"/>
              </w:rPr>
              <w:t>13 marca 2012 r.</w:t>
            </w:r>
          </w:p>
        </w:tc>
        <w:tc>
          <w:tcPr>
            <w:tcW w:w="1094" w:type="pct"/>
            <w:tcBorders>
              <w:top w:val="single" w:sz="8" w:space="0" w:color="auto"/>
              <w:left w:val="single" w:sz="8" w:space="0" w:color="auto"/>
              <w:bottom w:val="single" w:sz="8" w:space="0" w:color="auto"/>
              <w:right w:val="single" w:sz="8" w:space="0" w:color="auto"/>
            </w:tcBorders>
            <w:vAlign w:val="center"/>
          </w:tcPr>
          <w:p w14:paraId="4F435466" w14:textId="77777777" w:rsidR="00D97EA9" w:rsidRPr="0019620E" w:rsidRDefault="00D97EA9" w:rsidP="00BE31A5">
            <w:pPr>
              <w:spacing w:line="240" w:lineRule="auto"/>
              <w:jc w:val="center"/>
              <w:rPr>
                <w:rFonts w:cs="Arial"/>
                <w:bCs/>
              </w:rPr>
            </w:pPr>
            <w:r w:rsidRPr="0019620E">
              <w:rPr>
                <w:rFonts w:cs="Arial"/>
                <w:bCs/>
              </w:rPr>
              <w:t>26 kwietnia 2012 r</w:t>
            </w:r>
          </w:p>
        </w:tc>
        <w:tc>
          <w:tcPr>
            <w:tcW w:w="702" w:type="pct"/>
            <w:tcBorders>
              <w:top w:val="single" w:sz="8" w:space="0" w:color="auto"/>
              <w:left w:val="single" w:sz="8" w:space="0" w:color="auto"/>
              <w:bottom w:val="single" w:sz="8" w:space="0" w:color="auto"/>
              <w:right w:val="single" w:sz="8" w:space="0" w:color="auto"/>
            </w:tcBorders>
            <w:vAlign w:val="center"/>
          </w:tcPr>
          <w:p w14:paraId="65099AFA" w14:textId="77777777" w:rsidR="00D97EA9" w:rsidRPr="0019620E" w:rsidRDefault="00D97EA9" w:rsidP="00BE31A5">
            <w:pPr>
              <w:spacing w:line="240" w:lineRule="auto"/>
              <w:jc w:val="center"/>
              <w:rPr>
                <w:rStyle w:val="Uwydatnienie"/>
                <w:rFonts w:cs="Arial"/>
                <w:bCs/>
                <w:i w:val="0"/>
                <w:iCs w:val="0"/>
              </w:rPr>
            </w:pPr>
            <w:r w:rsidRPr="0019620E">
              <w:rPr>
                <w:rFonts w:cs="Arial"/>
              </w:rPr>
              <w:t>Dz. Urz. Woj. Zach. z 2012 r. poz. 936</w:t>
            </w:r>
          </w:p>
        </w:tc>
      </w:tr>
      <w:tr w:rsidR="00D97EA9" w:rsidRPr="001558CB" w14:paraId="52716000" w14:textId="77777777" w:rsidTr="00BE31A5">
        <w:trPr>
          <w:trHeight w:val="2152"/>
        </w:trPr>
        <w:tc>
          <w:tcPr>
            <w:tcW w:w="314" w:type="pct"/>
            <w:tcBorders>
              <w:top w:val="single" w:sz="8" w:space="0" w:color="auto"/>
              <w:left w:val="single" w:sz="8" w:space="0" w:color="auto"/>
              <w:bottom w:val="single" w:sz="8" w:space="0" w:color="auto"/>
              <w:right w:val="single" w:sz="8" w:space="0" w:color="auto"/>
            </w:tcBorders>
            <w:vAlign w:val="center"/>
          </w:tcPr>
          <w:p w14:paraId="4ABEE30F" w14:textId="77777777" w:rsidR="00D97EA9" w:rsidRPr="0019620E" w:rsidRDefault="00D97EA9" w:rsidP="00BE31A5">
            <w:pPr>
              <w:spacing w:line="240" w:lineRule="auto"/>
              <w:jc w:val="center"/>
              <w:rPr>
                <w:rFonts w:cs="Arial"/>
                <w:b/>
                <w:bCs/>
              </w:rPr>
            </w:pPr>
            <w:r w:rsidRPr="0019620E">
              <w:rPr>
                <w:rFonts w:cs="Arial"/>
                <w:b/>
                <w:bCs/>
              </w:rPr>
              <w:lastRenderedPageBreak/>
              <w:t>9.</w:t>
            </w:r>
          </w:p>
        </w:tc>
        <w:tc>
          <w:tcPr>
            <w:tcW w:w="1251" w:type="pct"/>
            <w:tcBorders>
              <w:top w:val="single" w:sz="8" w:space="0" w:color="auto"/>
              <w:left w:val="single" w:sz="8" w:space="0" w:color="auto"/>
              <w:bottom w:val="single" w:sz="8" w:space="0" w:color="auto"/>
              <w:right w:val="single" w:sz="8" w:space="0" w:color="auto"/>
            </w:tcBorders>
            <w:vAlign w:val="center"/>
          </w:tcPr>
          <w:p w14:paraId="181995D6" w14:textId="77777777" w:rsidR="00D97EA9" w:rsidRPr="0019620E" w:rsidRDefault="005109A8" w:rsidP="00BE31A5">
            <w:pPr>
              <w:pStyle w:val="Posktekstpodstawowy"/>
              <w:widowControl/>
              <w:autoSpaceDE/>
              <w:autoSpaceDN/>
              <w:adjustRightInd/>
              <w:spacing w:after="120"/>
              <w:jc w:val="center"/>
              <w:rPr>
                <w:rStyle w:val="Uwydatnienie"/>
                <w:rFonts w:asciiTheme="minorHAnsi" w:hAnsiTheme="minorHAnsi"/>
                <w:bCs/>
                <w:i w:val="0"/>
                <w:iCs w:val="0"/>
                <w:sz w:val="22"/>
                <w:szCs w:val="22"/>
              </w:rPr>
            </w:pPr>
            <w:r w:rsidRPr="0019620E">
              <w:rPr>
                <w:rFonts w:asciiTheme="minorHAnsi" w:hAnsiTheme="minorHAnsi"/>
                <w:sz w:val="22"/>
                <w:szCs w:val="22"/>
              </w:rPr>
              <w:t>M</w:t>
            </w:r>
            <w:r w:rsidR="00D97EA9" w:rsidRPr="0019620E">
              <w:rPr>
                <w:rFonts w:asciiTheme="minorHAnsi" w:hAnsiTheme="minorHAnsi"/>
                <w:sz w:val="22"/>
                <w:szCs w:val="22"/>
              </w:rPr>
              <w:t xml:space="preserve">iejscowy plan zagospodarowania przestrzennego gminy Biały Bór dla obszaru funkcjonalno-przestrzennego miejscowości </w:t>
            </w:r>
            <w:proofErr w:type="spellStart"/>
            <w:r w:rsidR="00D97EA9" w:rsidRPr="0019620E">
              <w:rPr>
                <w:rFonts w:asciiTheme="minorHAnsi" w:hAnsiTheme="minorHAnsi"/>
                <w:sz w:val="22"/>
                <w:szCs w:val="22"/>
              </w:rPr>
              <w:t>Dołgie</w:t>
            </w:r>
            <w:proofErr w:type="spellEnd"/>
            <w:r w:rsidR="00D97EA9" w:rsidRPr="0019620E">
              <w:rPr>
                <w:rFonts w:asciiTheme="minorHAnsi" w:hAnsiTheme="minorHAnsi"/>
                <w:sz w:val="22"/>
                <w:szCs w:val="22"/>
              </w:rPr>
              <w:t>-Domaradz w obrębie ewidencyjnym Drzonowo</w:t>
            </w:r>
          </w:p>
        </w:tc>
        <w:tc>
          <w:tcPr>
            <w:tcW w:w="547" w:type="pct"/>
            <w:tcBorders>
              <w:top w:val="single" w:sz="8" w:space="0" w:color="auto"/>
              <w:left w:val="single" w:sz="8" w:space="0" w:color="auto"/>
              <w:bottom w:val="single" w:sz="8" w:space="0" w:color="auto"/>
              <w:right w:val="single" w:sz="8" w:space="0" w:color="auto"/>
            </w:tcBorders>
            <w:vAlign w:val="center"/>
          </w:tcPr>
          <w:p w14:paraId="2895EEFC" w14:textId="77777777" w:rsidR="00D97EA9" w:rsidRPr="0019620E" w:rsidRDefault="00D97EA9" w:rsidP="00BE31A5">
            <w:pPr>
              <w:spacing w:line="240" w:lineRule="auto"/>
              <w:jc w:val="center"/>
              <w:rPr>
                <w:rStyle w:val="Uwydatnienie"/>
                <w:rFonts w:cs="Arial"/>
                <w:bCs/>
                <w:i w:val="0"/>
                <w:iCs w:val="0"/>
              </w:rPr>
            </w:pPr>
            <w:r w:rsidRPr="0019620E">
              <w:rPr>
                <w:rFonts w:cs="Arial"/>
              </w:rPr>
              <w:t>415,52</w:t>
            </w:r>
          </w:p>
        </w:tc>
        <w:tc>
          <w:tcPr>
            <w:tcW w:w="1092" w:type="pct"/>
            <w:tcBorders>
              <w:top w:val="single" w:sz="8" w:space="0" w:color="auto"/>
              <w:left w:val="single" w:sz="8" w:space="0" w:color="auto"/>
              <w:bottom w:val="single" w:sz="8" w:space="0" w:color="auto"/>
              <w:right w:val="single" w:sz="8" w:space="0" w:color="auto"/>
            </w:tcBorders>
            <w:vAlign w:val="center"/>
          </w:tcPr>
          <w:p w14:paraId="1AFE14E3" w14:textId="77777777" w:rsidR="00D97EA9" w:rsidRPr="0019620E" w:rsidRDefault="00D97EA9" w:rsidP="00BE31A5">
            <w:pPr>
              <w:autoSpaceDE w:val="0"/>
              <w:autoSpaceDN w:val="0"/>
              <w:adjustRightInd w:val="0"/>
              <w:spacing w:after="0" w:line="240" w:lineRule="auto"/>
              <w:jc w:val="center"/>
              <w:rPr>
                <w:rFonts w:cs="Arial"/>
              </w:rPr>
            </w:pPr>
            <w:r w:rsidRPr="0019620E">
              <w:rPr>
                <w:rFonts w:cs="Arial"/>
              </w:rPr>
              <w:t>Uchwała Nr XI/93/2015</w:t>
            </w:r>
            <w:r w:rsidRPr="0019620E">
              <w:rPr>
                <w:rFonts w:cs="Arial"/>
                <w:color w:val="000000"/>
              </w:rPr>
              <w:t xml:space="preserve"> z dnia 30.12.2015</w:t>
            </w:r>
          </w:p>
          <w:p w14:paraId="20740C0D" w14:textId="77777777" w:rsidR="00D97EA9" w:rsidRPr="0019620E" w:rsidRDefault="00D97EA9" w:rsidP="00BE31A5">
            <w:pPr>
              <w:spacing w:line="240" w:lineRule="auto"/>
              <w:jc w:val="center"/>
              <w:rPr>
                <w:rFonts w:cs="Arial"/>
                <w:bCs/>
              </w:rPr>
            </w:pPr>
          </w:p>
        </w:tc>
        <w:tc>
          <w:tcPr>
            <w:tcW w:w="1094" w:type="pct"/>
            <w:tcBorders>
              <w:top w:val="single" w:sz="8" w:space="0" w:color="auto"/>
              <w:left w:val="single" w:sz="8" w:space="0" w:color="auto"/>
              <w:bottom w:val="single" w:sz="8" w:space="0" w:color="auto"/>
              <w:right w:val="single" w:sz="8" w:space="0" w:color="auto"/>
            </w:tcBorders>
            <w:vAlign w:val="center"/>
          </w:tcPr>
          <w:p w14:paraId="1EFF226B" w14:textId="77777777" w:rsidR="00D97EA9" w:rsidRPr="0019620E" w:rsidRDefault="00D97EA9" w:rsidP="00BE31A5">
            <w:pPr>
              <w:spacing w:line="240" w:lineRule="auto"/>
              <w:jc w:val="center"/>
              <w:rPr>
                <w:rFonts w:cs="Arial"/>
                <w:bCs/>
              </w:rPr>
            </w:pPr>
            <w:r w:rsidRPr="0019620E">
              <w:rPr>
                <w:rFonts w:cs="Arial"/>
                <w:bCs/>
              </w:rPr>
              <w:t>11 luty 2016 r</w:t>
            </w:r>
          </w:p>
          <w:p w14:paraId="3CD83897" w14:textId="77777777" w:rsidR="00D97EA9" w:rsidRPr="0019620E" w:rsidRDefault="00D97EA9" w:rsidP="00BE31A5">
            <w:pPr>
              <w:spacing w:line="240" w:lineRule="auto"/>
              <w:jc w:val="center"/>
              <w:rPr>
                <w:rFonts w:cs="Arial"/>
                <w:bCs/>
              </w:rPr>
            </w:pPr>
          </w:p>
          <w:p w14:paraId="4DFFCAE7" w14:textId="77777777" w:rsidR="00D97EA9" w:rsidRPr="0019620E" w:rsidRDefault="00D97EA9" w:rsidP="00BE31A5">
            <w:pPr>
              <w:autoSpaceDE w:val="0"/>
              <w:autoSpaceDN w:val="0"/>
              <w:adjustRightInd w:val="0"/>
              <w:spacing w:after="0" w:line="240" w:lineRule="auto"/>
              <w:rPr>
                <w:rFonts w:cs="Arial"/>
                <w:bCs/>
              </w:rPr>
            </w:pPr>
          </w:p>
        </w:tc>
        <w:tc>
          <w:tcPr>
            <w:tcW w:w="702" w:type="pct"/>
            <w:tcBorders>
              <w:top w:val="single" w:sz="8" w:space="0" w:color="auto"/>
              <w:left w:val="single" w:sz="8" w:space="0" w:color="auto"/>
              <w:bottom w:val="single" w:sz="8" w:space="0" w:color="auto"/>
              <w:right w:val="single" w:sz="8" w:space="0" w:color="auto"/>
            </w:tcBorders>
            <w:vAlign w:val="center"/>
          </w:tcPr>
          <w:p w14:paraId="6917D5C9" w14:textId="77777777" w:rsidR="00D97EA9" w:rsidRPr="0019620E" w:rsidRDefault="00D97EA9" w:rsidP="00BE31A5">
            <w:pPr>
              <w:spacing w:line="240" w:lineRule="auto"/>
              <w:jc w:val="center"/>
              <w:rPr>
                <w:rStyle w:val="Uwydatnienie"/>
                <w:rFonts w:cs="Arial"/>
                <w:bCs/>
                <w:i w:val="0"/>
                <w:iCs w:val="0"/>
              </w:rPr>
            </w:pPr>
            <w:r w:rsidRPr="0019620E">
              <w:rPr>
                <w:rFonts w:cs="Arial"/>
              </w:rPr>
              <w:t>Dz. Urz. Woj. Zach. z 2016 r. poz. 736</w:t>
            </w:r>
          </w:p>
        </w:tc>
      </w:tr>
      <w:tr w:rsidR="00D97EA9" w:rsidRPr="001558CB" w14:paraId="3B461DE9" w14:textId="77777777" w:rsidTr="00BE31A5">
        <w:trPr>
          <w:trHeight w:val="2152"/>
        </w:trPr>
        <w:tc>
          <w:tcPr>
            <w:tcW w:w="314" w:type="pct"/>
            <w:tcBorders>
              <w:top w:val="single" w:sz="8" w:space="0" w:color="auto"/>
              <w:left w:val="single" w:sz="8" w:space="0" w:color="auto"/>
              <w:bottom w:val="single" w:sz="8" w:space="0" w:color="auto"/>
              <w:right w:val="single" w:sz="8" w:space="0" w:color="auto"/>
            </w:tcBorders>
            <w:vAlign w:val="center"/>
          </w:tcPr>
          <w:p w14:paraId="627CD3FD" w14:textId="77777777" w:rsidR="00D97EA9" w:rsidRPr="0019620E" w:rsidRDefault="00D97EA9" w:rsidP="00BE31A5">
            <w:pPr>
              <w:spacing w:line="240" w:lineRule="auto"/>
              <w:jc w:val="center"/>
              <w:rPr>
                <w:rFonts w:cs="Arial"/>
                <w:b/>
                <w:bCs/>
              </w:rPr>
            </w:pPr>
            <w:r w:rsidRPr="0019620E">
              <w:rPr>
                <w:rFonts w:cs="Arial"/>
                <w:b/>
                <w:bCs/>
              </w:rPr>
              <w:t xml:space="preserve">10 </w:t>
            </w:r>
          </w:p>
        </w:tc>
        <w:tc>
          <w:tcPr>
            <w:tcW w:w="1251" w:type="pct"/>
            <w:tcBorders>
              <w:top w:val="single" w:sz="8" w:space="0" w:color="auto"/>
              <w:left w:val="single" w:sz="8" w:space="0" w:color="auto"/>
              <w:bottom w:val="single" w:sz="8" w:space="0" w:color="auto"/>
              <w:right w:val="single" w:sz="8" w:space="0" w:color="auto"/>
            </w:tcBorders>
            <w:vAlign w:val="center"/>
          </w:tcPr>
          <w:p w14:paraId="69DD71A4" w14:textId="77777777" w:rsidR="00D97EA9" w:rsidRPr="0019620E" w:rsidRDefault="00D97EA9" w:rsidP="00BE31A5">
            <w:pPr>
              <w:pStyle w:val="Posktekstpodstawowy"/>
              <w:widowControl/>
              <w:autoSpaceDE/>
              <w:autoSpaceDN/>
              <w:adjustRightInd/>
              <w:spacing w:after="120"/>
              <w:jc w:val="center"/>
              <w:rPr>
                <w:rFonts w:asciiTheme="minorHAnsi" w:hAnsiTheme="minorHAnsi"/>
                <w:sz w:val="22"/>
                <w:szCs w:val="22"/>
              </w:rPr>
            </w:pPr>
            <w:r w:rsidRPr="0019620E">
              <w:rPr>
                <w:rFonts w:asciiTheme="minorHAnsi" w:hAnsiTheme="minorHAnsi"/>
                <w:sz w:val="22"/>
                <w:szCs w:val="22"/>
              </w:rPr>
              <w:t>Miejscowy plan zagospodarowania przestrzennego dla przenośnika taśmowego  o obrębach Sępolno Małe i Sępolno Wielkie</w:t>
            </w:r>
          </w:p>
        </w:tc>
        <w:tc>
          <w:tcPr>
            <w:tcW w:w="547" w:type="pct"/>
            <w:tcBorders>
              <w:top w:val="single" w:sz="8" w:space="0" w:color="auto"/>
              <w:left w:val="single" w:sz="8" w:space="0" w:color="auto"/>
              <w:bottom w:val="single" w:sz="8" w:space="0" w:color="auto"/>
              <w:right w:val="single" w:sz="8" w:space="0" w:color="auto"/>
            </w:tcBorders>
            <w:vAlign w:val="center"/>
          </w:tcPr>
          <w:p w14:paraId="6F5D8D85" w14:textId="77777777" w:rsidR="00D97EA9" w:rsidRPr="0019620E" w:rsidRDefault="00D97EA9" w:rsidP="00BE31A5">
            <w:pPr>
              <w:spacing w:line="240" w:lineRule="auto"/>
              <w:jc w:val="center"/>
              <w:rPr>
                <w:rFonts w:cs="Arial"/>
              </w:rPr>
            </w:pPr>
            <w:r w:rsidRPr="0019620E">
              <w:rPr>
                <w:rFonts w:cs="Arial"/>
              </w:rPr>
              <w:t>4,94 ha</w:t>
            </w:r>
          </w:p>
        </w:tc>
        <w:tc>
          <w:tcPr>
            <w:tcW w:w="1092" w:type="pct"/>
            <w:tcBorders>
              <w:top w:val="single" w:sz="8" w:space="0" w:color="auto"/>
              <w:left w:val="single" w:sz="8" w:space="0" w:color="auto"/>
              <w:bottom w:val="single" w:sz="8" w:space="0" w:color="auto"/>
              <w:right w:val="single" w:sz="8" w:space="0" w:color="auto"/>
            </w:tcBorders>
            <w:vAlign w:val="center"/>
          </w:tcPr>
          <w:p w14:paraId="730B2B90" w14:textId="77777777" w:rsidR="00D97EA9" w:rsidRPr="0019620E" w:rsidRDefault="00D97EA9" w:rsidP="00BE31A5">
            <w:pPr>
              <w:autoSpaceDE w:val="0"/>
              <w:autoSpaceDN w:val="0"/>
              <w:adjustRightInd w:val="0"/>
              <w:spacing w:after="0" w:line="240" w:lineRule="auto"/>
              <w:jc w:val="center"/>
              <w:rPr>
                <w:rFonts w:cs="Arial"/>
              </w:rPr>
            </w:pPr>
            <w:r w:rsidRPr="0019620E">
              <w:rPr>
                <w:rFonts w:cs="Arial"/>
              </w:rPr>
              <w:t>Uchwała nr XLII/301/2018 z dnia 24.08.2018 r.</w:t>
            </w:r>
          </w:p>
        </w:tc>
        <w:tc>
          <w:tcPr>
            <w:tcW w:w="1094" w:type="pct"/>
            <w:tcBorders>
              <w:top w:val="single" w:sz="8" w:space="0" w:color="auto"/>
              <w:left w:val="single" w:sz="8" w:space="0" w:color="auto"/>
              <w:bottom w:val="single" w:sz="8" w:space="0" w:color="auto"/>
              <w:right w:val="single" w:sz="8" w:space="0" w:color="auto"/>
            </w:tcBorders>
            <w:vAlign w:val="center"/>
          </w:tcPr>
          <w:p w14:paraId="0E932415" w14:textId="77777777" w:rsidR="00D97EA9" w:rsidRPr="0019620E" w:rsidRDefault="00D97EA9" w:rsidP="00BE31A5">
            <w:pPr>
              <w:spacing w:line="240" w:lineRule="auto"/>
              <w:jc w:val="center"/>
              <w:rPr>
                <w:rFonts w:cs="Arial"/>
                <w:bCs/>
              </w:rPr>
            </w:pPr>
            <w:r w:rsidRPr="0019620E">
              <w:rPr>
                <w:rFonts w:cs="Arial"/>
                <w:bCs/>
              </w:rPr>
              <w:t>24 września 2018 r.</w:t>
            </w:r>
          </w:p>
        </w:tc>
        <w:tc>
          <w:tcPr>
            <w:tcW w:w="702" w:type="pct"/>
            <w:tcBorders>
              <w:top w:val="single" w:sz="8" w:space="0" w:color="auto"/>
              <w:left w:val="single" w:sz="8" w:space="0" w:color="auto"/>
              <w:bottom w:val="single" w:sz="8" w:space="0" w:color="auto"/>
              <w:right w:val="single" w:sz="8" w:space="0" w:color="auto"/>
            </w:tcBorders>
            <w:vAlign w:val="center"/>
          </w:tcPr>
          <w:p w14:paraId="3DDBFB57" w14:textId="77777777" w:rsidR="00D97EA9" w:rsidRPr="0019620E" w:rsidRDefault="00D97EA9" w:rsidP="00BE31A5">
            <w:pPr>
              <w:spacing w:line="240" w:lineRule="auto"/>
              <w:jc w:val="center"/>
              <w:rPr>
                <w:rFonts w:cs="Arial"/>
              </w:rPr>
            </w:pPr>
            <w:r w:rsidRPr="0019620E">
              <w:rPr>
                <w:rFonts w:cs="Arial"/>
              </w:rPr>
              <w:t>Dz. Urz. Woj. Zach. z 2018 r. poz. 4248</w:t>
            </w:r>
          </w:p>
        </w:tc>
      </w:tr>
    </w:tbl>
    <w:p w14:paraId="0BF63D4D" w14:textId="77777777" w:rsidR="00D97EA9" w:rsidRPr="001558CB" w:rsidRDefault="00D97EA9" w:rsidP="00D97EA9">
      <w:pPr>
        <w:pStyle w:val="Legenda"/>
        <w:keepNext/>
        <w:ind w:firstLine="0"/>
        <w:rPr>
          <w:rFonts w:asciiTheme="minorHAnsi" w:hAnsiTheme="minorHAnsi" w:cs="Arial"/>
          <w:b w:val="0"/>
          <w:sz w:val="24"/>
          <w:szCs w:val="24"/>
          <w:u w:val="single"/>
        </w:rPr>
      </w:pPr>
      <w:bookmarkStart w:id="1" w:name="_Toc467477915"/>
    </w:p>
    <w:p w14:paraId="009A7BA8" w14:textId="77777777" w:rsidR="00D97EA9" w:rsidRPr="001558CB" w:rsidRDefault="00D97EA9" w:rsidP="00D97EA9">
      <w:pPr>
        <w:pStyle w:val="Legenda"/>
        <w:keepNext/>
        <w:ind w:firstLine="0"/>
        <w:rPr>
          <w:rFonts w:asciiTheme="minorHAnsi" w:hAnsiTheme="minorHAnsi" w:cs="Arial"/>
          <w:b w:val="0"/>
          <w:sz w:val="24"/>
          <w:szCs w:val="24"/>
          <w:u w:val="single"/>
        </w:rPr>
      </w:pPr>
      <w:r w:rsidRPr="001558CB">
        <w:rPr>
          <w:rFonts w:asciiTheme="minorHAnsi" w:hAnsiTheme="minorHAnsi" w:cs="Arial"/>
          <w:b w:val="0"/>
          <w:sz w:val="24"/>
          <w:szCs w:val="24"/>
          <w:u w:val="single"/>
        </w:rPr>
        <w:t>Uchwały dotyczące przystąpienia do opracowania planów</w:t>
      </w:r>
      <w:bookmarkEnd w:id="1"/>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Layout w:type="fixed"/>
        <w:tblLook w:val="0000" w:firstRow="0" w:lastRow="0" w:firstColumn="0" w:lastColumn="0" w:noHBand="0" w:noVBand="0"/>
      </w:tblPr>
      <w:tblGrid>
        <w:gridCol w:w="709"/>
        <w:gridCol w:w="2552"/>
        <w:gridCol w:w="5811"/>
      </w:tblGrid>
      <w:tr w:rsidR="00D97EA9" w:rsidRPr="001558CB" w14:paraId="57AD906C" w14:textId="77777777" w:rsidTr="00BE31A5">
        <w:trPr>
          <w:cantSplit/>
          <w:trHeight w:val="1430"/>
        </w:trPr>
        <w:tc>
          <w:tcPr>
            <w:tcW w:w="709" w:type="dxa"/>
            <w:shd w:val="clear" w:color="auto" w:fill="FFFFFF"/>
          </w:tcPr>
          <w:p w14:paraId="418696DA" w14:textId="77777777" w:rsidR="00D97EA9" w:rsidRPr="0019620E" w:rsidRDefault="00D97EA9" w:rsidP="00BE31A5">
            <w:pPr>
              <w:spacing w:line="240" w:lineRule="auto"/>
              <w:jc w:val="center"/>
              <w:rPr>
                <w:rStyle w:val="Uwydatnienie"/>
                <w:rFonts w:cs="Arial"/>
                <w:b/>
              </w:rPr>
            </w:pPr>
          </w:p>
          <w:p w14:paraId="6355F339" w14:textId="77777777" w:rsidR="00D97EA9" w:rsidRPr="0019620E" w:rsidRDefault="00C96A50" w:rsidP="00BE31A5">
            <w:pPr>
              <w:spacing w:line="240" w:lineRule="auto"/>
              <w:jc w:val="center"/>
              <w:rPr>
                <w:rFonts w:cs="Arial"/>
                <w:b/>
                <w:i/>
                <w:iCs/>
              </w:rPr>
            </w:pPr>
            <w:r w:rsidRPr="0019620E">
              <w:rPr>
                <w:rStyle w:val="Uwydatnienie"/>
                <w:rFonts w:cs="Arial"/>
                <w:b/>
              </w:rPr>
              <w:t>Lp</w:t>
            </w:r>
            <w:r w:rsidR="00D97EA9" w:rsidRPr="0019620E">
              <w:rPr>
                <w:rStyle w:val="Uwydatnienie"/>
                <w:rFonts w:cs="Arial"/>
                <w:b/>
              </w:rPr>
              <w:t>.</w:t>
            </w:r>
          </w:p>
        </w:tc>
        <w:tc>
          <w:tcPr>
            <w:tcW w:w="2552" w:type="dxa"/>
            <w:shd w:val="clear" w:color="auto" w:fill="FFFFFF"/>
          </w:tcPr>
          <w:p w14:paraId="7360C8B1" w14:textId="77777777" w:rsidR="00D97EA9" w:rsidRPr="0019620E" w:rsidRDefault="00D97EA9" w:rsidP="00BE31A5">
            <w:pPr>
              <w:spacing w:line="240" w:lineRule="auto"/>
              <w:jc w:val="center"/>
              <w:rPr>
                <w:rFonts w:cs="Arial"/>
                <w:b/>
              </w:rPr>
            </w:pPr>
            <w:r w:rsidRPr="0019620E">
              <w:rPr>
                <w:rFonts w:cs="Arial"/>
                <w:b/>
              </w:rPr>
              <w:t>RODZAJ UCHWAŁY –</w:t>
            </w:r>
          </w:p>
          <w:p w14:paraId="63001939" w14:textId="77777777" w:rsidR="00D97EA9" w:rsidRPr="0019620E" w:rsidRDefault="00D97EA9" w:rsidP="00BE31A5">
            <w:pPr>
              <w:spacing w:line="240" w:lineRule="auto"/>
              <w:jc w:val="center"/>
              <w:rPr>
                <w:rFonts w:cs="Arial"/>
                <w:b/>
              </w:rPr>
            </w:pPr>
            <w:r w:rsidRPr="0019620E">
              <w:rPr>
                <w:rFonts w:cs="Arial"/>
                <w:b/>
              </w:rPr>
              <w:t>SKRÓT OPISU PRZEZNACZENIA  MIEJSCOWOŚĆ</w:t>
            </w:r>
          </w:p>
        </w:tc>
        <w:tc>
          <w:tcPr>
            <w:tcW w:w="5811" w:type="dxa"/>
            <w:shd w:val="clear" w:color="auto" w:fill="FFFFFF"/>
          </w:tcPr>
          <w:p w14:paraId="15D48157" w14:textId="77777777" w:rsidR="00D97EA9" w:rsidRPr="0019620E" w:rsidRDefault="00D97EA9" w:rsidP="00BE31A5">
            <w:pPr>
              <w:pStyle w:val="Tabela"/>
              <w:keepNext w:val="0"/>
              <w:autoSpaceDE/>
              <w:autoSpaceDN/>
              <w:spacing w:after="120" w:line="240" w:lineRule="auto"/>
              <w:outlineLvl w:val="9"/>
              <w:rPr>
                <w:rFonts w:asciiTheme="minorHAnsi" w:eastAsia="Calibri" w:hAnsiTheme="minorHAnsi" w:cs="Arial"/>
                <w:b/>
                <w:sz w:val="22"/>
                <w:szCs w:val="22"/>
                <w:lang w:eastAsia="en-US"/>
              </w:rPr>
            </w:pPr>
            <w:r w:rsidRPr="0019620E">
              <w:rPr>
                <w:rFonts w:asciiTheme="minorHAnsi" w:eastAsia="Calibri" w:hAnsiTheme="minorHAnsi" w:cs="Arial"/>
                <w:b/>
                <w:sz w:val="22"/>
                <w:szCs w:val="22"/>
                <w:lang w:eastAsia="en-US"/>
              </w:rPr>
              <w:t xml:space="preserve">WYSZCZEGÓLNIENIE, </w:t>
            </w:r>
          </w:p>
          <w:p w14:paraId="1472B416" w14:textId="77777777" w:rsidR="00D97EA9" w:rsidRPr="0019620E" w:rsidRDefault="00D97EA9" w:rsidP="00BE31A5">
            <w:pPr>
              <w:pStyle w:val="Tabela"/>
              <w:keepNext w:val="0"/>
              <w:autoSpaceDE/>
              <w:autoSpaceDN/>
              <w:spacing w:after="120" w:line="240" w:lineRule="auto"/>
              <w:outlineLvl w:val="9"/>
              <w:rPr>
                <w:rFonts w:asciiTheme="minorHAnsi" w:eastAsia="Calibri" w:hAnsiTheme="minorHAnsi" w:cs="Arial"/>
                <w:b/>
                <w:sz w:val="22"/>
                <w:szCs w:val="22"/>
                <w:lang w:eastAsia="en-US"/>
              </w:rPr>
            </w:pPr>
            <w:r w:rsidRPr="0019620E">
              <w:rPr>
                <w:rFonts w:asciiTheme="minorHAnsi" w:eastAsia="Calibri" w:hAnsiTheme="minorHAnsi" w:cs="Arial"/>
                <w:b/>
                <w:sz w:val="22"/>
                <w:szCs w:val="22"/>
                <w:lang w:eastAsia="en-US"/>
              </w:rPr>
              <w:t xml:space="preserve">TYTUŁ UCHWAŁA RADY MIEJSKIEJ  </w:t>
            </w:r>
          </w:p>
          <w:p w14:paraId="0F735C6E" w14:textId="77777777" w:rsidR="00D97EA9" w:rsidRPr="0019620E" w:rsidRDefault="00D97EA9" w:rsidP="00BE31A5">
            <w:pPr>
              <w:pStyle w:val="Tabela"/>
              <w:keepNext w:val="0"/>
              <w:autoSpaceDE/>
              <w:autoSpaceDN/>
              <w:spacing w:after="120" w:line="240" w:lineRule="auto"/>
              <w:outlineLvl w:val="9"/>
              <w:rPr>
                <w:rStyle w:val="Uwydatnienie"/>
                <w:rFonts w:asciiTheme="minorHAnsi" w:hAnsiTheme="minorHAnsi" w:cs="Arial"/>
                <w:b/>
                <w:i w:val="0"/>
                <w:iCs w:val="0"/>
                <w:sz w:val="22"/>
                <w:szCs w:val="22"/>
              </w:rPr>
            </w:pPr>
            <w:r w:rsidRPr="0019620E">
              <w:rPr>
                <w:rFonts w:asciiTheme="minorHAnsi" w:eastAsia="Calibri" w:hAnsiTheme="minorHAnsi" w:cs="Arial"/>
                <w:b/>
                <w:sz w:val="22"/>
                <w:szCs w:val="22"/>
              </w:rPr>
              <w:t>W BIAŁYM BORZE</w:t>
            </w:r>
          </w:p>
        </w:tc>
      </w:tr>
      <w:tr w:rsidR="00D97EA9" w:rsidRPr="001558CB" w14:paraId="0AA2B073" w14:textId="77777777" w:rsidTr="00BE31A5">
        <w:trPr>
          <w:cantSplit/>
        </w:trPr>
        <w:tc>
          <w:tcPr>
            <w:tcW w:w="709" w:type="dxa"/>
            <w:shd w:val="clear" w:color="auto" w:fill="FFFFFF"/>
          </w:tcPr>
          <w:p w14:paraId="388A5C5F" w14:textId="77777777" w:rsidR="00D97EA9" w:rsidRPr="0019620E" w:rsidRDefault="00D97EA9" w:rsidP="00BE31A5">
            <w:pPr>
              <w:spacing w:line="240" w:lineRule="auto"/>
              <w:jc w:val="center"/>
              <w:rPr>
                <w:rFonts w:cs="Arial"/>
                <w:bCs/>
              </w:rPr>
            </w:pPr>
            <w:r w:rsidRPr="0019620E">
              <w:rPr>
                <w:rFonts w:cs="Arial"/>
                <w:bCs/>
              </w:rPr>
              <w:t>1</w:t>
            </w:r>
          </w:p>
        </w:tc>
        <w:tc>
          <w:tcPr>
            <w:tcW w:w="2552" w:type="dxa"/>
            <w:shd w:val="clear" w:color="auto" w:fill="FFFFFF"/>
          </w:tcPr>
          <w:p w14:paraId="2F0679E3" w14:textId="77777777" w:rsidR="00D97EA9" w:rsidRPr="0019620E" w:rsidRDefault="00D97EA9" w:rsidP="00BE31A5">
            <w:pPr>
              <w:spacing w:line="240" w:lineRule="auto"/>
              <w:jc w:val="center"/>
              <w:rPr>
                <w:rFonts w:cs="Arial"/>
                <w:bCs/>
              </w:rPr>
            </w:pPr>
            <w:r w:rsidRPr="0019620E">
              <w:rPr>
                <w:rFonts w:cs="Arial"/>
                <w:bCs/>
              </w:rPr>
              <w:t>przystąpienie do opracowania planu</w:t>
            </w:r>
          </w:p>
          <w:p w14:paraId="267EB6FC" w14:textId="77777777" w:rsidR="00D97EA9" w:rsidRPr="0019620E" w:rsidRDefault="00D97EA9" w:rsidP="00BE31A5">
            <w:pPr>
              <w:spacing w:line="240" w:lineRule="auto"/>
              <w:jc w:val="center"/>
              <w:rPr>
                <w:rFonts w:cs="Arial"/>
                <w:bCs/>
              </w:rPr>
            </w:pPr>
            <w:r w:rsidRPr="0019620E">
              <w:rPr>
                <w:rFonts w:cs="Arial"/>
                <w:bCs/>
              </w:rPr>
              <w:t>Biogazownia                  Trzebiele</w:t>
            </w:r>
          </w:p>
        </w:tc>
        <w:tc>
          <w:tcPr>
            <w:tcW w:w="5811" w:type="dxa"/>
            <w:shd w:val="clear" w:color="auto" w:fill="FFFFFF"/>
          </w:tcPr>
          <w:p w14:paraId="663E99E4" w14:textId="77777777" w:rsidR="00D97EA9" w:rsidRPr="0019620E" w:rsidRDefault="00D97EA9" w:rsidP="00BE31A5">
            <w:pPr>
              <w:pStyle w:val="Posktekstpodstawowy"/>
              <w:widowControl/>
              <w:autoSpaceDE/>
              <w:autoSpaceDN/>
              <w:adjustRightInd/>
              <w:spacing w:after="120"/>
              <w:rPr>
                <w:rStyle w:val="Uwydatnienie"/>
                <w:rFonts w:asciiTheme="minorHAnsi" w:eastAsia="Calibri" w:hAnsiTheme="minorHAnsi"/>
                <w:bCs/>
                <w:sz w:val="22"/>
                <w:szCs w:val="22"/>
              </w:rPr>
            </w:pPr>
            <w:r w:rsidRPr="0019620E">
              <w:rPr>
                <w:rFonts w:asciiTheme="minorHAnsi" w:eastAsia="Calibri" w:hAnsiTheme="minorHAnsi"/>
                <w:sz w:val="22"/>
                <w:szCs w:val="22"/>
              </w:rPr>
              <w:t>Uchwała Nr XXXIV/245/2013 Rady Miejskiej</w:t>
            </w:r>
            <w:r w:rsidR="00B30470" w:rsidRPr="0019620E">
              <w:rPr>
                <w:rFonts w:asciiTheme="minorHAnsi" w:eastAsia="Calibri" w:hAnsiTheme="minorHAnsi"/>
                <w:sz w:val="22"/>
                <w:szCs w:val="22"/>
              </w:rPr>
              <w:t xml:space="preserve">  w  Białym Borze </w:t>
            </w:r>
            <w:r w:rsidRPr="0019620E">
              <w:rPr>
                <w:rFonts w:asciiTheme="minorHAnsi" w:eastAsia="Calibri" w:hAnsiTheme="minorHAnsi"/>
                <w:sz w:val="22"/>
                <w:szCs w:val="22"/>
              </w:rPr>
              <w:t>z dnia 28 czerwca 2013 r</w:t>
            </w:r>
            <w:r w:rsidR="00C96A50" w:rsidRPr="0019620E">
              <w:rPr>
                <w:rFonts w:asciiTheme="minorHAnsi" w:eastAsia="Calibri" w:hAnsiTheme="minorHAnsi"/>
                <w:sz w:val="22"/>
                <w:szCs w:val="22"/>
              </w:rPr>
              <w:t xml:space="preserve">oku  w sprawie przystąpienia do </w:t>
            </w:r>
            <w:r w:rsidRPr="0019620E">
              <w:rPr>
                <w:rFonts w:asciiTheme="minorHAnsi" w:eastAsia="Calibri" w:hAnsiTheme="minorHAnsi"/>
                <w:sz w:val="22"/>
                <w:szCs w:val="22"/>
              </w:rPr>
              <w:t>sporządzenia miejscowego planu zagospodarowania przestrzennego dla części miejscowości Trzebiele gmina Bały Bór.</w:t>
            </w:r>
          </w:p>
        </w:tc>
      </w:tr>
      <w:tr w:rsidR="00D97EA9" w:rsidRPr="001558CB" w14:paraId="75673FDE" w14:textId="77777777" w:rsidTr="00BE31A5">
        <w:trPr>
          <w:cantSplit/>
        </w:trPr>
        <w:tc>
          <w:tcPr>
            <w:tcW w:w="709" w:type="dxa"/>
            <w:shd w:val="clear" w:color="auto" w:fill="FFFFFF"/>
          </w:tcPr>
          <w:p w14:paraId="1E57DF7B" w14:textId="77777777" w:rsidR="00D97EA9" w:rsidRPr="0019620E" w:rsidRDefault="00D97EA9" w:rsidP="00BE31A5">
            <w:pPr>
              <w:spacing w:line="240" w:lineRule="auto"/>
              <w:jc w:val="center"/>
              <w:rPr>
                <w:rFonts w:cs="Arial"/>
                <w:bCs/>
              </w:rPr>
            </w:pPr>
            <w:r w:rsidRPr="0019620E">
              <w:rPr>
                <w:rStyle w:val="Uwydatnienie"/>
                <w:rFonts w:cs="Arial"/>
                <w:bCs/>
              </w:rPr>
              <w:t>2.</w:t>
            </w:r>
          </w:p>
        </w:tc>
        <w:tc>
          <w:tcPr>
            <w:tcW w:w="2552" w:type="dxa"/>
            <w:shd w:val="clear" w:color="auto" w:fill="FFFFFF"/>
          </w:tcPr>
          <w:p w14:paraId="2C2531E6" w14:textId="77777777" w:rsidR="00D97EA9" w:rsidRPr="0019620E" w:rsidRDefault="00D97EA9" w:rsidP="00BE31A5">
            <w:pPr>
              <w:pStyle w:val="Tekstpodstawowy"/>
              <w:spacing w:line="240" w:lineRule="auto"/>
              <w:jc w:val="center"/>
              <w:rPr>
                <w:rFonts w:cs="Arial"/>
                <w:lang w:eastAsia="pl-PL"/>
              </w:rPr>
            </w:pPr>
            <w:r w:rsidRPr="0019620E">
              <w:rPr>
                <w:rFonts w:cs="Arial"/>
                <w:lang w:eastAsia="pl-PL"/>
              </w:rPr>
              <w:t xml:space="preserve">przystąpienie  do opracowania planu </w:t>
            </w:r>
          </w:p>
          <w:p w14:paraId="29F81195" w14:textId="77777777" w:rsidR="00D97EA9" w:rsidRPr="0019620E" w:rsidRDefault="00D97EA9" w:rsidP="00BE31A5">
            <w:pPr>
              <w:pStyle w:val="Tekstpodstawowy"/>
              <w:spacing w:line="240" w:lineRule="auto"/>
              <w:jc w:val="center"/>
              <w:rPr>
                <w:rFonts w:cs="Arial"/>
                <w:lang w:eastAsia="pl-PL"/>
              </w:rPr>
            </w:pPr>
            <w:r w:rsidRPr="0019620E">
              <w:rPr>
                <w:rFonts w:cs="Arial"/>
                <w:lang w:eastAsia="pl-PL"/>
              </w:rPr>
              <w:t>Kopalnia kruszywa  Sępolno Małe</w:t>
            </w:r>
          </w:p>
        </w:tc>
        <w:tc>
          <w:tcPr>
            <w:tcW w:w="5811" w:type="dxa"/>
            <w:shd w:val="clear" w:color="auto" w:fill="FFFFFF"/>
          </w:tcPr>
          <w:p w14:paraId="2CC7507B" w14:textId="77777777" w:rsidR="00D97EA9" w:rsidRPr="0019620E" w:rsidRDefault="00D97EA9" w:rsidP="00BE31A5">
            <w:pPr>
              <w:pStyle w:val="Posktekstpodstawowy"/>
              <w:widowControl/>
              <w:autoSpaceDE/>
              <w:autoSpaceDN/>
              <w:adjustRightInd/>
              <w:spacing w:after="120"/>
              <w:rPr>
                <w:rStyle w:val="Uwydatnienie"/>
                <w:rFonts w:asciiTheme="minorHAnsi" w:eastAsia="Calibri" w:hAnsiTheme="minorHAnsi"/>
                <w:bCs/>
                <w:sz w:val="22"/>
                <w:szCs w:val="22"/>
              </w:rPr>
            </w:pPr>
            <w:r w:rsidRPr="0019620E">
              <w:rPr>
                <w:rFonts w:asciiTheme="minorHAnsi" w:eastAsia="Calibri" w:hAnsiTheme="minorHAnsi"/>
                <w:sz w:val="22"/>
                <w:szCs w:val="22"/>
              </w:rPr>
              <w:t>Uchwała  Nr XXXVIII/275/2013 Rady Miejskiej  w Białym Borze  z dnia 18 grudnia 2013 r. w sprawie przystąpienia do sporządzenia miejscowego planu zagospodarowania przestrzennego gminy Biały Bór w rejonie w</w:t>
            </w:r>
            <w:r w:rsidR="00B30470" w:rsidRPr="0019620E">
              <w:rPr>
                <w:rFonts w:asciiTheme="minorHAnsi" w:eastAsia="Calibri" w:hAnsiTheme="minorHAnsi"/>
                <w:sz w:val="22"/>
                <w:szCs w:val="22"/>
              </w:rPr>
              <w:t xml:space="preserve">si Sępolno Małe </w:t>
            </w:r>
            <w:r w:rsidRPr="0019620E">
              <w:rPr>
                <w:rFonts w:asciiTheme="minorHAnsi" w:eastAsia="Calibri" w:hAnsiTheme="minorHAnsi"/>
                <w:sz w:val="22"/>
                <w:szCs w:val="22"/>
              </w:rPr>
              <w:t xml:space="preserve">z przeznaczeniem pod lokalizację kopalni wydobycia kruszywa </w:t>
            </w:r>
          </w:p>
        </w:tc>
      </w:tr>
      <w:tr w:rsidR="00D97EA9" w:rsidRPr="001558CB" w14:paraId="1BFFA50C" w14:textId="77777777" w:rsidTr="00BE31A5">
        <w:trPr>
          <w:cantSplit/>
        </w:trPr>
        <w:tc>
          <w:tcPr>
            <w:tcW w:w="709" w:type="dxa"/>
            <w:shd w:val="clear" w:color="auto" w:fill="FFFFFF"/>
          </w:tcPr>
          <w:p w14:paraId="150A28E7" w14:textId="77777777" w:rsidR="00D97EA9" w:rsidRPr="0019620E" w:rsidRDefault="00D97EA9" w:rsidP="00BE31A5">
            <w:pPr>
              <w:spacing w:line="240" w:lineRule="auto"/>
              <w:jc w:val="center"/>
              <w:rPr>
                <w:rFonts w:cs="Arial"/>
                <w:bCs/>
              </w:rPr>
            </w:pPr>
            <w:r w:rsidRPr="0019620E">
              <w:rPr>
                <w:rStyle w:val="Uwydatnienie"/>
                <w:rFonts w:cs="Arial"/>
                <w:bCs/>
              </w:rPr>
              <w:t>3.</w:t>
            </w:r>
          </w:p>
        </w:tc>
        <w:tc>
          <w:tcPr>
            <w:tcW w:w="2552" w:type="dxa"/>
            <w:shd w:val="clear" w:color="auto" w:fill="FFFFFF"/>
          </w:tcPr>
          <w:p w14:paraId="41CFE622" w14:textId="77777777" w:rsidR="00D97EA9" w:rsidRPr="0019620E" w:rsidRDefault="00D97EA9" w:rsidP="00BE31A5">
            <w:pPr>
              <w:spacing w:line="240" w:lineRule="auto"/>
              <w:jc w:val="center"/>
              <w:rPr>
                <w:rFonts w:cs="Arial"/>
                <w:bCs/>
              </w:rPr>
            </w:pPr>
            <w:r w:rsidRPr="0019620E">
              <w:rPr>
                <w:rFonts w:cs="Arial"/>
                <w:bCs/>
              </w:rPr>
              <w:t xml:space="preserve">przystąpienie do opracowania zmiany planu  </w:t>
            </w:r>
          </w:p>
          <w:p w14:paraId="5FBC7360" w14:textId="77777777" w:rsidR="00D97EA9" w:rsidRPr="0019620E" w:rsidRDefault="00D97EA9" w:rsidP="00BE31A5">
            <w:pPr>
              <w:spacing w:line="240" w:lineRule="auto"/>
              <w:jc w:val="center"/>
              <w:rPr>
                <w:rFonts w:cs="Arial"/>
                <w:bCs/>
              </w:rPr>
            </w:pPr>
            <w:r w:rsidRPr="0019620E">
              <w:rPr>
                <w:rFonts w:cs="Arial"/>
                <w:bCs/>
              </w:rPr>
              <w:t>kopalnia torfu                 Biskupice</w:t>
            </w:r>
          </w:p>
        </w:tc>
        <w:tc>
          <w:tcPr>
            <w:tcW w:w="5811" w:type="dxa"/>
            <w:shd w:val="clear" w:color="auto" w:fill="FFFFFF"/>
          </w:tcPr>
          <w:p w14:paraId="5BA31F96" w14:textId="77777777" w:rsidR="00D97EA9" w:rsidRPr="0019620E" w:rsidRDefault="00D97EA9" w:rsidP="00BE31A5">
            <w:pPr>
              <w:pStyle w:val="Posktekstpodstawowy"/>
              <w:widowControl/>
              <w:autoSpaceDE/>
              <w:autoSpaceDN/>
              <w:adjustRightInd/>
              <w:spacing w:after="120"/>
              <w:rPr>
                <w:rStyle w:val="Uwydatnienie"/>
                <w:rFonts w:asciiTheme="minorHAnsi" w:eastAsia="Calibri" w:hAnsiTheme="minorHAnsi"/>
                <w:bCs/>
                <w:sz w:val="22"/>
                <w:szCs w:val="22"/>
              </w:rPr>
            </w:pPr>
            <w:r w:rsidRPr="0019620E">
              <w:rPr>
                <w:rFonts w:asciiTheme="minorHAnsi" w:eastAsia="Calibri" w:hAnsiTheme="minorHAnsi"/>
                <w:sz w:val="22"/>
                <w:szCs w:val="22"/>
              </w:rPr>
              <w:t>Uchwała  Nr XL/293/2014 Rady Miejskiej  w Białym Borze                     z dnia 30 stycznia 2014 r. w sprawie przystąpienia do sporządzenia zmiany miejscowego planu zagospodarowania przest</w:t>
            </w:r>
            <w:r w:rsidR="00B30470" w:rsidRPr="0019620E">
              <w:rPr>
                <w:rFonts w:asciiTheme="minorHAnsi" w:eastAsia="Calibri" w:hAnsiTheme="minorHAnsi"/>
                <w:sz w:val="22"/>
                <w:szCs w:val="22"/>
              </w:rPr>
              <w:t>rzennego dla terenów położonych</w:t>
            </w:r>
            <w:r w:rsidRPr="0019620E">
              <w:rPr>
                <w:rFonts w:asciiTheme="minorHAnsi" w:eastAsia="Calibri" w:hAnsiTheme="minorHAnsi"/>
                <w:sz w:val="22"/>
                <w:szCs w:val="22"/>
              </w:rPr>
              <w:t xml:space="preserve"> w obrębie Biskupice (zmiana planu obowiązującego)      </w:t>
            </w:r>
          </w:p>
        </w:tc>
      </w:tr>
    </w:tbl>
    <w:p w14:paraId="396B71E3" w14:textId="77777777" w:rsidR="00D97EA9" w:rsidRPr="001558CB" w:rsidRDefault="00D97EA9" w:rsidP="005109A8">
      <w:pPr>
        <w:pStyle w:val="Nagwek1"/>
        <w:rPr>
          <w:rFonts w:asciiTheme="minorHAnsi" w:eastAsiaTheme="minorEastAsia" w:hAnsiTheme="minorHAnsi" w:cs="Arial"/>
          <w:b/>
          <w:bCs/>
          <w:sz w:val="24"/>
          <w:szCs w:val="24"/>
          <w:lang w:eastAsia="pl-PL"/>
        </w:rPr>
      </w:pPr>
      <w:bookmarkStart w:id="2" w:name="_Toc467496096"/>
    </w:p>
    <w:p w14:paraId="69FCD19A" w14:textId="77777777" w:rsidR="00D97EA9" w:rsidRPr="001558CB" w:rsidRDefault="00D97EA9" w:rsidP="004A26E0">
      <w:pPr>
        <w:pStyle w:val="Nagwek1"/>
        <w:numPr>
          <w:ilvl w:val="1"/>
          <w:numId w:val="24"/>
        </w:numPr>
        <w:jc w:val="both"/>
        <w:rPr>
          <w:rFonts w:asciiTheme="minorHAnsi" w:hAnsiTheme="minorHAnsi" w:cs="Arial"/>
          <w:b/>
          <w:color w:val="auto"/>
          <w:sz w:val="24"/>
          <w:szCs w:val="24"/>
        </w:rPr>
      </w:pPr>
      <w:r w:rsidRPr="001558CB">
        <w:rPr>
          <w:rFonts w:asciiTheme="minorHAnsi" w:eastAsia="Calibri" w:hAnsiTheme="minorHAnsi" w:cs="Arial"/>
          <w:b/>
          <w:color w:val="auto"/>
          <w:sz w:val="24"/>
          <w:szCs w:val="24"/>
        </w:rPr>
        <w:t>Decyzje o warunkach zabudowy oraz decyzje o ustaleniu lokalizacji inwestycji celu publicznego</w:t>
      </w:r>
      <w:r w:rsidRPr="001558CB">
        <w:rPr>
          <w:rStyle w:val="Podtytu1Znak"/>
          <w:rFonts w:asciiTheme="minorHAnsi" w:eastAsiaTheme="majorEastAsia" w:hAnsiTheme="minorHAnsi"/>
          <w:b w:val="0"/>
          <w:bCs w:val="0"/>
          <w:color w:val="auto"/>
          <w:sz w:val="24"/>
          <w:szCs w:val="24"/>
        </w:rPr>
        <w:t>.</w:t>
      </w:r>
      <w:bookmarkEnd w:id="2"/>
    </w:p>
    <w:p w14:paraId="2301ED5E" w14:textId="77777777" w:rsidR="00BE31A5" w:rsidRPr="001558CB" w:rsidRDefault="00BE31A5" w:rsidP="00BE31A5">
      <w:pPr>
        <w:pStyle w:val="Tekstpodstawowy21"/>
        <w:spacing w:line="240" w:lineRule="auto"/>
        <w:rPr>
          <w:rFonts w:asciiTheme="minorHAnsi" w:hAnsiTheme="minorHAnsi" w:cs="Arial"/>
          <w:color w:val="auto"/>
          <w:szCs w:val="24"/>
        </w:rPr>
      </w:pPr>
    </w:p>
    <w:p w14:paraId="1BFC029F" w14:textId="77777777" w:rsidR="00D97EA9" w:rsidRPr="001558CB" w:rsidRDefault="00D97EA9" w:rsidP="00BE31A5">
      <w:pPr>
        <w:pStyle w:val="Tekstpodstawowy21"/>
        <w:spacing w:line="240" w:lineRule="auto"/>
        <w:rPr>
          <w:rFonts w:asciiTheme="minorHAnsi" w:hAnsiTheme="minorHAnsi" w:cs="Arial"/>
          <w:szCs w:val="24"/>
        </w:rPr>
      </w:pPr>
      <w:r w:rsidRPr="001558CB">
        <w:rPr>
          <w:rFonts w:asciiTheme="minorHAnsi" w:hAnsiTheme="minorHAnsi" w:cs="Arial"/>
          <w:color w:val="auto"/>
          <w:szCs w:val="24"/>
        </w:rPr>
        <w:t>Brak planów zagospo</w:t>
      </w:r>
      <w:r w:rsidR="00BE31A5" w:rsidRPr="001558CB">
        <w:rPr>
          <w:rFonts w:asciiTheme="minorHAnsi" w:hAnsiTheme="minorHAnsi" w:cs="Arial"/>
          <w:color w:val="auto"/>
          <w:szCs w:val="24"/>
        </w:rPr>
        <w:t>darowania przestrzennego wymusza</w:t>
      </w:r>
      <w:r w:rsidRPr="001558CB">
        <w:rPr>
          <w:rFonts w:asciiTheme="minorHAnsi" w:hAnsiTheme="minorHAnsi" w:cs="Arial"/>
          <w:color w:val="auto"/>
          <w:szCs w:val="24"/>
        </w:rPr>
        <w:t xml:space="preserve"> na gminie prowadzenie polityki przestrzennej za pomocą decyzji o warunkach zabudowy i zagospodarowania terenu oraz decyzji o ustaleniu lokalizacji inwestycji celu publicznego</w:t>
      </w:r>
      <w:r w:rsidR="00BE31A5" w:rsidRPr="001558CB">
        <w:rPr>
          <w:rFonts w:asciiTheme="minorHAnsi" w:hAnsiTheme="minorHAnsi" w:cs="Arial"/>
          <w:color w:val="auto"/>
          <w:szCs w:val="24"/>
        </w:rPr>
        <w:t xml:space="preserve">. </w:t>
      </w:r>
      <w:r w:rsidRPr="001558CB">
        <w:rPr>
          <w:rFonts w:asciiTheme="minorHAnsi" w:hAnsiTheme="minorHAnsi" w:cs="Arial"/>
          <w:szCs w:val="24"/>
        </w:rPr>
        <w:t>Stosowanie ich, bardzo często nie pozwala na zachowanie odpowiedniego ładu przestrzennego z powodu braku odniesienia do otaczając</w:t>
      </w:r>
      <w:r w:rsidR="00BE31A5" w:rsidRPr="001558CB">
        <w:rPr>
          <w:rFonts w:asciiTheme="minorHAnsi" w:hAnsiTheme="minorHAnsi" w:cs="Arial"/>
          <w:szCs w:val="24"/>
        </w:rPr>
        <w:t>ych terenów. Również nie daje</w:t>
      </w:r>
      <w:r w:rsidRPr="001558CB">
        <w:rPr>
          <w:rFonts w:asciiTheme="minorHAnsi" w:hAnsiTheme="minorHAnsi" w:cs="Arial"/>
          <w:szCs w:val="24"/>
        </w:rPr>
        <w:t xml:space="preserve"> możliwości oceny wpływu różnych inwestycji </w:t>
      </w:r>
      <w:r w:rsidR="005109A8">
        <w:rPr>
          <w:rFonts w:asciiTheme="minorHAnsi" w:hAnsiTheme="minorHAnsi" w:cs="Arial"/>
          <w:szCs w:val="24"/>
        </w:rPr>
        <w:br/>
      </w:r>
      <w:r w:rsidRPr="001558CB">
        <w:rPr>
          <w:rFonts w:asciiTheme="minorHAnsi" w:hAnsiTheme="minorHAnsi" w:cs="Arial"/>
          <w:szCs w:val="24"/>
        </w:rPr>
        <w:t>w szerszym zakresie. Takie analizy, przeprowadzane w związku z decyzjami o warunkach zabudowy bywają niewystarczające. Jedynie plany miejscowe zapewniają satysfakcjonującą kompleksowość.</w:t>
      </w:r>
    </w:p>
    <w:p w14:paraId="2DFD4E93" w14:textId="77777777" w:rsidR="00D97EA9" w:rsidRPr="001558CB" w:rsidRDefault="00D97EA9" w:rsidP="00D97EA9">
      <w:pPr>
        <w:spacing w:after="0" w:line="240" w:lineRule="auto"/>
        <w:ind w:firstLine="567"/>
        <w:rPr>
          <w:rFonts w:cs="Arial"/>
          <w:sz w:val="24"/>
          <w:szCs w:val="24"/>
        </w:rPr>
      </w:pPr>
    </w:p>
    <w:p w14:paraId="69BC3BCF" w14:textId="77777777" w:rsidR="00D97EA9" w:rsidRPr="001558CB" w:rsidRDefault="00D97EA9" w:rsidP="00D97EA9">
      <w:pPr>
        <w:spacing w:after="0" w:line="240" w:lineRule="auto"/>
        <w:rPr>
          <w:rStyle w:val="kkkkZnak"/>
          <w:rFonts w:asciiTheme="minorHAnsi" w:eastAsia="Calibri" w:hAnsiTheme="minorHAnsi"/>
          <w:b w:val="0"/>
          <w:bCs/>
          <w:sz w:val="24"/>
          <w:szCs w:val="24"/>
          <w:u w:val="none"/>
        </w:rPr>
      </w:pPr>
      <w:r w:rsidRPr="001558CB">
        <w:rPr>
          <w:rStyle w:val="kkkkZnak"/>
          <w:rFonts w:asciiTheme="minorHAnsi" w:eastAsia="Calibri" w:hAnsiTheme="minorHAnsi"/>
          <w:b w:val="0"/>
          <w:bCs/>
          <w:sz w:val="24"/>
          <w:szCs w:val="24"/>
          <w:u w:val="none"/>
        </w:rPr>
        <w:t>W 2018 r. wydano:</w:t>
      </w:r>
    </w:p>
    <w:p w14:paraId="754F6F4E" w14:textId="77777777" w:rsidR="00D97EA9" w:rsidRPr="001558CB" w:rsidRDefault="00D97EA9" w:rsidP="00D97EA9">
      <w:pPr>
        <w:spacing w:after="0" w:line="240" w:lineRule="auto"/>
        <w:rPr>
          <w:rStyle w:val="kkkkZnak"/>
          <w:rFonts w:asciiTheme="minorHAnsi" w:eastAsia="Calibri" w:hAnsiTheme="minorHAnsi"/>
          <w:b w:val="0"/>
          <w:bCs/>
          <w:sz w:val="24"/>
          <w:szCs w:val="24"/>
          <w:u w:val="none"/>
        </w:rPr>
      </w:pPr>
    </w:p>
    <w:p w14:paraId="036DEDE3" w14:textId="77777777" w:rsidR="00D97EA9" w:rsidRPr="001558CB" w:rsidRDefault="00C96A50" w:rsidP="00122219">
      <w:pPr>
        <w:pStyle w:val="Akapitzlist"/>
        <w:numPr>
          <w:ilvl w:val="0"/>
          <w:numId w:val="23"/>
        </w:numPr>
        <w:spacing w:after="0" w:line="240" w:lineRule="auto"/>
        <w:rPr>
          <w:rStyle w:val="kkkkZnak"/>
          <w:rFonts w:asciiTheme="minorHAnsi" w:eastAsiaTheme="minorEastAsia" w:hAnsiTheme="minorHAnsi"/>
          <w:b w:val="0"/>
          <w:sz w:val="24"/>
          <w:szCs w:val="24"/>
          <w:u w:val="none"/>
        </w:rPr>
      </w:pPr>
      <w:r w:rsidRPr="001558CB">
        <w:rPr>
          <w:rStyle w:val="kkkkZnak"/>
          <w:rFonts w:asciiTheme="minorHAnsi" w:eastAsia="Calibri" w:hAnsiTheme="minorHAnsi"/>
          <w:b w:val="0"/>
          <w:bCs/>
          <w:sz w:val="24"/>
          <w:szCs w:val="24"/>
          <w:u w:val="none"/>
        </w:rPr>
        <w:t>59</w:t>
      </w:r>
      <w:r w:rsidR="00D97EA9" w:rsidRPr="001558CB">
        <w:rPr>
          <w:rStyle w:val="kkkkZnak"/>
          <w:rFonts w:asciiTheme="minorHAnsi" w:eastAsia="Calibri" w:hAnsiTheme="minorHAnsi"/>
          <w:b w:val="0"/>
          <w:bCs/>
          <w:sz w:val="24"/>
          <w:szCs w:val="24"/>
          <w:u w:val="none"/>
        </w:rPr>
        <w:t xml:space="preserve"> decyzji  o warunkach zabudowy w tym:</w:t>
      </w:r>
    </w:p>
    <w:p w14:paraId="2B4BDC55" w14:textId="77777777" w:rsidR="00D97EA9" w:rsidRPr="001558CB" w:rsidRDefault="00D97EA9" w:rsidP="00C96A50">
      <w:pPr>
        <w:pStyle w:val="Akapitzlist"/>
        <w:spacing w:after="0" w:line="240" w:lineRule="auto"/>
        <w:rPr>
          <w:rStyle w:val="kkkkZnak"/>
          <w:rFonts w:asciiTheme="minorHAnsi" w:eastAsia="Calibri" w:hAnsiTheme="minorHAnsi"/>
          <w:b w:val="0"/>
          <w:bCs/>
          <w:sz w:val="24"/>
          <w:szCs w:val="24"/>
          <w:u w:val="none"/>
        </w:rPr>
      </w:pPr>
      <w:r w:rsidRPr="001558CB">
        <w:rPr>
          <w:rStyle w:val="kkkkZnak"/>
          <w:rFonts w:asciiTheme="minorHAnsi" w:eastAsia="Calibri" w:hAnsiTheme="minorHAnsi"/>
          <w:b w:val="0"/>
          <w:bCs/>
          <w:sz w:val="24"/>
          <w:szCs w:val="24"/>
          <w:u w:val="none"/>
        </w:rPr>
        <w:t xml:space="preserve">- dla zabudowy mieszkaniowej jednorodzinnej </w:t>
      </w:r>
      <w:r w:rsidR="00C96A50" w:rsidRPr="001558CB">
        <w:rPr>
          <w:rStyle w:val="kkkkZnak"/>
          <w:rFonts w:asciiTheme="minorHAnsi" w:eastAsia="Calibri" w:hAnsiTheme="minorHAnsi"/>
          <w:b w:val="0"/>
          <w:bCs/>
          <w:sz w:val="24"/>
          <w:szCs w:val="24"/>
          <w:u w:val="none"/>
        </w:rPr>
        <w:t xml:space="preserve">- </w:t>
      </w:r>
      <w:r w:rsidRPr="001558CB">
        <w:rPr>
          <w:rStyle w:val="kkkkZnak"/>
          <w:rFonts w:asciiTheme="minorHAnsi" w:eastAsia="Calibri" w:hAnsiTheme="minorHAnsi"/>
          <w:b w:val="0"/>
          <w:bCs/>
          <w:sz w:val="24"/>
          <w:szCs w:val="24"/>
          <w:u w:val="none"/>
        </w:rPr>
        <w:t xml:space="preserve">44 </w:t>
      </w:r>
      <w:r w:rsidR="00C96A50" w:rsidRPr="001558CB">
        <w:rPr>
          <w:rStyle w:val="kkkkZnak"/>
          <w:rFonts w:asciiTheme="minorHAnsi" w:eastAsia="Calibri" w:hAnsiTheme="minorHAnsi"/>
          <w:b w:val="0"/>
          <w:bCs/>
          <w:sz w:val="24"/>
          <w:szCs w:val="24"/>
          <w:u w:val="none"/>
        </w:rPr>
        <w:t>,</w:t>
      </w:r>
      <w:r w:rsidRPr="001558CB">
        <w:rPr>
          <w:rStyle w:val="kkkkZnak"/>
          <w:rFonts w:asciiTheme="minorHAnsi" w:eastAsia="Calibri" w:hAnsiTheme="minorHAnsi"/>
          <w:b w:val="0"/>
          <w:bCs/>
          <w:sz w:val="24"/>
          <w:szCs w:val="24"/>
          <w:u w:val="none"/>
        </w:rPr>
        <w:t xml:space="preserve"> </w:t>
      </w:r>
    </w:p>
    <w:p w14:paraId="18506B91" w14:textId="77777777" w:rsidR="00D97EA9" w:rsidRPr="001558CB" w:rsidRDefault="00D97EA9" w:rsidP="00C96A50">
      <w:pPr>
        <w:pStyle w:val="Akapitzlist"/>
        <w:spacing w:after="0" w:line="240" w:lineRule="auto"/>
        <w:rPr>
          <w:rStyle w:val="kkkkZnak"/>
          <w:rFonts w:asciiTheme="minorHAnsi" w:eastAsia="Calibri" w:hAnsiTheme="minorHAnsi"/>
          <w:b w:val="0"/>
          <w:bCs/>
          <w:sz w:val="24"/>
          <w:szCs w:val="24"/>
          <w:u w:val="none"/>
        </w:rPr>
      </w:pPr>
      <w:r w:rsidRPr="001558CB">
        <w:rPr>
          <w:rStyle w:val="kkkkZnak"/>
          <w:rFonts w:asciiTheme="minorHAnsi" w:eastAsia="Calibri" w:hAnsiTheme="minorHAnsi"/>
          <w:b w:val="0"/>
          <w:bCs/>
          <w:sz w:val="24"/>
          <w:szCs w:val="24"/>
          <w:u w:val="none"/>
        </w:rPr>
        <w:t xml:space="preserve">- dla zabudowy usługowej </w:t>
      </w:r>
      <w:r w:rsidR="00C96A50" w:rsidRPr="001558CB">
        <w:rPr>
          <w:rStyle w:val="kkkkZnak"/>
          <w:rFonts w:asciiTheme="minorHAnsi" w:eastAsia="Calibri" w:hAnsiTheme="minorHAnsi"/>
          <w:b w:val="0"/>
          <w:bCs/>
          <w:sz w:val="24"/>
          <w:szCs w:val="24"/>
          <w:u w:val="none"/>
        </w:rPr>
        <w:t xml:space="preserve">– </w:t>
      </w:r>
      <w:r w:rsidRPr="001558CB">
        <w:rPr>
          <w:rStyle w:val="kkkkZnak"/>
          <w:rFonts w:asciiTheme="minorHAnsi" w:eastAsia="Calibri" w:hAnsiTheme="minorHAnsi"/>
          <w:b w:val="0"/>
          <w:bCs/>
          <w:sz w:val="24"/>
          <w:szCs w:val="24"/>
          <w:u w:val="none"/>
        </w:rPr>
        <w:t>2</w:t>
      </w:r>
      <w:r w:rsidR="00C96A50" w:rsidRPr="001558CB">
        <w:rPr>
          <w:rStyle w:val="kkkkZnak"/>
          <w:rFonts w:asciiTheme="minorHAnsi" w:eastAsia="Calibri" w:hAnsiTheme="minorHAnsi"/>
          <w:b w:val="0"/>
          <w:bCs/>
          <w:sz w:val="24"/>
          <w:szCs w:val="24"/>
          <w:u w:val="none"/>
        </w:rPr>
        <w:t>,</w:t>
      </w:r>
    </w:p>
    <w:p w14:paraId="603B667A" w14:textId="77777777" w:rsidR="00D97EA9" w:rsidRPr="001558CB" w:rsidRDefault="00D97EA9" w:rsidP="00C96A50">
      <w:pPr>
        <w:pStyle w:val="Akapitzlist"/>
        <w:spacing w:after="0" w:line="240" w:lineRule="auto"/>
        <w:rPr>
          <w:rStyle w:val="kkkkZnak"/>
          <w:rFonts w:asciiTheme="minorHAnsi" w:eastAsia="Calibri" w:hAnsiTheme="minorHAnsi"/>
          <w:b w:val="0"/>
          <w:bCs/>
          <w:sz w:val="24"/>
          <w:szCs w:val="24"/>
          <w:u w:val="none"/>
        </w:rPr>
      </w:pPr>
      <w:r w:rsidRPr="001558CB">
        <w:rPr>
          <w:rStyle w:val="kkkkZnak"/>
          <w:rFonts w:asciiTheme="minorHAnsi" w:eastAsia="Calibri" w:hAnsiTheme="minorHAnsi"/>
          <w:b w:val="0"/>
          <w:bCs/>
          <w:sz w:val="24"/>
          <w:szCs w:val="24"/>
          <w:u w:val="none"/>
        </w:rPr>
        <w:t>- pozostałe 13 - są to m. in. decyzje dotyczące budowy dróg leśnych, zabudowy zagrodowej, siedliskowej, produkcyjnej.</w:t>
      </w:r>
    </w:p>
    <w:p w14:paraId="61D73720" w14:textId="77777777" w:rsidR="00D97EA9" w:rsidRPr="001558CB" w:rsidRDefault="00D97EA9" w:rsidP="00D97EA9">
      <w:pPr>
        <w:spacing w:after="0" w:line="240" w:lineRule="auto"/>
        <w:ind w:left="709" w:hanging="142"/>
        <w:rPr>
          <w:rStyle w:val="kkkkZnak"/>
          <w:rFonts w:asciiTheme="minorHAnsi" w:eastAsia="Calibri" w:hAnsiTheme="minorHAnsi"/>
          <w:b w:val="0"/>
          <w:bCs/>
          <w:sz w:val="24"/>
          <w:szCs w:val="24"/>
          <w:u w:val="none"/>
        </w:rPr>
      </w:pPr>
    </w:p>
    <w:p w14:paraId="186ABA8B" w14:textId="77777777" w:rsidR="00D97EA9" w:rsidRPr="001558CB" w:rsidRDefault="00D97EA9" w:rsidP="00122219">
      <w:pPr>
        <w:pStyle w:val="Akapitzlist"/>
        <w:numPr>
          <w:ilvl w:val="0"/>
          <w:numId w:val="23"/>
        </w:numPr>
        <w:spacing w:after="0" w:line="240" w:lineRule="auto"/>
        <w:rPr>
          <w:rStyle w:val="kkkkZnak"/>
          <w:rFonts w:asciiTheme="minorHAnsi" w:eastAsia="Calibri" w:hAnsiTheme="minorHAnsi"/>
          <w:b w:val="0"/>
          <w:bCs/>
          <w:sz w:val="24"/>
          <w:szCs w:val="24"/>
          <w:u w:val="none"/>
        </w:rPr>
      </w:pPr>
      <w:r w:rsidRPr="001558CB">
        <w:rPr>
          <w:rStyle w:val="kkkkZnak"/>
          <w:rFonts w:asciiTheme="minorHAnsi" w:eastAsia="Calibri" w:hAnsiTheme="minorHAnsi"/>
          <w:b w:val="0"/>
          <w:bCs/>
          <w:sz w:val="24"/>
          <w:szCs w:val="24"/>
          <w:u w:val="none"/>
        </w:rPr>
        <w:t>10 szt. decyzji o lokalizacji inwestycji celu publicznego</w:t>
      </w:r>
      <w:r w:rsidR="00C96A50" w:rsidRPr="001558CB">
        <w:rPr>
          <w:rStyle w:val="kkkkZnak"/>
          <w:rFonts w:asciiTheme="minorHAnsi" w:eastAsia="Calibri" w:hAnsiTheme="minorHAnsi"/>
          <w:b w:val="0"/>
          <w:bCs/>
          <w:sz w:val="24"/>
          <w:szCs w:val="24"/>
          <w:u w:val="none"/>
        </w:rPr>
        <w:t>.</w:t>
      </w:r>
    </w:p>
    <w:p w14:paraId="518319E5" w14:textId="77777777" w:rsidR="00D97EA9" w:rsidRPr="001558CB" w:rsidRDefault="00D97EA9" w:rsidP="00D97EA9">
      <w:pPr>
        <w:spacing w:after="0" w:line="240" w:lineRule="auto"/>
        <w:ind w:firstLine="567"/>
        <w:rPr>
          <w:rFonts w:cs="Arial"/>
          <w:sz w:val="24"/>
          <w:szCs w:val="24"/>
        </w:rPr>
      </w:pPr>
    </w:p>
    <w:p w14:paraId="2D855742" w14:textId="77777777" w:rsidR="00D97EA9" w:rsidRPr="001558CB" w:rsidRDefault="00D97EA9" w:rsidP="00BE31A5">
      <w:pPr>
        <w:spacing w:after="0" w:line="240" w:lineRule="auto"/>
        <w:rPr>
          <w:rFonts w:cs="Arial"/>
          <w:sz w:val="24"/>
          <w:szCs w:val="24"/>
        </w:rPr>
      </w:pPr>
      <w:r w:rsidRPr="001558CB">
        <w:rPr>
          <w:rFonts w:cs="Arial"/>
          <w:sz w:val="24"/>
          <w:szCs w:val="24"/>
        </w:rPr>
        <w:t>Największa ilość decyzji o warunkach zabudowy zosta</w:t>
      </w:r>
      <w:r w:rsidR="00BE31A5" w:rsidRPr="001558CB">
        <w:rPr>
          <w:rFonts w:cs="Arial"/>
          <w:sz w:val="24"/>
          <w:szCs w:val="24"/>
        </w:rPr>
        <w:t>ła wydana  w mieście Biały Bór, d</w:t>
      </w:r>
      <w:r w:rsidRPr="001558CB">
        <w:rPr>
          <w:rFonts w:cs="Arial"/>
          <w:sz w:val="24"/>
          <w:szCs w:val="24"/>
        </w:rPr>
        <w:t xml:space="preserve">otyczą one głównie zabudowy mieszkaniowej jednorodzinnej. </w:t>
      </w:r>
    </w:p>
    <w:p w14:paraId="6F715C7C" w14:textId="77777777" w:rsidR="00D97EA9" w:rsidRPr="001558CB" w:rsidRDefault="00D97EA9" w:rsidP="00D97EA9">
      <w:pPr>
        <w:spacing w:after="0" w:line="240" w:lineRule="auto"/>
        <w:ind w:firstLine="567"/>
        <w:rPr>
          <w:rFonts w:cs="Arial"/>
          <w:sz w:val="24"/>
          <w:szCs w:val="24"/>
        </w:rPr>
      </w:pPr>
    </w:p>
    <w:p w14:paraId="6AF5F542" w14:textId="77777777" w:rsidR="00D97EA9" w:rsidRPr="001558CB" w:rsidRDefault="00D97EA9" w:rsidP="004A26E0">
      <w:pPr>
        <w:pStyle w:val="Nagwek1"/>
        <w:numPr>
          <w:ilvl w:val="1"/>
          <w:numId w:val="24"/>
        </w:numPr>
        <w:rPr>
          <w:rFonts w:asciiTheme="minorHAnsi" w:hAnsiTheme="minorHAnsi" w:cs="Arial"/>
          <w:b/>
          <w:color w:val="auto"/>
          <w:sz w:val="24"/>
          <w:szCs w:val="24"/>
        </w:rPr>
      </w:pPr>
      <w:bookmarkStart w:id="3" w:name="_Toc467496115"/>
      <w:r w:rsidRPr="001558CB">
        <w:rPr>
          <w:rFonts w:asciiTheme="minorHAnsi" w:hAnsiTheme="minorHAnsi" w:cs="Arial"/>
          <w:b/>
          <w:color w:val="auto"/>
          <w:sz w:val="24"/>
          <w:szCs w:val="24"/>
        </w:rPr>
        <w:t>Zabytki nieruchome</w:t>
      </w:r>
      <w:bookmarkEnd w:id="3"/>
    </w:p>
    <w:p w14:paraId="78CEDAB0" w14:textId="77777777" w:rsidR="00BE31A5" w:rsidRPr="001558CB" w:rsidRDefault="00BE31A5" w:rsidP="00BE31A5">
      <w:pPr>
        <w:spacing w:after="0" w:line="240" w:lineRule="auto"/>
        <w:rPr>
          <w:rFonts w:cs="Arial"/>
          <w:sz w:val="24"/>
          <w:szCs w:val="24"/>
        </w:rPr>
      </w:pPr>
    </w:p>
    <w:p w14:paraId="32A87991" w14:textId="77777777" w:rsidR="004937F0" w:rsidRPr="001558CB" w:rsidRDefault="004937F0" w:rsidP="004937F0">
      <w:pPr>
        <w:spacing w:after="0" w:line="240" w:lineRule="auto"/>
        <w:jc w:val="both"/>
        <w:rPr>
          <w:rFonts w:cs="Arial"/>
          <w:sz w:val="24"/>
          <w:szCs w:val="24"/>
        </w:rPr>
      </w:pPr>
      <w:r w:rsidRPr="001558CB">
        <w:rPr>
          <w:rFonts w:cs="Arial"/>
          <w:sz w:val="24"/>
          <w:szCs w:val="24"/>
        </w:rPr>
        <w:t>W myśl ustawy z dnia 23 lipca 2003 r. o ochronie zabytków i opiece nad zabytkami</w:t>
      </w:r>
      <w:r>
        <w:rPr>
          <w:rFonts w:cs="Arial"/>
          <w:sz w:val="24"/>
          <w:szCs w:val="24"/>
        </w:rPr>
        <w:t>,</w:t>
      </w:r>
      <w:r w:rsidRPr="001558CB">
        <w:rPr>
          <w:rFonts w:cs="Arial"/>
          <w:sz w:val="24"/>
          <w:szCs w:val="24"/>
        </w:rPr>
        <w:t xml:space="preserve"> </w:t>
      </w:r>
      <w:r w:rsidRPr="001558CB">
        <w:rPr>
          <w:rFonts w:cs="Arial"/>
          <w:bCs/>
          <w:sz w:val="24"/>
          <w:szCs w:val="24"/>
          <w:shd w:val="clear" w:color="auto" w:fill="FFFFFF"/>
        </w:rPr>
        <w:t>jedynie</w:t>
      </w:r>
      <w:r w:rsidRPr="001558CB">
        <w:rPr>
          <w:rFonts w:cs="Arial"/>
          <w:sz w:val="24"/>
          <w:szCs w:val="24"/>
        </w:rPr>
        <w:t xml:space="preserve"> wpisanie do rejestru zabytków, prowadzonego przez wojewódzkiego konserwatora zabytków, gwarantuje obiektom </w:t>
      </w:r>
      <w:r w:rsidRPr="001558CB">
        <w:rPr>
          <w:rFonts w:cs="Arial"/>
          <w:bCs/>
          <w:sz w:val="24"/>
          <w:szCs w:val="24"/>
          <w:shd w:val="clear" w:color="auto" w:fill="FFFFFF"/>
        </w:rPr>
        <w:t>pełną ochronę prawną.</w:t>
      </w:r>
    </w:p>
    <w:p w14:paraId="044C6B3F" w14:textId="77777777" w:rsidR="00C37EAD" w:rsidRDefault="00C37EAD" w:rsidP="00C96A50">
      <w:pPr>
        <w:spacing w:after="0" w:line="240" w:lineRule="auto"/>
        <w:jc w:val="both"/>
        <w:rPr>
          <w:rFonts w:cs="Arial"/>
          <w:sz w:val="24"/>
          <w:szCs w:val="24"/>
        </w:rPr>
      </w:pPr>
    </w:p>
    <w:p w14:paraId="02BB12E0" w14:textId="77777777" w:rsidR="00D97EA9" w:rsidRPr="001558CB" w:rsidRDefault="00D97EA9" w:rsidP="00C96A50">
      <w:pPr>
        <w:spacing w:after="0" w:line="240" w:lineRule="auto"/>
        <w:jc w:val="both"/>
        <w:rPr>
          <w:rFonts w:cs="Arial"/>
          <w:sz w:val="24"/>
          <w:szCs w:val="24"/>
        </w:rPr>
      </w:pPr>
      <w:r w:rsidRPr="001558CB">
        <w:rPr>
          <w:rFonts w:cs="Arial"/>
          <w:sz w:val="24"/>
          <w:szCs w:val="24"/>
        </w:rPr>
        <w:t xml:space="preserve">Na obszarze gminy Biały Bór znajdują się obiekty zabytkowe pochodzące z różnych okresów </w:t>
      </w:r>
      <w:r w:rsidR="004937F0">
        <w:rPr>
          <w:rFonts w:cs="Arial"/>
          <w:sz w:val="24"/>
          <w:szCs w:val="24"/>
        </w:rPr>
        <w:t>historycznych i reprezentujące</w:t>
      </w:r>
      <w:r w:rsidRPr="001558CB">
        <w:rPr>
          <w:rFonts w:cs="Arial"/>
          <w:sz w:val="24"/>
          <w:szCs w:val="24"/>
        </w:rPr>
        <w:t xml:space="preserve"> odmienne style architektoniczne (122 obiekty). </w:t>
      </w:r>
      <w:r w:rsidR="004937F0">
        <w:rPr>
          <w:rFonts w:cs="Arial"/>
          <w:sz w:val="24"/>
          <w:szCs w:val="24"/>
        </w:rPr>
        <w:t>Najwięcej</w:t>
      </w:r>
      <w:r w:rsidRPr="001558CB">
        <w:rPr>
          <w:rFonts w:cs="Arial"/>
          <w:sz w:val="24"/>
          <w:szCs w:val="24"/>
        </w:rPr>
        <w:t xml:space="preserve"> </w:t>
      </w:r>
      <w:r w:rsidR="005109A8">
        <w:rPr>
          <w:rFonts w:cs="Arial"/>
          <w:sz w:val="24"/>
          <w:szCs w:val="24"/>
        </w:rPr>
        <w:br/>
      </w:r>
      <w:r w:rsidRPr="001558CB">
        <w:rPr>
          <w:rFonts w:cs="Arial"/>
          <w:sz w:val="24"/>
          <w:szCs w:val="24"/>
        </w:rPr>
        <w:t xml:space="preserve">z nich (ok. 18 obiektów) zlokalizowanych jest na terenie miasta Biały Bór. Ponadto wiele zabytków znajduje się w miejscowościach: Grabowo (15), Sępolno Wielkie (13), Drzonowo (10), Dyminek (8), Sępolno Małe (5), Bielica (5), Kołtki  (5), Biały Dwór (4), </w:t>
      </w:r>
      <w:proofErr w:type="spellStart"/>
      <w:r w:rsidRPr="001558CB">
        <w:rPr>
          <w:rFonts w:cs="Arial"/>
          <w:sz w:val="24"/>
          <w:szCs w:val="24"/>
        </w:rPr>
        <w:t>Dołgie</w:t>
      </w:r>
      <w:proofErr w:type="spellEnd"/>
      <w:r w:rsidRPr="001558CB">
        <w:rPr>
          <w:rFonts w:cs="Arial"/>
          <w:sz w:val="24"/>
          <w:szCs w:val="24"/>
        </w:rPr>
        <w:t xml:space="preserve"> (4), Stępień  (4), Świerszczewo (4), Biała  (3), Kamienna (3), </w:t>
      </w:r>
      <w:proofErr w:type="spellStart"/>
      <w:r w:rsidRPr="001558CB">
        <w:rPr>
          <w:rFonts w:cs="Arial"/>
          <w:sz w:val="24"/>
          <w:szCs w:val="24"/>
        </w:rPr>
        <w:t>Miłobądz</w:t>
      </w:r>
      <w:proofErr w:type="spellEnd"/>
      <w:r w:rsidRPr="001558CB">
        <w:rPr>
          <w:rFonts w:cs="Arial"/>
          <w:sz w:val="24"/>
          <w:szCs w:val="24"/>
        </w:rPr>
        <w:t xml:space="preserve"> (3), Przybrda (3), Biskupice (2), Brzeźnica (2), Kaliska (2), Kazimierz (2), Koleśnik (2), Radzewo (2), Trzebiele (2), Linowo (1).</w:t>
      </w:r>
    </w:p>
    <w:p w14:paraId="5DCFDDAF" w14:textId="77777777" w:rsidR="00D97EA9" w:rsidRPr="001558CB" w:rsidRDefault="00D97EA9" w:rsidP="00C96A50">
      <w:pPr>
        <w:spacing w:after="0" w:line="240" w:lineRule="auto"/>
        <w:ind w:firstLine="567"/>
        <w:jc w:val="both"/>
        <w:rPr>
          <w:rFonts w:cs="Arial"/>
          <w:sz w:val="24"/>
          <w:szCs w:val="24"/>
        </w:rPr>
      </w:pPr>
    </w:p>
    <w:p w14:paraId="0A787944" w14:textId="77777777" w:rsidR="00D97EA9" w:rsidRPr="001558CB" w:rsidRDefault="00C96A50" w:rsidP="00C96A50">
      <w:pPr>
        <w:spacing w:after="0" w:line="240" w:lineRule="auto"/>
        <w:jc w:val="both"/>
        <w:rPr>
          <w:rFonts w:cs="Arial"/>
          <w:sz w:val="24"/>
          <w:szCs w:val="24"/>
        </w:rPr>
      </w:pPr>
      <w:r w:rsidRPr="001558CB">
        <w:rPr>
          <w:rFonts w:cs="Arial"/>
          <w:sz w:val="24"/>
          <w:szCs w:val="24"/>
        </w:rPr>
        <w:t>Wśród zabytków nieruchomych znajdują się</w:t>
      </w:r>
      <w:r w:rsidR="00D97EA9" w:rsidRPr="001558CB">
        <w:rPr>
          <w:rFonts w:cs="Arial"/>
          <w:sz w:val="24"/>
          <w:szCs w:val="24"/>
        </w:rPr>
        <w:t xml:space="preserve"> budynki mieszkalne i gospod</w:t>
      </w:r>
      <w:r w:rsidRPr="001558CB">
        <w:rPr>
          <w:rFonts w:cs="Arial"/>
          <w:sz w:val="24"/>
          <w:szCs w:val="24"/>
        </w:rPr>
        <w:t xml:space="preserve">arcze. Nie brakuje także szkół, </w:t>
      </w:r>
      <w:r w:rsidR="00D97EA9" w:rsidRPr="001558CB">
        <w:rPr>
          <w:rFonts w:cs="Arial"/>
          <w:sz w:val="24"/>
          <w:szCs w:val="24"/>
        </w:rPr>
        <w:t>kapliczek, dworców, cmentarzy, które obecnie stanowią ważne elementy identyfik</w:t>
      </w:r>
      <w:r w:rsidR="004937F0">
        <w:rPr>
          <w:rFonts w:cs="Arial"/>
          <w:sz w:val="24"/>
          <w:szCs w:val="24"/>
        </w:rPr>
        <w:t>ujące przestrzeń. Dużym znaczeniem historycznym</w:t>
      </w:r>
      <w:r w:rsidR="00D97EA9" w:rsidRPr="001558CB">
        <w:rPr>
          <w:rFonts w:cs="Arial"/>
          <w:sz w:val="24"/>
          <w:szCs w:val="24"/>
        </w:rPr>
        <w:t xml:space="preserve"> charakteryzują się kościoły i parki wiejskie.</w:t>
      </w:r>
    </w:p>
    <w:p w14:paraId="4AD0E564" w14:textId="77777777" w:rsidR="00C96A50" w:rsidRPr="001558CB" w:rsidRDefault="00C96A50" w:rsidP="00C96A50">
      <w:pPr>
        <w:spacing w:after="0" w:line="240" w:lineRule="auto"/>
        <w:jc w:val="both"/>
        <w:rPr>
          <w:rFonts w:cs="Arial"/>
          <w:sz w:val="24"/>
          <w:szCs w:val="24"/>
        </w:rPr>
      </w:pPr>
    </w:p>
    <w:p w14:paraId="4AFD164D" w14:textId="77777777" w:rsidR="007247B7" w:rsidRPr="00C37EAD" w:rsidRDefault="00D97EA9" w:rsidP="00C37EAD">
      <w:pPr>
        <w:spacing w:after="0" w:line="240" w:lineRule="auto"/>
        <w:jc w:val="both"/>
        <w:rPr>
          <w:rStyle w:val="FontStyle244"/>
          <w:rFonts w:asciiTheme="minorHAnsi" w:hAnsiTheme="minorHAnsi" w:cs="Arial"/>
          <w:b w:val="0"/>
          <w:bCs w:val="0"/>
        </w:rPr>
      </w:pPr>
      <w:r w:rsidRPr="001558CB">
        <w:rPr>
          <w:rFonts w:cs="Arial"/>
          <w:sz w:val="24"/>
          <w:szCs w:val="24"/>
        </w:rPr>
        <w:lastRenderedPageBreak/>
        <w:t>W gminie Biały Bór do rejestru zabytków wpisane są 4 obiekty sakralne 4</w:t>
      </w:r>
      <w:r w:rsidR="00C96A50" w:rsidRPr="001558CB">
        <w:rPr>
          <w:rFonts w:cs="Arial"/>
          <w:sz w:val="24"/>
          <w:szCs w:val="24"/>
        </w:rPr>
        <w:t xml:space="preserve"> parki</w:t>
      </w:r>
      <w:r w:rsidRPr="001558CB">
        <w:rPr>
          <w:rFonts w:cs="Arial"/>
          <w:sz w:val="24"/>
          <w:szCs w:val="24"/>
        </w:rPr>
        <w:t xml:space="preserve"> i budynek gospodarczy.  </w:t>
      </w:r>
    </w:p>
    <w:p w14:paraId="6A4D742B" w14:textId="77777777" w:rsidR="00D97EA9" w:rsidRPr="007247B7" w:rsidRDefault="00D97EA9" w:rsidP="00C96A50">
      <w:pPr>
        <w:pStyle w:val="kkkk"/>
        <w:numPr>
          <w:ilvl w:val="0"/>
          <w:numId w:val="0"/>
        </w:numPr>
        <w:spacing w:before="160" w:after="120" w:line="240" w:lineRule="auto"/>
        <w:rPr>
          <w:rFonts w:asciiTheme="minorHAnsi" w:hAnsiTheme="minorHAnsi"/>
          <w:b w:val="0"/>
          <w:sz w:val="24"/>
          <w:szCs w:val="24"/>
          <w:u w:val="none"/>
        </w:rPr>
      </w:pPr>
      <w:r w:rsidRPr="007247B7">
        <w:rPr>
          <w:rStyle w:val="FontStyle244"/>
          <w:rFonts w:asciiTheme="minorHAnsi" w:hAnsiTheme="minorHAnsi"/>
          <w:b/>
          <w:u w:val="none"/>
        </w:rPr>
        <w:t>Obiekty i układy przestrzenne wpisane do rejestru zabytków</w:t>
      </w:r>
      <w:r w:rsidR="00C96A50" w:rsidRPr="007247B7">
        <w:rPr>
          <w:rStyle w:val="FontStyle244"/>
          <w:rFonts w:asciiTheme="minorHAnsi" w:hAnsiTheme="minorHAnsi"/>
          <w:b/>
          <w:u w:val="none"/>
        </w:rPr>
        <w:t xml:space="preserve"> na terenie gminy Biały Bór</w:t>
      </w:r>
    </w:p>
    <w:tbl>
      <w:tblPr>
        <w:tblW w:w="91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5"/>
        <w:gridCol w:w="2496"/>
        <w:gridCol w:w="3451"/>
        <w:gridCol w:w="1560"/>
      </w:tblGrid>
      <w:tr w:rsidR="00D97EA9" w:rsidRPr="001558CB" w14:paraId="3012561C" w14:textId="77777777" w:rsidTr="007247B7">
        <w:trPr>
          <w:trHeight w:val="493"/>
        </w:trPr>
        <w:tc>
          <w:tcPr>
            <w:tcW w:w="1595" w:type="dxa"/>
            <w:vAlign w:val="center"/>
          </w:tcPr>
          <w:p w14:paraId="386E7A8D" w14:textId="77777777" w:rsidR="00D97EA9" w:rsidRPr="007247B7" w:rsidRDefault="00D97EA9" w:rsidP="00BE31A5">
            <w:pPr>
              <w:spacing w:after="0" w:line="240" w:lineRule="auto"/>
              <w:jc w:val="center"/>
              <w:rPr>
                <w:rFonts w:eastAsia="Times New Roman" w:cs="Arial"/>
                <w:bCs/>
                <w:sz w:val="24"/>
                <w:szCs w:val="24"/>
              </w:rPr>
            </w:pPr>
            <w:r w:rsidRPr="007247B7">
              <w:rPr>
                <w:rFonts w:eastAsia="Times New Roman" w:cs="Arial"/>
                <w:bCs/>
                <w:sz w:val="24"/>
                <w:szCs w:val="24"/>
              </w:rPr>
              <w:t>Nr rejestru zabytków</w:t>
            </w:r>
          </w:p>
        </w:tc>
        <w:tc>
          <w:tcPr>
            <w:tcW w:w="2496" w:type="dxa"/>
            <w:vAlign w:val="center"/>
          </w:tcPr>
          <w:p w14:paraId="01604067" w14:textId="77777777" w:rsidR="00D97EA9" w:rsidRPr="007247B7" w:rsidRDefault="00D97EA9" w:rsidP="00BE31A5">
            <w:pPr>
              <w:spacing w:after="0" w:line="240" w:lineRule="auto"/>
              <w:ind w:firstLine="27"/>
              <w:jc w:val="center"/>
              <w:rPr>
                <w:rFonts w:eastAsia="Times New Roman" w:cs="Arial"/>
                <w:bCs/>
                <w:sz w:val="24"/>
                <w:szCs w:val="24"/>
              </w:rPr>
            </w:pPr>
            <w:r w:rsidRPr="007247B7">
              <w:rPr>
                <w:rFonts w:eastAsia="Times New Roman" w:cs="Arial"/>
                <w:bCs/>
                <w:sz w:val="24"/>
                <w:szCs w:val="24"/>
              </w:rPr>
              <w:t>Data wpisu do rejestru zabytków</w:t>
            </w:r>
          </w:p>
        </w:tc>
        <w:tc>
          <w:tcPr>
            <w:tcW w:w="3451" w:type="dxa"/>
            <w:vAlign w:val="center"/>
          </w:tcPr>
          <w:p w14:paraId="64936657" w14:textId="77777777" w:rsidR="00D97EA9" w:rsidRPr="007247B7" w:rsidRDefault="00D97EA9" w:rsidP="00BE31A5">
            <w:pPr>
              <w:spacing w:after="0" w:line="240" w:lineRule="auto"/>
              <w:jc w:val="center"/>
              <w:rPr>
                <w:rFonts w:eastAsia="Times New Roman" w:cs="Arial"/>
                <w:bCs/>
                <w:sz w:val="24"/>
                <w:szCs w:val="24"/>
              </w:rPr>
            </w:pPr>
            <w:r w:rsidRPr="007247B7">
              <w:rPr>
                <w:rFonts w:eastAsia="Times New Roman" w:cs="Arial"/>
                <w:bCs/>
                <w:sz w:val="24"/>
                <w:szCs w:val="24"/>
              </w:rPr>
              <w:t>Obiekt</w:t>
            </w:r>
          </w:p>
        </w:tc>
        <w:tc>
          <w:tcPr>
            <w:tcW w:w="1560" w:type="dxa"/>
            <w:vAlign w:val="center"/>
          </w:tcPr>
          <w:p w14:paraId="05C9F6EB" w14:textId="77777777" w:rsidR="00D97EA9" w:rsidRPr="007247B7" w:rsidRDefault="00D97EA9" w:rsidP="00BE31A5">
            <w:pPr>
              <w:spacing w:after="0" w:line="240" w:lineRule="auto"/>
              <w:jc w:val="center"/>
              <w:rPr>
                <w:rFonts w:eastAsia="Times New Roman" w:cs="Arial"/>
                <w:sz w:val="24"/>
                <w:szCs w:val="24"/>
              </w:rPr>
            </w:pPr>
            <w:r w:rsidRPr="007247B7">
              <w:rPr>
                <w:rFonts w:eastAsia="Times New Roman" w:cs="Arial"/>
                <w:bCs/>
                <w:sz w:val="24"/>
                <w:szCs w:val="24"/>
              </w:rPr>
              <w:t>Miejscowość</w:t>
            </w:r>
          </w:p>
        </w:tc>
      </w:tr>
      <w:tr w:rsidR="00D97EA9" w:rsidRPr="001558CB" w14:paraId="76FB0456" w14:textId="77777777" w:rsidTr="007247B7">
        <w:trPr>
          <w:trHeight w:val="524"/>
        </w:trPr>
        <w:tc>
          <w:tcPr>
            <w:tcW w:w="1595" w:type="dxa"/>
            <w:vAlign w:val="center"/>
          </w:tcPr>
          <w:p w14:paraId="4A7E479D"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A-1111</w:t>
            </w:r>
          </w:p>
        </w:tc>
        <w:tc>
          <w:tcPr>
            <w:tcW w:w="2496" w:type="dxa"/>
            <w:vAlign w:val="center"/>
          </w:tcPr>
          <w:p w14:paraId="698E2AE6"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1960-03-23</w:t>
            </w:r>
          </w:p>
        </w:tc>
        <w:tc>
          <w:tcPr>
            <w:tcW w:w="3451" w:type="dxa"/>
            <w:vAlign w:val="center"/>
          </w:tcPr>
          <w:p w14:paraId="0E10A3BB"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Kościół filialny św. Mikołaja/wraz z otoczeniem/</w:t>
            </w:r>
          </w:p>
        </w:tc>
        <w:tc>
          <w:tcPr>
            <w:tcW w:w="1560" w:type="dxa"/>
            <w:vAlign w:val="center"/>
          </w:tcPr>
          <w:p w14:paraId="2F65FF2C"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Kazimierz</w:t>
            </w:r>
          </w:p>
        </w:tc>
      </w:tr>
      <w:tr w:rsidR="00D97EA9" w:rsidRPr="001558CB" w14:paraId="703A6853" w14:textId="77777777" w:rsidTr="007247B7">
        <w:trPr>
          <w:trHeight w:val="524"/>
        </w:trPr>
        <w:tc>
          <w:tcPr>
            <w:tcW w:w="1595" w:type="dxa"/>
            <w:vAlign w:val="center"/>
          </w:tcPr>
          <w:p w14:paraId="16E250C7"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264</w:t>
            </w:r>
          </w:p>
        </w:tc>
        <w:tc>
          <w:tcPr>
            <w:tcW w:w="2496" w:type="dxa"/>
            <w:vAlign w:val="center"/>
          </w:tcPr>
          <w:p w14:paraId="0341ADC0"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1960-03-23</w:t>
            </w:r>
          </w:p>
        </w:tc>
        <w:tc>
          <w:tcPr>
            <w:tcW w:w="3451" w:type="dxa"/>
            <w:vAlign w:val="center"/>
          </w:tcPr>
          <w:p w14:paraId="09B34EDC"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Kościół  św. Wojciecha BM wraz z otoczeniem</w:t>
            </w:r>
          </w:p>
        </w:tc>
        <w:tc>
          <w:tcPr>
            <w:tcW w:w="1560" w:type="dxa"/>
            <w:vAlign w:val="center"/>
          </w:tcPr>
          <w:p w14:paraId="3EE4F291"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Sępolno Wielkie</w:t>
            </w:r>
          </w:p>
        </w:tc>
      </w:tr>
      <w:tr w:rsidR="00D97EA9" w:rsidRPr="001558CB" w14:paraId="3EF6302E" w14:textId="77777777" w:rsidTr="007247B7">
        <w:trPr>
          <w:trHeight w:val="524"/>
        </w:trPr>
        <w:tc>
          <w:tcPr>
            <w:tcW w:w="1595" w:type="dxa"/>
            <w:vAlign w:val="center"/>
          </w:tcPr>
          <w:p w14:paraId="0BC129E6"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265</w:t>
            </w:r>
          </w:p>
        </w:tc>
        <w:tc>
          <w:tcPr>
            <w:tcW w:w="2496" w:type="dxa"/>
            <w:vAlign w:val="center"/>
          </w:tcPr>
          <w:p w14:paraId="0C7105D8"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1960-03-23</w:t>
            </w:r>
          </w:p>
        </w:tc>
        <w:tc>
          <w:tcPr>
            <w:tcW w:w="3451" w:type="dxa"/>
            <w:vAlign w:val="center"/>
          </w:tcPr>
          <w:p w14:paraId="66F9E62A"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Kościół filialny NSPJ wraz z otoczeniem</w:t>
            </w:r>
          </w:p>
        </w:tc>
        <w:tc>
          <w:tcPr>
            <w:tcW w:w="1560" w:type="dxa"/>
            <w:vAlign w:val="center"/>
          </w:tcPr>
          <w:p w14:paraId="1BFFCA07"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Sępolno Małe</w:t>
            </w:r>
          </w:p>
        </w:tc>
      </w:tr>
      <w:tr w:rsidR="00D97EA9" w:rsidRPr="001558CB" w14:paraId="401A84F3" w14:textId="77777777" w:rsidTr="007247B7">
        <w:trPr>
          <w:trHeight w:val="524"/>
        </w:trPr>
        <w:tc>
          <w:tcPr>
            <w:tcW w:w="1595" w:type="dxa"/>
            <w:vAlign w:val="center"/>
          </w:tcPr>
          <w:p w14:paraId="05A3330D"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339</w:t>
            </w:r>
          </w:p>
        </w:tc>
        <w:tc>
          <w:tcPr>
            <w:tcW w:w="2496" w:type="dxa"/>
            <w:vAlign w:val="center"/>
          </w:tcPr>
          <w:p w14:paraId="60EA2122"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1961-05-09</w:t>
            </w:r>
          </w:p>
        </w:tc>
        <w:tc>
          <w:tcPr>
            <w:tcW w:w="3451" w:type="dxa"/>
            <w:vAlign w:val="center"/>
          </w:tcPr>
          <w:p w14:paraId="11060406"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Kościół filialny Chrystusa Króla wraz z otoczeniem</w:t>
            </w:r>
          </w:p>
        </w:tc>
        <w:tc>
          <w:tcPr>
            <w:tcW w:w="1560" w:type="dxa"/>
            <w:vAlign w:val="center"/>
          </w:tcPr>
          <w:p w14:paraId="2ED51885"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Stępień</w:t>
            </w:r>
          </w:p>
        </w:tc>
      </w:tr>
      <w:tr w:rsidR="00D97EA9" w:rsidRPr="001558CB" w14:paraId="08C2B40D" w14:textId="77777777" w:rsidTr="007247B7">
        <w:trPr>
          <w:trHeight w:val="524"/>
        </w:trPr>
        <w:tc>
          <w:tcPr>
            <w:tcW w:w="1595" w:type="dxa"/>
            <w:vAlign w:val="center"/>
          </w:tcPr>
          <w:p w14:paraId="546B47ED"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1100</w:t>
            </w:r>
          </w:p>
        </w:tc>
        <w:tc>
          <w:tcPr>
            <w:tcW w:w="2496" w:type="dxa"/>
            <w:vAlign w:val="center"/>
          </w:tcPr>
          <w:p w14:paraId="32B32D49"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1980-06-12</w:t>
            </w:r>
          </w:p>
        </w:tc>
        <w:tc>
          <w:tcPr>
            <w:tcW w:w="3451" w:type="dxa"/>
            <w:vAlign w:val="center"/>
          </w:tcPr>
          <w:p w14:paraId="1EDD095C"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Park wiejski</w:t>
            </w:r>
          </w:p>
        </w:tc>
        <w:tc>
          <w:tcPr>
            <w:tcW w:w="1560" w:type="dxa"/>
            <w:vAlign w:val="center"/>
          </w:tcPr>
          <w:p w14:paraId="20BCDEF9" w14:textId="77777777" w:rsidR="00D97EA9" w:rsidRPr="001558CB" w:rsidRDefault="00D97EA9" w:rsidP="00BE31A5">
            <w:pPr>
              <w:spacing w:after="0" w:line="240" w:lineRule="auto"/>
              <w:jc w:val="center"/>
              <w:rPr>
                <w:rFonts w:eastAsia="Times New Roman" w:cs="Arial"/>
                <w:sz w:val="24"/>
                <w:szCs w:val="24"/>
              </w:rPr>
            </w:pPr>
            <w:proofErr w:type="spellStart"/>
            <w:r w:rsidRPr="001558CB">
              <w:rPr>
                <w:rFonts w:eastAsia="Times New Roman" w:cs="Arial"/>
                <w:sz w:val="24"/>
                <w:szCs w:val="24"/>
              </w:rPr>
              <w:t>Dołgie</w:t>
            </w:r>
            <w:proofErr w:type="spellEnd"/>
          </w:p>
        </w:tc>
      </w:tr>
      <w:tr w:rsidR="00D97EA9" w:rsidRPr="001558CB" w14:paraId="4BBE13A3" w14:textId="77777777" w:rsidTr="007247B7">
        <w:trPr>
          <w:trHeight w:val="524"/>
        </w:trPr>
        <w:tc>
          <w:tcPr>
            <w:tcW w:w="1595" w:type="dxa"/>
            <w:vAlign w:val="center"/>
          </w:tcPr>
          <w:p w14:paraId="3082160A"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1101</w:t>
            </w:r>
          </w:p>
        </w:tc>
        <w:tc>
          <w:tcPr>
            <w:tcW w:w="2496" w:type="dxa"/>
            <w:vAlign w:val="center"/>
          </w:tcPr>
          <w:p w14:paraId="099443C5"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1980-06-12</w:t>
            </w:r>
          </w:p>
        </w:tc>
        <w:tc>
          <w:tcPr>
            <w:tcW w:w="3451" w:type="dxa"/>
            <w:vAlign w:val="center"/>
          </w:tcPr>
          <w:p w14:paraId="17F890A5"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Park wiejski</w:t>
            </w:r>
          </w:p>
        </w:tc>
        <w:tc>
          <w:tcPr>
            <w:tcW w:w="1560" w:type="dxa"/>
            <w:vAlign w:val="center"/>
          </w:tcPr>
          <w:p w14:paraId="35D1C6A2"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Świerszczewo</w:t>
            </w:r>
          </w:p>
        </w:tc>
      </w:tr>
      <w:tr w:rsidR="00D97EA9" w:rsidRPr="001558CB" w14:paraId="26CA8A70" w14:textId="77777777" w:rsidTr="007247B7">
        <w:trPr>
          <w:trHeight w:val="524"/>
        </w:trPr>
        <w:tc>
          <w:tcPr>
            <w:tcW w:w="1595" w:type="dxa"/>
            <w:vAlign w:val="center"/>
          </w:tcPr>
          <w:p w14:paraId="56042570"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1124</w:t>
            </w:r>
          </w:p>
        </w:tc>
        <w:tc>
          <w:tcPr>
            <w:tcW w:w="2496" w:type="dxa"/>
            <w:vAlign w:val="center"/>
          </w:tcPr>
          <w:p w14:paraId="781D0FA1"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1980-10-11</w:t>
            </w:r>
          </w:p>
        </w:tc>
        <w:tc>
          <w:tcPr>
            <w:tcW w:w="3451" w:type="dxa"/>
            <w:vAlign w:val="center"/>
          </w:tcPr>
          <w:p w14:paraId="0DED7A71"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Park</w:t>
            </w:r>
          </w:p>
        </w:tc>
        <w:tc>
          <w:tcPr>
            <w:tcW w:w="1560" w:type="dxa"/>
            <w:vAlign w:val="center"/>
          </w:tcPr>
          <w:p w14:paraId="6A7F0AB4"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Kazimierz</w:t>
            </w:r>
          </w:p>
        </w:tc>
      </w:tr>
      <w:tr w:rsidR="00D97EA9" w:rsidRPr="001558CB" w14:paraId="2707C726" w14:textId="77777777" w:rsidTr="007247B7">
        <w:trPr>
          <w:trHeight w:val="524"/>
        </w:trPr>
        <w:tc>
          <w:tcPr>
            <w:tcW w:w="1595" w:type="dxa"/>
            <w:vAlign w:val="center"/>
          </w:tcPr>
          <w:p w14:paraId="432DA582"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1125</w:t>
            </w:r>
          </w:p>
        </w:tc>
        <w:tc>
          <w:tcPr>
            <w:tcW w:w="2496" w:type="dxa"/>
            <w:vAlign w:val="center"/>
          </w:tcPr>
          <w:p w14:paraId="49333641"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1980-10-11</w:t>
            </w:r>
          </w:p>
        </w:tc>
        <w:tc>
          <w:tcPr>
            <w:tcW w:w="3451" w:type="dxa"/>
            <w:vAlign w:val="center"/>
          </w:tcPr>
          <w:p w14:paraId="4CB54723"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Park dworski</w:t>
            </w:r>
          </w:p>
        </w:tc>
        <w:tc>
          <w:tcPr>
            <w:tcW w:w="1560" w:type="dxa"/>
            <w:vAlign w:val="center"/>
          </w:tcPr>
          <w:p w14:paraId="6176D64A"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Trzebiele</w:t>
            </w:r>
          </w:p>
        </w:tc>
      </w:tr>
      <w:tr w:rsidR="00D97EA9" w:rsidRPr="001558CB" w14:paraId="7F062FD0" w14:textId="77777777" w:rsidTr="007247B7">
        <w:trPr>
          <w:trHeight w:val="524"/>
        </w:trPr>
        <w:tc>
          <w:tcPr>
            <w:tcW w:w="1595" w:type="dxa"/>
            <w:vAlign w:val="center"/>
          </w:tcPr>
          <w:p w14:paraId="706FD6B7" w14:textId="77777777" w:rsidR="00D97EA9" w:rsidRPr="001558CB" w:rsidRDefault="00D97EA9" w:rsidP="00BE31A5">
            <w:pPr>
              <w:spacing w:after="0" w:line="240" w:lineRule="auto"/>
              <w:ind w:firstLine="29"/>
              <w:jc w:val="center"/>
              <w:rPr>
                <w:rFonts w:eastAsia="Times New Roman" w:cs="Arial"/>
                <w:sz w:val="24"/>
                <w:szCs w:val="24"/>
              </w:rPr>
            </w:pPr>
            <w:r w:rsidRPr="001558CB">
              <w:rPr>
                <w:rFonts w:eastAsia="Times New Roman" w:cs="Arial"/>
                <w:sz w:val="24"/>
                <w:szCs w:val="24"/>
              </w:rPr>
              <w:t>1259</w:t>
            </w:r>
          </w:p>
        </w:tc>
        <w:tc>
          <w:tcPr>
            <w:tcW w:w="2496" w:type="dxa"/>
            <w:vAlign w:val="center"/>
          </w:tcPr>
          <w:p w14:paraId="0D8D297D" w14:textId="77777777" w:rsidR="00D97EA9" w:rsidRPr="001558CB" w:rsidRDefault="00D97EA9" w:rsidP="00BE31A5">
            <w:pPr>
              <w:spacing w:after="0" w:line="240" w:lineRule="auto"/>
              <w:ind w:firstLine="27"/>
              <w:jc w:val="center"/>
              <w:rPr>
                <w:rFonts w:eastAsia="Times New Roman" w:cs="Arial"/>
                <w:sz w:val="24"/>
                <w:szCs w:val="24"/>
              </w:rPr>
            </w:pPr>
            <w:r w:rsidRPr="001558CB">
              <w:rPr>
                <w:rFonts w:eastAsia="Times New Roman" w:cs="Arial"/>
                <w:sz w:val="24"/>
                <w:szCs w:val="24"/>
              </w:rPr>
              <w:t>1998-08-07</w:t>
            </w:r>
          </w:p>
        </w:tc>
        <w:tc>
          <w:tcPr>
            <w:tcW w:w="3451" w:type="dxa"/>
            <w:vAlign w:val="center"/>
          </w:tcPr>
          <w:p w14:paraId="7B7D4F63" w14:textId="77777777" w:rsidR="00D97EA9" w:rsidRPr="001558CB" w:rsidRDefault="00D97EA9" w:rsidP="00BE31A5">
            <w:pPr>
              <w:spacing w:after="0" w:line="240" w:lineRule="auto"/>
              <w:jc w:val="center"/>
              <w:rPr>
                <w:rFonts w:eastAsia="Times New Roman" w:cs="Arial"/>
                <w:sz w:val="24"/>
                <w:szCs w:val="24"/>
              </w:rPr>
            </w:pPr>
            <w:r w:rsidRPr="001558CB">
              <w:rPr>
                <w:rFonts w:eastAsia="Times New Roman" w:cs="Arial"/>
                <w:sz w:val="24"/>
                <w:szCs w:val="24"/>
              </w:rPr>
              <w:t>Budynek gospodarczy nr 19</w:t>
            </w:r>
          </w:p>
        </w:tc>
        <w:tc>
          <w:tcPr>
            <w:tcW w:w="1560" w:type="dxa"/>
            <w:vAlign w:val="center"/>
          </w:tcPr>
          <w:p w14:paraId="115B84E6" w14:textId="77777777" w:rsidR="00D97EA9" w:rsidRPr="001558CB" w:rsidRDefault="00D97EA9" w:rsidP="00BE31A5">
            <w:pPr>
              <w:spacing w:after="0" w:line="240" w:lineRule="auto"/>
              <w:jc w:val="center"/>
              <w:rPr>
                <w:rFonts w:cs="Arial"/>
                <w:sz w:val="24"/>
                <w:szCs w:val="24"/>
              </w:rPr>
            </w:pPr>
            <w:r w:rsidRPr="001558CB">
              <w:rPr>
                <w:rFonts w:eastAsia="Times New Roman" w:cs="Arial"/>
                <w:sz w:val="24"/>
                <w:szCs w:val="24"/>
              </w:rPr>
              <w:t>Drzonowo</w:t>
            </w:r>
          </w:p>
        </w:tc>
      </w:tr>
    </w:tbl>
    <w:p w14:paraId="2B652A9C" w14:textId="77777777" w:rsidR="00160007" w:rsidRPr="001558CB" w:rsidRDefault="00160007" w:rsidP="00160007">
      <w:pPr>
        <w:spacing w:after="0" w:line="240" w:lineRule="auto"/>
        <w:rPr>
          <w:rStyle w:val="FontStyle244"/>
          <w:rFonts w:asciiTheme="minorHAnsi" w:eastAsia="Times New Roman" w:hAnsiTheme="minorHAnsi"/>
          <w:lang w:eastAsia="pl-PL"/>
        </w:rPr>
      </w:pPr>
    </w:p>
    <w:p w14:paraId="632079D0" w14:textId="77777777" w:rsidR="00D97EA9" w:rsidRPr="001558CB" w:rsidRDefault="00D97EA9" w:rsidP="00160007">
      <w:pPr>
        <w:spacing w:after="0" w:line="240" w:lineRule="auto"/>
        <w:rPr>
          <w:rFonts w:cs="Arial"/>
          <w:b/>
          <w:sz w:val="24"/>
          <w:szCs w:val="24"/>
        </w:rPr>
      </w:pPr>
      <w:r w:rsidRPr="001558CB">
        <w:rPr>
          <w:rFonts w:cs="Arial"/>
          <w:b/>
          <w:sz w:val="24"/>
          <w:szCs w:val="24"/>
        </w:rPr>
        <w:t>Gmina Biały Bór nie posiada Gminnej Ewidencji Zabytków. Nie posiada wykazu obiektów wskazanych przez Burmistrza Białego Boru jako inne zabytki nieruchome.</w:t>
      </w:r>
    </w:p>
    <w:p w14:paraId="6FEE03EA" w14:textId="77777777" w:rsidR="00D97EA9" w:rsidRPr="001558CB" w:rsidRDefault="00D97EA9" w:rsidP="00D97EA9">
      <w:pPr>
        <w:spacing w:after="0" w:line="240" w:lineRule="auto"/>
        <w:ind w:firstLine="567"/>
        <w:rPr>
          <w:rFonts w:cs="Arial"/>
          <w:b/>
          <w:sz w:val="24"/>
          <w:szCs w:val="24"/>
        </w:rPr>
      </w:pPr>
    </w:p>
    <w:p w14:paraId="191922AB" w14:textId="77777777" w:rsidR="00D97EA9" w:rsidRPr="001558CB" w:rsidRDefault="00D97EA9" w:rsidP="00C96A50">
      <w:pPr>
        <w:spacing w:after="0" w:line="240" w:lineRule="auto"/>
        <w:jc w:val="both"/>
        <w:rPr>
          <w:rFonts w:cs="Arial"/>
          <w:sz w:val="24"/>
          <w:szCs w:val="24"/>
        </w:rPr>
      </w:pPr>
      <w:r w:rsidRPr="001558CB">
        <w:rPr>
          <w:rFonts w:cs="Arial"/>
          <w:sz w:val="24"/>
          <w:szCs w:val="24"/>
        </w:rPr>
        <w:t>W wojewódzkiej ewidencji zabytków figurują 122 obiekty. Większość z nich stanowią budynki mieszkalne i gospodarcze. Grupę elementów zabytkowych na tere</w:t>
      </w:r>
      <w:r w:rsidR="00C96A50" w:rsidRPr="001558CB">
        <w:rPr>
          <w:rFonts w:cs="Arial"/>
          <w:sz w:val="24"/>
          <w:szCs w:val="24"/>
        </w:rPr>
        <w:t xml:space="preserve">nie Miasta </w:t>
      </w:r>
      <w:r w:rsidRPr="001558CB">
        <w:rPr>
          <w:rFonts w:cs="Arial"/>
          <w:sz w:val="24"/>
          <w:szCs w:val="24"/>
        </w:rPr>
        <w:t>i Gminy Biały Bór reprezentują ponadto  budynki użyteczności publicznej (szkoły, urzędy, stacje kolejowe), figur</w:t>
      </w:r>
      <w:r w:rsidR="00160007" w:rsidRPr="001558CB">
        <w:rPr>
          <w:rFonts w:cs="Arial"/>
          <w:sz w:val="24"/>
          <w:szCs w:val="24"/>
        </w:rPr>
        <w:t>y i kaplice.</w:t>
      </w:r>
    </w:p>
    <w:p w14:paraId="7453BAEE" w14:textId="77777777" w:rsidR="00D97EA9" w:rsidRPr="001558CB" w:rsidRDefault="00D97EA9" w:rsidP="00D97EA9">
      <w:pPr>
        <w:pStyle w:val="Legenda3"/>
        <w:keepNext/>
        <w:spacing w:before="0" w:after="0" w:line="240" w:lineRule="auto"/>
        <w:ind w:firstLine="0"/>
        <w:jc w:val="left"/>
        <w:rPr>
          <w:rFonts w:asciiTheme="minorHAnsi" w:hAnsiTheme="minorHAnsi" w:cs="Arial"/>
          <w:b w:val="0"/>
          <w:color w:val="auto"/>
          <w:sz w:val="24"/>
          <w:szCs w:val="24"/>
        </w:rPr>
      </w:pPr>
    </w:p>
    <w:p w14:paraId="4B37413C" w14:textId="77777777" w:rsidR="00D97EA9" w:rsidRPr="001558CB" w:rsidRDefault="00D97EA9" w:rsidP="004A26E0">
      <w:pPr>
        <w:pStyle w:val="Nagwek1"/>
        <w:numPr>
          <w:ilvl w:val="1"/>
          <w:numId w:val="24"/>
        </w:numPr>
        <w:rPr>
          <w:rFonts w:asciiTheme="minorHAnsi" w:hAnsiTheme="minorHAnsi" w:cs="Arial"/>
          <w:color w:val="auto"/>
          <w:sz w:val="24"/>
          <w:szCs w:val="24"/>
        </w:rPr>
      </w:pPr>
      <w:bookmarkStart w:id="4" w:name="_Toc467496113"/>
      <w:bookmarkStart w:id="5" w:name="_Toc373166620"/>
      <w:r w:rsidRPr="001558CB">
        <w:rPr>
          <w:rStyle w:val="FontStyle244"/>
          <w:rFonts w:asciiTheme="minorHAnsi" w:hAnsiTheme="minorHAnsi" w:cs="Arial"/>
          <w:color w:val="auto"/>
        </w:rPr>
        <w:t>Archeologia</w:t>
      </w:r>
      <w:bookmarkEnd w:id="4"/>
      <w:r w:rsidRPr="001558CB">
        <w:rPr>
          <w:rFonts w:asciiTheme="minorHAnsi" w:hAnsiTheme="minorHAnsi" w:cs="Arial"/>
          <w:color w:val="auto"/>
          <w:sz w:val="24"/>
          <w:szCs w:val="24"/>
        </w:rPr>
        <w:t xml:space="preserve"> </w:t>
      </w:r>
      <w:bookmarkEnd w:id="5"/>
    </w:p>
    <w:p w14:paraId="21CE6F8B" w14:textId="77777777" w:rsidR="00D97EA9" w:rsidRPr="001558CB" w:rsidRDefault="00D97EA9" w:rsidP="00C96A50">
      <w:pPr>
        <w:pStyle w:val="Style2"/>
        <w:spacing w:before="216"/>
        <w:ind w:firstLine="0"/>
        <w:rPr>
          <w:rStyle w:val="CharacterStyle1"/>
          <w:rFonts w:asciiTheme="minorHAnsi" w:hAnsiTheme="minorHAnsi"/>
        </w:rPr>
      </w:pPr>
      <w:r w:rsidRPr="001558CB">
        <w:rPr>
          <w:rStyle w:val="CharacterStyle1"/>
          <w:rFonts w:asciiTheme="minorHAnsi" w:hAnsiTheme="minorHAnsi"/>
          <w:spacing w:val="-6"/>
        </w:rPr>
        <w:t xml:space="preserve">Na terenie gminy zaewidencjonowano 279 stanowisk archeologicznych. Największą ilość </w:t>
      </w:r>
      <w:r w:rsidRPr="001558CB">
        <w:rPr>
          <w:rStyle w:val="CharacterStyle1"/>
          <w:rFonts w:asciiTheme="minorHAnsi" w:hAnsiTheme="minorHAnsi"/>
          <w:spacing w:val="-2"/>
        </w:rPr>
        <w:t xml:space="preserve">stanowisk stwierdzono w miejscowościach: Grabowo (43), Biały Bór (29), Kaliska (38), Kołtki </w:t>
      </w:r>
      <w:r w:rsidRPr="001558CB">
        <w:rPr>
          <w:rStyle w:val="CharacterStyle1"/>
          <w:rFonts w:asciiTheme="minorHAnsi" w:hAnsiTheme="minorHAnsi"/>
          <w:spacing w:val="-5"/>
        </w:rPr>
        <w:t>(21),Stępień (10), Biskupice (24) i Brzeźnica (19). Większość z nich to st</w:t>
      </w:r>
      <w:r w:rsidRPr="00CD3810">
        <w:rPr>
          <w:rStyle w:val="CharacterStyle1"/>
          <w:rFonts w:asciiTheme="minorHAnsi" w:hAnsiTheme="minorHAnsi"/>
          <w:spacing w:val="-5"/>
        </w:rPr>
        <w:t>an</w:t>
      </w:r>
      <w:r w:rsidRPr="001558CB">
        <w:rPr>
          <w:rStyle w:val="CharacterStyle1"/>
          <w:rFonts w:asciiTheme="minorHAnsi" w:hAnsiTheme="minorHAnsi"/>
          <w:spacing w:val="-5"/>
        </w:rPr>
        <w:t xml:space="preserve">owiska wielokulturowe </w:t>
      </w:r>
      <w:r w:rsidRPr="001558CB">
        <w:rPr>
          <w:rStyle w:val="CharacterStyle1"/>
          <w:rFonts w:asciiTheme="minorHAnsi" w:hAnsiTheme="minorHAnsi"/>
          <w:spacing w:val="-4"/>
        </w:rPr>
        <w:t xml:space="preserve">zawierające nawarstwienia z różnych epok dziejowych. W obrębie stanowisk zewidencjonowano </w:t>
      </w:r>
      <w:r w:rsidRPr="001558CB">
        <w:rPr>
          <w:rStyle w:val="CharacterStyle1"/>
          <w:rFonts w:asciiTheme="minorHAnsi" w:hAnsiTheme="minorHAnsi"/>
          <w:spacing w:val="-3"/>
        </w:rPr>
        <w:t xml:space="preserve">różne formy osadnicze. Pod względem pełnionej funkcji można wśród nich wyróżnić grodziska, </w:t>
      </w:r>
      <w:r w:rsidRPr="001558CB">
        <w:rPr>
          <w:rStyle w:val="CharacterStyle1"/>
          <w:rFonts w:asciiTheme="minorHAnsi" w:hAnsiTheme="minorHAnsi"/>
          <w:spacing w:val="-5"/>
        </w:rPr>
        <w:t xml:space="preserve">obozowiska, cmentarzyska płaskie i kurhanowe, osady, punkty i ślady osadnicze, znaleziska luźne, </w:t>
      </w:r>
      <w:r w:rsidRPr="001558CB">
        <w:rPr>
          <w:rStyle w:val="CharacterStyle1"/>
          <w:rFonts w:asciiTheme="minorHAnsi" w:hAnsiTheme="minorHAnsi"/>
        </w:rPr>
        <w:t>zamek, oraz obiekty o nierozpoznanej formie.</w:t>
      </w:r>
    </w:p>
    <w:p w14:paraId="0799EBAF" w14:textId="1AE3313E" w:rsidR="00D97EA9" w:rsidRPr="001558CB" w:rsidRDefault="00D97EA9" w:rsidP="00C96A50">
      <w:pPr>
        <w:pStyle w:val="Style2"/>
        <w:ind w:firstLine="0"/>
        <w:rPr>
          <w:rStyle w:val="CharacterStyle1"/>
          <w:rFonts w:asciiTheme="minorHAnsi" w:hAnsiTheme="minorHAnsi"/>
        </w:rPr>
      </w:pPr>
      <w:r w:rsidRPr="001558CB">
        <w:rPr>
          <w:rStyle w:val="CharacterStyle1"/>
          <w:rFonts w:asciiTheme="minorHAnsi" w:hAnsiTheme="minorHAnsi"/>
        </w:rPr>
        <w:t>Po</w:t>
      </w:r>
      <w:r w:rsidR="00160007" w:rsidRPr="001558CB">
        <w:rPr>
          <w:rStyle w:val="CharacterStyle1"/>
          <w:rFonts w:asciiTheme="minorHAnsi" w:hAnsiTheme="minorHAnsi"/>
        </w:rPr>
        <w:t>d</w:t>
      </w:r>
      <w:r w:rsidRPr="001558CB">
        <w:rPr>
          <w:rStyle w:val="CharacterStyle1"/>
          <w:rFonts w:asciiTheme="minorHAnsi" w:hAnsiTheme="minorHAnsi"/>
        </w:rPr>
        <w:t xml:space="preserve"> względem chronologii największa liczba form osadniczych pochodzi z okresu </w:t>
      </w:r>
      <w:r w:rsidRPr="001558CB">
        <w:rPr>
          <w:rStyle w:val="CharacterStyle1"/>
          <w:rFonts w:asciiTheme="minorHAnsi" w:hAnsiTheme="minorHAnsi"/>
          <w:spacing w:val="-1"/>
        </w:rPr>
        <w:t xml:space="preserve">nowożytnego, z okresu średniowiecza, wczesnego średniowiecza, z okresu kultury łużyckiej, </w:t>
      </w:r>
      <w:r w:rsidR="00FB5FF4">
        <w:rPr>
          <w:rStyle w:val="CharacterStyle1"/>
          <w:rFonts w:asciiTheme="minorHAnsi" w:hAnsiTheme="minorHAnsi"/>
          <w:spacing w:val="-1"/>
        </w:rPr>
        <w:br/>
      </w:r>
      <w:r w:rsidRPr="001558CB">
        <w:rPr>
          <w:rStyle w:val="CharacterStyle1"/>
          <w:rFonts w:asciiTheme="minorHAnsi" w:hAnsiTheme="minorHAnsi"/>
          <w:spacing w:val="-1"/>
        </w:rPr>
        <w:t xml:space="preserve">z </w:t>
      </w:r>
      <w:r w:rsidRPr="001558CB">
        <w:rPr>
          <w:rStyle w:val="CharacterStyle1"/>
          <w:rFonts w:asciiTheme="minorHAnsi" w:hAnsiTheme="minorHAnsi"/>
        </w:rPr>
        <w:t>epoki kamienia, ogólnie pojętych „pradziejów", z późnego średniowiecza, z okresu kultury pomorskiej, okresu lateńskiego i rzymskiego oraz z neolitu.</w:t>
      </w:r>
    </w:p>
    <w:p w14:paraId="36F3574A" w14:textId="18E4D318" w:rsidR="00D97EA9" w:rsidRPr="001558CB" w:rsidRDefault="00D97EA9" w:rsidP="00836AD1">
      <w:pPr>
        <w:pStyle w:val="Style1"/>
        <w:adjustRightInd/>
        <w:spacing w:before="396"/>
        <w:ind w:right="72"/>
        <w:jc w:val="both"/>
        <w:rPr>
          <w:rFonts w:asciiTheme="minorHAnsi" w:hAnsiTheme="minorHAnsi"/>
          <w:sz w:val="24"/>
          <w:szCs w:val="24"/>
        </w:rPr>
      </w:pPr>
      <w:r w:rsidRPr="001558CB">
        <w:rPr>
          <w:rFonts w:asciiTheme="minorHAnsi" w:hAnsiTheme="minorHAnsi"/>
          <w:spacing w:val="-7"/>
          <w:sz w:val="24"/>
          <w:szCs w:val="24"/>
        </w:rPr>
        <w:lastRenderedPageBreak/>
        <w:t xml:space="preserve">Strefa "W I" - pełnej ochrony archeologiczno-konserwatorskiej, wykluczającej wszelką działalność </w:t>
      </w:r>
      <w:r w:rsidRPr="001558CB">
        <w:rPr>
          <w:rFonts w:asciiTheme="minorHAnsi" w:hAnsiTheme="minorHAnsi"/>
          <w:spacing w:val="-6"/>
          <w:sz w:val="24"/>
          <w:szCs w:val="24"/>
        </w:rPr>
        <w:t xml:space="preserve">inwestycyjną i inną. Strefa "W.I" obejmuje stanowiska wpisane do rejestru zabytków i ujęte </w:t>
      </w:r>
      <w:r w:rsidR="00FB5FF4">
        <w:rPr>
          <w:rFonts w:asciiTheme="minorHAnsi" w:hAnsiTheme="minorHAnsi"/>
          <w:spacing w:val="-6"/>
          <w:sz w:val="24"/>
          <w:szCs w:val="24"/>
        </w:rPr>
        <w:br/>
      </w:r>
      <w:r w:rsidRPr="001558CB">
        <w:rPr>
          <w:rFonts w:asciiTheme="minorHAnsi" w:hAnsiTheme="minorHAnsi"/>
          <w:spacing w:val="-6"/>
          <w:sz w:val="24"/>
          <w:szCs w:val="24"/>
        </w:rPr>
        <w:t xml:space="preserve">w </w:t>
      </w:r>
      <w:r w:rsidRPr="001558CB">
        <w:rPr>
          <w:rFonts w:asciiTheme="minorHAnsi" w:hAnsiTheme="minorHAnsi"/>
          <w:sz w:val="24"/>
          <w:szCs w:val="24"/>
        </w:rPr>
        <w:t>ewidencji urzędu ochrony zabytków.</w:t>
      </w:r>
    </w:p>
    <w:p w14:paraId="30688CFF" w14:textId="77777777" w:rsidR="00D97EA9" w:rsidRPr="001558CB" w:rsidRDefault="00D97EA9" w:rsidP="00D97EA9">
      <w:pPr>
        <w:pStyle w:val="Style1"/>
        <w:adjustRightInd/>
        <w:spacing w:after="216" w:line="273" w:lineRule="auto"/>
        <w:rPr>
          <w:rFonts w:asciiTheme="minorHAnsi" w:hAnsiTheme="minorHAnsi"/>
          <w:sz w:val="24"/>
          <w:szCs w:val="24"/>
        </w:rPr>
      </w:pPr>
      <w:r w:rsidRPr="001558CB">
        <w:rPr>
          <w:rFonts w:asciiTheme="minorHAnsi" w:hAnsiTheme="minorHAnsi"/>
          <w:sz w:val="24"/>
          <w:szCs w:val="24"/>
        </w:rPr>
        <w:t>Strefa "W I" obejmuje 3 stanowiska na terenie gminy Biały Bór.</w:t>
      </w:r>
    </w:p>
    <w:tbl>
      <w:tblPr>
        <w:tblW w:w="0" w:type="auto"/>
        <w:tblInd w:w="3" w:type="dxa"/>
        <w:tblLayout w:type="fixed"/>
        <w:tblCellMar>
          <w:left w:w="0" w:type="dxa"/>
          <w:right w:w="0" w:type="dxa"/>
        </w:tblCellMar>
        <w:tblLook w:val="0000" w:firstRow="0" w:lastRow="0" w:firstColumn="0" w:lastColumn="0" w:noHBand="0" w:noVBand="0"/>
      </w:tblPr>
      <w:tblGrid>
        <w:gridCol w:w="1583"/>
        <w:gridCol w:w="1101"/>
        <w:gridCol w:w="1836"/>
        <w:gridCol w:w="1491"/>
        <w:gridCol w:w="1742"/>
        <w:gridCol w:w="1467"/>
      </w:tblGrid>
      <w:tr w:rsidR="00D97EA9" w:rsidRPr="001558CB" w14:paraId="23E0515D" w14:textId="77777777" w:rsidTr="00BE31A5">
        <w:trPr>
          <w:trHeight w:hRule="exact" w:val="922"/>
        </w:trPr>
        <w:tc>
          <w:tcPr>
            <w:tcW w:w="1583" w:type="dxa"/>
            <w:tcBorders>
              <w:top w:val="single" w:sz="2" w:space="0" w:color="auto"/>
              <w:left w:val="single" w:sz="2" w:space="0" w:color="auto"/>
              <w:bottom w:val="single" w:sz="2" w:space="0" w:color="auto"/>
              <w:right w:val="single" w:sz="2" w:space="0" w:color="auto"/>
            </w:tcBorders>
          </w:tcPr>
          <w:p w14:paraId="35F5E7AE" w14:textId="77777777" w:rsidR="00D97EA9" w:rsidRPr="001558CB" w:rsidRDefault="00D97EA9" w:rsidP="00BE31A5">
            <w:pPr>
              <w:pStyle w:val="Style3"/>
              <w:adjustRightInd/>
              <w:spacing w:before="36"/>
              <w:ind w:left="54"/>
              <w:rPr>
                <w:rStyle w:val="CharacterStyle1"/>
                <w:rFonts w:asciiTheme="minorHAnsi" w:hAnsiTheme="minorHAnsi"/>
                <w:spacing w:val="-6"/>
              </w:rPr>
            </w:pPr>
            <w:r w:rsidRPr="001558CB">
              <w:rPr>
                <w:rStyle w:val="CharacterStyle1"/>
                <w:rFonts w:asciiTheme="minorHAnsi" w:hAnsiTheme="minorHAnsi"/>
                <w:spacing w:val="-6"/>
              </w:rPr>
              <w:t>Nr stanowiska</w:t>
            </w:r>
          </w:p>
          <w:p w14:paraId="35C5DE45" w14:textId="77777777" w:rsidR="00D97EA9" w:rsidRPr="001558CB" w:rsidRDefault="00D97EA9" w:rsidP="00BE31A5">
            <w:pPr>
              <w:pStyle w:val="Style3"/>
              <w:adjustRightInd/>
              <w:spacing w:line="295" w:lineRule="auto"/>
              <w:ind w:left="54"/>
              <w:rPr>
                <w:rStyle w:val="CharacterStyle1"/>
                <w:rFonts w:asciiTheme="minorHAnsi" w:hAnsiTheme="minorHAnsi"/>
                <w:spacing w:val="-6"/>
              </w:rPr>
            </w:pPr>
            <w:r w:rsidRPr="001558CB">
              <w:rPr>
                <w:rStyle w:val="CharacterStyle1"/>
                <w:rFonts w:asciiTheme="minorHAnsi" w:hAnsiTheme="minorHAnsi"/>
                <w:spacing w:val="-6"/>
              </w:rPr>
              <w:t>na mapie</w:t>
            </w:r>
          </w:p>
        </w:tc>
        <w:tc>
          <w:tcPr>
            <w:tcW w:w="1101" w:type="dxa"/>
            <w:tcBorders>
              <w:top w:val="single" w:sz="2" w:space="0" w:color="auto"/>
              <w:left w:val="single" w:sz="2" w:space="0" w:color="auto"/>
              <w:bottom w:val="single" w:sz="2" w:space="0" w:color="auto"/>
              <w:right w:val="single" w:sz="2" w:space="0" w:color="auto"/>
            </w:tcBorders>
          </w:tcPr>
          <w:p w14:paraId="02ECD1AA" w14:textId="77777777" w:rsidR="00D97EA9" w:rsidRPr="001558CB" w:rsidRDefault="00D97EA9" w:rsidP="00BE31A5">
            <w:pPr>
              <w:pStyle w:val="Style3"/>
              <w:adjustRightInd/>
              <w:spacing w:line="268" w:lineRule="auto"/>
              <w:rPr>
                <w:rStyle w:val="CharacterStyle1"/>
                <w:rFonts w:asciiTheme="minorHAnsi" w:hAnsiTheme="minorHAnsi"/>
                <w:spacing w:val="-6"/>
              </w:rPr>
            </w:pPr>
            <w:r w:rsidRPr="001558CB">
              <w:rPr>
                <w:rStyle w:val="CharacterStyle1"/>
                <w:rFonts w:asciiTheme="minorHAnsi" w:hAnsiTheme="minorHAnsi"/>
                <w:spacing w:val="-6"/>
              </w:rPr>
              <w:t>Nr rejestru</w:t>
            </w:r>
          </w:p>
          <w:p w14:paraId="52341D01" w14:textId="77777777" w:rsidR="00D97EA9" w:rsidRPr="001558CB" w:rsidRDefault="00D97EA9" w:rsidP="00BE31A5">
            <w:pPr>
              <w:pStyle w:val="Style3"/>
              <w:adjustRightInd/>
              <w:spacing w:line="268" w:lineRule="auto"/>
              <w:rPr>
                <w:rStyle w:val="CharacterStyle1"/>
                <w:rFonts w:asciiTheme="minorHAnsi" w:hAnsiTheme="minorHAnsi"/>
                <w:spacing w:val="-6"/>
              </w:rPr>
            </w:pPr>
            <w:r w:rsidRPr="001558CB">
              <w:rPr>
                <w:rStyle w:val="CharacterStyle1"/>
                <w:rFonts w:asciiTheme="minorHAnsi" w:hAnsiTheme="minorHAnsi"/>
                <w:spacing w:val="-6"/>
              </w:rPr>
              <w:t>zabytków</w:t>
            </w:r>
          </w:p>
        </w:tc>
        <w:tc>
          <w:tcPr>
            <w:tcW w:w="1836" w:type="dxa"/>
            <w:tcBorders>
              <w:top w:val="single" w:sz="2" w:space="0" w:color="auto"/>
              <w:left w:val="single" w:sz="2" w:space="0" w:color="auto"/>
              <w:bottom w:val="single" w:sz="2" w:space="0" w:color="auto"/>
              <w:right w:val="single" w:sz="2" w:space="0" w:color="auto"/>
            </w:tcBorders>
            <w:vAlign w:val="center"/>
          </w:tcPr>
          <w:p w14:paraId="34499CB0" w14:textId="77777777" w:rsidR="00D97EA9" w:rsidRPr="001558CB" w:rsidRDefault="00D97EA9" w:rsidP="00BE31A5">
            <w:pPr>
              <w:pStyle w:val="Style3"/>
              <w:adjustRightInd/>
              <w:spacing w:line="268" w:lineRule="auto"/>
              <w:rPr>
                <w:rStyle w:val="CharacterStyle1"/>
                <w:rFonts w:asciiTheme="minorHAnsi" w:hAnsiTheme="minorHAnsi"/>
                <w:spacing w:val="-6"/>
              </w:rPr>
            </w:pPr>
            <w:r w:rsidRPr="001558CB">
              <w:rPr>
                <w:rStyle w:val="CharacterStyle1"/>
                <w:rFonts w:asciiTheme="minorHAnsi" w:hAnsiTheme="minorHAnsi"/>
                <w:spacing w:val="-6"/>
              </w:rPr>
              <w:t>Data wpisu</w:t>
            </w:r>
          </w:p>
          <w:p w14:paraId="070CD6F2"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zabytków do</w:t>
            </w:r>
          </w:p>
          <w:p w14:paraId="129EAE93" w14:textId="77777777" w:rsidR="00D97EA9" w:rsidRPr="001558CB" w:rsidRDefault="00D97EA9" w:rsidP="00BE31A5">
            <w:pPr>
              <w:pStyle w:val="Style3"/>
              <w:adjustRightInd/>
              <w:spacing w:line="266" w:lineRule="auto"/>
              <w:rPr>
                <w:rStyle w:val="CharacterStyle1"/>
                <w:rFonts w:asciiTheme="minorHAnsi" w:hAnsiTheme="minorHAnsi"/>
                <w:spacing w:val="-6"/>
              </w:rPr>
            </w:pPr>
            <w:r w:rsidRPr="001558CB">
              <w:rPr>
                <w:rStyle w:val="CharacterStyle1"/>
                <w:rFonts w:asciiTheme="minorHAnsi" w:hAnsiTheme="minorHAnsi"/>
                <w:spacing w:val="-6"/>
              </w:rPr>
              <w:t>rejestru zabytków</w:t>
            </w:r>
          </w:p>
        </w:tc>
        <w:tc>
          <w:tcPr>
            <w:tcW w:w="1491" w:type="dxa"/>
            <w:tcBorders>
              <w:top w:val="single" w:sz="2" w:space="0" w:color="auto"/>
              <w:left w:val="single" w:sz="2" w:space="0" w:color="auto"/>
              <w:bottom w:val="single" w:sz="2" w:space="0" w:color="auto"/>
              <w:right w:val="single" w:sz="2" w:space="0" w:color="auto"/>
            </w:tcBorders>
          </w:tcPr>
          <w:p w14:paraId="6C9BFAC4"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Miejscowość</w:t>
            </w:r>
          </w:p>
        </w:tc>
        <w:tc>
          <w:tcPr>
            <w:tcW w:w="1742" w:type="dxa"/>
            <w:tcBorders>
              <w:top w:val="single" w:sz="2" w:space="0" w:color="auto"/>
              <w:left w:val="single" w:sz="2" w:space="0" w:color="auto"/>
              <w:bottom w:val="single" w:sz="2" w:space="0" w:color="auto"/>
              <w:right w:val="single" w:sz="2" w:space="0" w:color="auto"/>
            </w:tcBorders>
            <w:vAlign w:val="center"/>
          </w:tcPr>
          <w:p w14:paraId="36F02857" w14:textId="77777777" w:rsidR="00D97EA9" w:rsidRPr="001558CB" w:rsidRDefault="00D97EA9" w:rsidP="00BE31A5">
            <w:pPr>
              <w:pStyle w:val="Style3"/>
              <w:adjustRightInd/>
              <w:spacing w:before="36" w:line="271" w:lineRule="auto"/>
              <w:rPr>
                <w:rStyle w:val="CharacterStyle1"/>
                <w:rFonts w:asciiTheme="minorHAnsi" w:hAnsiTheme="minorHAnsi"/>
                <w:spacing w:val="-6"/>
              </w:rPr>
            </w:pPr>
            <w:r w:rsidRPr="001558CB">
              <w:rPr>
                <w:rStyle w:val="CharacterStyle1"/>
                <w:rFonts w:asciiTheme="minorHAnsi" w:hAnsiTheme="minorHAnsi"/>
                <w:spacing w:val="-6"/>
              </w:rPr>
              <w:t>Rodzaj</w:t>
            </w:r>
          </w:p>
          <w:p w14:paraId="36486441" w14:textId="77777777" w:rsidR="00D97EA9" w:rsidRPr="001558CB" w:rsidRDefault="00D97EA9" w:rsidP="00BE31A5">
            <w:pPr>
              <w:pStyle w:val="Style3"/>
              <w:adjustRightInd/>
              <w:spacing w:line="211" w:lineRule="auto"/>
              <w:rPr>
                <w:rStyle w:val="CharacterStyle1"/>
                <w:rFonts w:asciiTheme="minorHAnsi" w:hAnsiTheme="minorHAnsi"/>
                <w:spacing w:val="-6"/>
              </w:rPr>
            </w:pPr>
            <w:r w:rsidRPr="001558CB">
              <w:rPr>
                <w:rStyle w:val="CharacterStyle1"/>
                <w:rFonts w:asciiTheme="minorHAnsi" w:hAnsiTheme="minorHAnsi"/>
                <w:spacing w:val="-6"/>
              </w:rPr>
              <w:t>stanowiska</w:t>
            </w:r>
          </w:p>
          <w:p w14:paraId="123AD281" w14:textId="77777777" w:rsidR="00D97EA9" w:rsidRPr="001558CB" w:rsidRDefault="00D97EA9" w:rsidP="00BE31A5">
            <w:pPr>
              <w:pStyle w:val="Style3"/>
              <w:adjustRightInd/>
              <w:spacing w:line="278" w:lineRule="auto"/>
              <w:rPr>
                <w:rStyle w:val="CharacterStyle1"/>
                <w:rFonts w:asciiTheme="minorHAnsi" w:hAnsiTheme="minorHAnsi"/>
                <w:spacing w:val="-6"/>
              </w:rPr>
            </w:pPr>
            <w:r w:rsidRPr="001558CB">
              <w:rPr>
                <w:rStyle w:val="CharacterStyle1"/>
                <w:rFonts w:asciiTheme="minorHAnsi" w:hAnsiTheme="minorHAnsi"/>
                <w:spacing w:val="-6"/>
              </w:rPr>
              <w:t>archeologicznego</w:t>
            </w:r>
          </w:p>
        </w:tc>
        <w:tc>
          <w:tcPr>
            <w:tcW w:w="1467" w:type="dxa"/>
            <w:tcBorders>
              <w:top w:val="single" w:sz="2" w:space="0" w:color="auto"/>
              <w:left w:val="single" w:sz="2" w:space="0" w:color="auto"/>
              <w:bottom w:val="single" w:sz="2" w:space="0" w:color="auto"/>
              <w:right w:val="single" w:sz="2" w:space="0" w:color="auto"/>
            </w:tcBorders>
          </w:tcPr>
          <w:p w14:paraId="75AA5DE0"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Datowanie</w:t>
            </w:r>
          </w:p>
        </w:tc>
      </w:tr>
      <w:tr w:rsidR="00D97EA9" w:rsidRPr="001558CB" w14:paraId="6EA900FA" w14:textId="77777777" w:rsidTr="00BE31A5">
        <w:trPr>
          <w:trHeight w:hRule="exact" w:val="900"/>
        </w:trPr>
        <w:tc>
          <w:tcPr>
            <w:tcW w:w="1583" w:type="dxa"/>
            <w:tcBorders>
              <w:top w:val="single" w:sz="2" w:space="0" w:color="auto"/>
              <w:left w:val="single" w:sz="2" w:space="0" w:color="auto"/>
              <w:bottom w:val="single" w:sz="2" w:space="0" w:color="auto"/>
              <w:right w:val="single" w:sz="2" w:space="0" w:color="auto"/>
            </w:tcBorders>
          </w:tcPr>
          <w:p w14:paraId="6F9E2158" w14:textId="77777777" w:rsidR="00D97EA9" w:rsidRPr="001558CB" w:rsidRDefault="00D97EA9" w:rsidP="00BE31A5">
            <w:pPr>
              <w:pStyle w:val="Style3"/>
              <w:adjustRightInd/>
              <w:ind w:left="54"/>
              <w:rPr>
                <w:rStyle w:val="CharacterStyle1"/>
                <w:rFonts w:asciiTheme="minorHAnsi" w:hAnsiTheme="minorHAnsi"/>
                <w:spacing w:val="-6"/>
              </w:rPr>
            </w:pPr>
            <w:r w:rsidRPr="001558CB">
              <w:rPr>
                <w:rStyle w:val="CharacterStyle1"/>
                <w:rFonts w:asciiTheme="minorHAnsi" w:hAnsiTheme="minorHAnsi"/>
                <w:spacing w:val="-6"/>
              </w:rPr>
              <w:t>76</w:t>
            </w:r>
          </w:p>
        </w:tc>
        <w:tc>
          <w:tcPr>
            <w:tcW w:w="1101" w:type="dxa"/>
            <w:tcBorders>
              <w:top w:val="single" w:sz="2" w:space="0" w:color="auto"/>
              <w:left w:val="single" w:sz="2" w:space="0" w:color="auto"/>
              <w:bottom w:val="single" w:sz="2" w:space="0" w:color="auto"/>
              <w:right w:val="single" w:sz="2" w:space="0" w:color="auto"/>
            </w:tcBorders>
          </w:tcPr>
          <w:p w14:paraId="20720E87"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584</w:t>
            </w:r>
          </w:p>
        </w:tc>
        <w:tc>
          <w:tcPr>
            <w:tcW w:w="1836" w:type="dxa"/>
            <w:tcBorders>
              <w:top w:val="single" w:sz="2" w:space="0" w:color="auto"/>
              <w:left w:val="single" w:sz="2" w:space="0" w:color="auto"/>
              <w:bottom w:val="single" w:sz="2" w:space="0" w:color="auto"/>
              <w:right w:val="single" w:sz="2" w:space="0" w:color="auto"/>
            </w:tcBorders>
          </w:tcPr>
          <w:p w14:paraId="52A417B3"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03.03.66.</w:t>
            </w:r>
          </w:p>
        </w:tc>
        <w:tc>
          <w:tcPr>
            <w:tcW w:w="1491" w:type="dxa"/>
            <w:tcBorders>
              <w:top w:val="single" w:sz="2" w:space="0" w:color="auto"/>
              <w:left w:val="single" w:sz="2" w:space="0" w:color="auto"/>
              <w:bottom w:val="single" w:sz="2" w:space="0" w:color="auto"/>
              <w:right w:val="single" w:sz="2" w:space="0" w:color="auto"/>
            </w:tcBorders>
          </w:tcPr>
          <w:p w14:paraId="7C2E12E1"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Cybulin</w:t>
            </w:r>
          </w:p>
        </w:tc>
        <w:tc>
          <w:tcPr>
            <w:tcW w:w="1742" w:type="dxa"/>
            <w:tcBorders>
              <w:top w:val="single" w:sz="2" w:space="0" w:color="auto"/>
              <w:left w:val="single" w:sz="2" w:space="0" w:color="auto"/>
              <w:bottom w:val="single" w:sz="2" w:space="0" w:color="auto"/>
              <w:right w:val="single" w:sz="2" w:space="0" w:color="auto"/>
            </w:tcBorders>
            <w:vAlign w:val="center"/>
          </w:tcPr>
          <w:p w14:paraId="0E972E50"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Grodzisko</w:t>
            </w:r>
          </w:p>
          <w:p w14:paraId="58D86E2E"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nizinne</w:t>
            </w:r>
          </w:p>
          <w:p w14:paraId="0207C09E"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w:t>
            </w:r>
            <w:r w:rsidR="00C96A50" w:rsidRPr="001558CB">
              <w:rPr>
                <w:rStyle w:val="CharacterStyle1"/>
                <w:rFonts w:asciiTheme="minorHAnsi" w:hAnsiTheme="minorHAnsi"/>
                <w:spacing w:val="-6"/>
              </w:rPr>
              <w:t xml:space="preserve"> </w:t>
            </w:r>
            <w:proofErr w:type="spellStart"/>
            <w:r w:rsidRPr="001558CB">
              <w:rPr>
                <w:rStyle w:val="CharacterStyle1"/>
                <w:rFonts w:asciiTheme="minorHAnsi" w:hAnsiTheme="minorHAnsi"/>
                <w:spacing w:val="-6"/>
              </w:rPr>
              <w:t>st</w:t>
            </w:r>
            <w:proofErr w:type="spellEnd"/>
            <w:r w:rsidRPr="001558CB">
              <w:rPr>
                <w:rStyle w:val="CharacterStyle1"/>
                <w:rFonts w:asciiTheme="minorHAnsi" w:hAnsiTheme="minorHAnsi"/>
                <w:spacing w:val="6"/>
                <w:lang w:val="en-US"/>
              </w:rPr>
              <w:t>an</w:t>
            </w:r>
            <w:proofErr w:type="spellStart"/>
            <w:r w:rsidRPr="001558CB">
              <w:rPr>
                <w:rStyle w:val="CharacterStyle1"/>
                <w:rFonts w:asciiTheme="minorHAnsi" w:hAnsiTheme="minorHAnsi"/>
                <w:spacing w:val="-6"/>
              </w:rPr>
              <w:t>owisko</w:t>
            </w:r>
            <w:proofErr w:type="spellEnd"/>
            <w:r w:rsidRPr="001558CB">
              <w:rPr>
                <w:rStyle w:val="CharacterStyle1"/>
                <w:rFonts w:asciiTheme="minorHAnsi" w:hAnsiTheme="minorHAnsi"/>
                <w:spacing w:val="-6"/>
              </w:rPr>
              <w:t xml:space="preserve"> 1</w:t>
            </w:r>
          </w:p>
        </w:tc>
        <w:tc>
          <w:tcPr>
            <w:tcW w:w="1467" w:type="dxa"/>
            <w:tcBorders>
              <w:top w:val="single" w:sz="2" w:space="0" w:color="auto"/>
              <w:left w:val="single" w:sz="2" w:space="0" w:color="auto"/>
              <w:bottom w:val="single" w:sz="2" w:space="0" w:color="auto"/>
              <w:right w:val="single" w:sz="2" w:space="0" w:color="auto"/>
            </w:tcBorders>
          </w:tcPr>
          <w:p w14:paraId="7E752212"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IX-X</w:t>
            </w:r>
          </w:p>
        </w:tc>
      </w:tr>
      <w:tr w:rsidR="00D97EA9" w:rsidRPr="001558CB" w14:paraId="6D062D36" w14:textId="77777777" w:rsidTr="00BE31A5">
        <w:trPr>
          <w:trHeight w:hRule="exact" w:val="1166"/>
        </w:trPr>
        <w:tc>
          <w:tcPr>
            <w:tcW w:w="1583" w:type="dxa"/>
            <w:tcBorders>
              <w:top w:val="single" w:sz="2" w:space="0" w:color="auto"/>
              <w:left w:val="single" w:sz="2" w:space="0" w:color="auto"/>
              <w:bottom w:val="single" w:sz="2" w:space="0" w:color="auto"/>
              <w:right w:val="single" w:sz="2" w:space="0" w:color="auto"/>
            </w:tcBorders>
          </w:tcPr>
          <w:p w14:paraId="64977213" w14:textId="77777777" w:rsidR="00D97EA9" w:rsidRPr="001558CB" w:rsidRDefault="00D97EA9" w:rsidP="00BE31A5">
            <w:pPr>
              <w:pStyle w:val="Style3"/>
              <w:adjustRightInd/>
              <w:ind w:left="54"/>
              <w:rPr>
                <w:rStyle w:val="CharacterStyle1"/>
                <w:rFonts w:asciiTheme="minorHAnsi" w:hAnsiTheme="minorHAnsi"/>
                <w:spacing w:val="-6"/>
              </w:rPr>
            </w:pPr>
            <w:r w:rsidRPr="001558CB">
              <w:rPr>
                <w:rStyle w:val="CharacterStyle1"/>
                <w:rFonts w:asciiTheme="minorHAnsi" w:hAnsiTheme="minorHAnsi"/>
                <w:spacing w:val="-6"/>
              </w:rPr>
              <w:t>210</w:t>
            </w:r>
          </w:p>
        </w:tc>
        <w:tc>
          <w:tcPr>
            <w:tcW w:w="1101" w:type="dxa"/>
            <w:tcBorders>
              <w:top w:val="single" w:sz="2" w:space="0" w:color="auto"/>
              <w:left w:val="single" w:sz="2" w:space="0" w:color="auto"/>
              <w:bottom w:val="single" w:sz="2" w:space="0" w:color="auto"/>
              <w:right w:val="single" w:sz="2" w:space="0" w:color="auto"/>
            </w:tcBorders>
          </w:tcPr>
          <w:p w14:paraId="21003B77"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586</w:t>
            </w:r>
          </w:p>
        </w:tc>
        <w:tc>
          <w:tcPr>
            <w:tcW w:w="1836" w:type="dxa"/>
            <w:tcBorders>
              <w:top w:val="single" w:sz="2" w:space="0" w:color="auto"/>
              <w:left w:val="single" w:sz="2" w:space="0" w:color="auto"/>
              <w:bottom w:val="single" w:sz="2" w:space="0" w:color="auto"/>
              <w:right w:val="single" w:sz="2" w:space="0" w:color="auto"/>
            </w:tcBorders>
          </w:tcPr>
          <w:p w14:paraId="20F601AD"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03.03.66</w:t>
            </w:r>
          </w:p>
        </w:tc>
        <w:tc>
          <w:tcPr>
            <w:tcW w:w="1491" w:type="dxa"/>
            <w:tcBorders>
              <w:top w:val="single" w:sz="2" w:space="0" w:color="auto"/>
              <w:left w:val="single" w:sz="2" w:space="0" w:color="auto"/>
              <w:bottom w:val="single" w:sz="2" w:space="0" w:color="auto"/>
              <w:right w:val="single" w:sz="2" w:space="0" w:color="auto"/>
            </w:tcBorders>
          </w:tcPr>
          <w:p w14:paraId="18AAFB3A"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Kazimierz</w:t>
            </w:r>
          </w:p>
        </w:tc>
        <w:tc>
          <w:tcPr>
            <w:tcW w:w="1742" w:type="dxa"/>
            <w:tcBorders>
              <w:top w:val="single" w:sz="2" w:space="0" w:color="auto"/>
              <w:left w:val="single" w:sz="2" w:space="0" w:color="auto"/>
              <w:bottom w:val="single" w:sz="2" w:space="0" w:color="auto"/>
              <w:right w:val="single" w:sz="2" w:space="0" w:color="auto"/>
            </w:tcBorders>
          </w:tcPr>
          <w:p w14:paraId="7274AE71"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Grodzisko</w:t>
            </w:r>
          </w:p>
          <w:p w14:paraId="0155251B"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nizinne -</w:t>
            </w:r>
          </w:p>
          <w:p w14:paraId="3A7D409F" w14:textId="77777777" w:rsidR="00D97EA9" w:rsidRPr="001558CB" w:rsidRDefault="00D97EA9" w:rsidP="00BE31A5">
            <w:pPr>
              <w:pStyle w:val="Style3"/>
              <w:adjustRightInd/>
              <w:rPr>
                <w:rStyle w:val="CharacterStyle1"/>
                <w:rFonts w:asciiTheme="minorHAnsi" w:hAnsiTheme="minorHAnsi"/>
                <w:spacing w:val="-6"/>
              </w:rPr>
            </w:pPr>
            <w:proofErr w:type="spellStart"/>
            <w:r w:rsidRPr="001558CB">
              <w:rPr>
                <w:rStyle w:val="CharacterStyle1"/>
                <w:rFonts w:asciiTheme="minorHAnsi" w:hAnsiTheme="minorHAnsi"/>
                <w:spacing w:val="-6"/>
              </w:rPr>
              <w:t>st</w:t>
            </w:r>
            <w:proofErr w:type="spellEnd"/>
            <w:r w:rsidRPr="001558CB">
              <w:rPr>
                <w:rStyle w:val="CharacterStyle1"/>
                <w:rFonts w:asciiTheme="minorHAnsi" w:hAnsiTheme="minorHAnsi"/>
                <w:spacing w:val="6"/>
                <w:lang w:val="en-US"/>
              </w:rPr>
              <w:t>an</w:t>
            </w:r>
            <w:proofErr w:type="spellStart"/>
            <w:r w:rsidRPr="001558CB">
              <w:rPr>
                <w:rStyle w:val="CharacterStyle1"/>
                <w:rFonts w:asciiTheme="minorHAnsi" w:hAnsiTheme="minorHAnsi"/>
                <w:spacing w:val="-6"/>
              </w:rPr>
              <w:t>owisko</w:t>
            </w:r>
            <w:proofErr w:type="spellEnd"/>
            <w:r w:rsidRPr="001558CB">
              <w:rPr>
                <w:rStyle w:val="CharacterStyle1"/>
                <w:rFonts w:asciiTheme="minorHAnsi" w:hAnsiTheme="minorHAnsi"/>
                <w:spacing w:val="-6"/>
              </w:rPr>
              <w:t xml:space="preserve"> 1</w:t>
            </w:r>
          </w:p>
        </w:tc>
        <w:tc>
          <w:tcPr>
            <w:tcW w:w="1467" w:type="dxa"/>
            <w:tcBorders>
              <w:top w:val="single" w:sz="2" w:space="0" w:color="auto"/>
              <w:left w:val="single" w:sz="2" w:space="0" w:color="auto"/>
              <w:bottom w:val="single" w:sz="2" w:space="0" w:color="auto"/>
              <w:right w:val="single" w:sz="2" w:space="0" w:color="auto"/>
            </w:tcBorders>
            <w:vAlign w:val="center"/>
          </w:tcPr>
          <w:p w14:paraId="7224D5FF" w14:textId="77777777" w:rsidR="00D97EA9" w:rsidRPr="001558CB" w:rsidRDefault="00D97EA9" w:rsidP="00BE31A5">
            <w:pPr>
              <w:pStyle w:val="Style3"/>
              <w:adjustRightInd/>
              <w:spacing w:before="36"/>
              <w:rPr>
                <w:rStyle w:val="CharacterStyle1"/>
                <w:rFonts w:asciiTheme="minorHAnsi" w:hAnsiTheme="minorHAnsi"/>
                <w:spacing w:val="-6"/>
              </w:rPr>
            </w:pPr>
            <w:r w:rsidRPr="001558CB">
              <w:rPr>
                <w:rStyle w:val="CharacterStyle1"/>
                <w:rFonts w:asciiTheme="minorHAnsi" w:hAnsiTheme="minorHAnsi"/>
                <w:spacing w:val="-6"/>
              </w:rPr>
              <w:t>Kultura</w:t>
            </w:r>
          </w:p>
          <w:p w14:paraId="0A3292D3" w14:textId="77777777" w:rsidR="00D97EA9" w:rsidRPr="001558CB" w:rsidRDefault="00D97EA9" w:rsidP="00BE31A5">
            <w:pPr>
              <w:pStyle w:val="Style3"/>
              <w:adjustRightInd/>
              <w:spacing w:line="278" w:lineRule="auto"/>
              <w:rPr>
                <w:rStyle w:val="CharacterStyle1"/>
                <w:rFonts w:asciiTheme="minorHAnsi" w:hAnsiTheme="minorHAnsi"/>
                <w:spacing w:val="-6"/>
              </w:rPr>
            </w:pPr>
            <w:r w:rsidRPr="001558CB">
              <w:rPr>
                <w:rStyle w:val="CharacterStyle1"/>
                <w:rFonts w:asciiTheme="minorHAnsi" w:hAnsiTheme="minorHAnsi"/>
                <w:spacing w:val="-6"/>
              </w:rPr>
              <w:t>łużycka</w:t>
            </w:r>
          </w:p>
          <w:p w14:paraId="51374D71" w14:textId="77777777" w:rsidR="00D97EA9" w:rsidRPr="001558CB" w:rsidRDefault="00D97EA9" w:rsidP="00BE31A5">
            <w:pPr>
              <w:pStyle w:val="Style3"/>
              <w:adjustRightInd/>
              <w:spacing w:line="184" w:lineRule="auto"/>
              <w:rPr>
                <w:rStyle w:val="CharacterStyle1"/>
                <w:rFonts w:asciiTheme="minorHAnsi" w:hAnsiTheme="minorHAnsi"/>
                <w:spacing w:val="-6"/>
              </w:rPr>
            </w:pPr>
            <w:r w:rsidRPr="001558CB">
              <w:rPr>
                <w:rStyle w:val="CharacterStyle1"/>
                <w:rFonts w:asciiTheme="minorHAnsi" w:hAnsiTheme="minorHAnsi"/>
                <w:spacing w:val="-6"/>
              </w:rPr>
              <w:t>wczesne</w:t>
            </w:r>
          </w:p>
          <w:p w14:paraId="51A2C902"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średniowiecze</w:t>
            </w:r>
          </w:p>
        </w:tc>
      </w:tr>
      <w:tr w:rsidR="00D97EA9" w:rsidRPr="001558CB" w14:paraId="3C4F415F" w14:textId="77777777" w:rsidTr="00BE31A5">
        <w:trPr>
          <w:trHeight w:hRule="exact" w:val="908"/>
        </w:trPr>
        <w:tc>
          <w:tcPr>
            <w:tcW w:w="1583" w:type="dxa"/>
            <w:tcBorders>
              <w:top w:val="single" w:sz="2" w:space="0" w:color="auto"/>
              <w:left w:val="single" w:sz="2" w:space="0" w:color="auto"/>
              <w:bottom w:val="single" w:sz="2" w:space="0" w:color="auto"/>
              <w:right w:val="single" w:sz="2" w:space="0" w:color="auto"/>
            </w:tcBorders>
          </w:tcPr>
          <w:p w14:paraId="21016881" w14:textId="77777777" w:rsidR="00D97EA9" w:rsidRPr="001558CB" w:rsidRDefault="00D97EA9" w:rsidP="00BE31A5">
            <w:pPr>
              <w:pStyle w:val="Style3"/>
              <w:adjustRightInd/>
              <w:ind w:left="54"/>
              <w:rPr>
                <w:rStyle w:val="CharacterStyle1"/>
                <w:rFonts w:asciiTheme="minorHAnsi" w:hAnsiTheme="minorHAnsi"/>
                <w:spacing w:val="-6"/>
              </w:rPr>
            </w:pPr>
            <w:r w:rsidRPr="001558CB">
              <w:rPr>
                <w:rStyle w:val="CharacterStyle1"/>
                <w:rFonts w:asciiTheme="minorHAnsi" w:hAnsiTheme="minorHAnsi"/>
                <w:spacing w:val="-6"/>
              </w:rPr>
              <w:t>253</w:t>
            </w:r>
          </w:p>
        </w:tc>
        <w:tc>
          <w:tcPr>
            <w:tcW w:w="1101" w:type="dxa"/>
            <w:tcBorders>
              <w:top w:val="single" w:sz="2" w:space="0" w:color="auto"/>
              <w:left w:val="single" w:sz="2" w:space="0" w:color="auto"/>
              <w:bottom w:val="single" w:sz="2" w:space="0" w:color="auto"/>
              <w:right w:val="single" w:sz="2" w:space="0" w:color="auto"/>
            </w:tcBorders>
          </w:tcPr>
          <w:p w14:paraId="4E12E851"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590</w:t>
            </w:r>
          </w:p>
        </w:tc>
        <w:tc>
          <w:tcPr>
            <w:tcW w:w="1836" w:type="dxa"/>
            <w:tcBorders>
              <w:top w:val="single" w:sz="2" w:space="0" w:color="auto"/>
              <w:left w:val="single" w:sz="2" w:space="0" w:color="auto"/>
              <w:bottom w:val="single" w:sz="2" w:space="0" w:color="auto"/>
              <w:right w:val="single" w:sz="2" w:space="0" w:color="auto"/>
            </w:tcBorders>
          </w:tcPr>
          <w:p w14:paraId="466741E5"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03.03.66</w:t>
            </w:r>
          </w:p>
        </w:tc>
        <w:tc>
          <w:tcPr>
            <w:tcW w:w="1491" w:type="dxa"/>
            <w:tcBorders>
              <w:top w:val="single" w:sz="2" w:space="0" w:color="auto"/>
              <w:left w:val="single" w:sz="2" w:space="0" w:color="auto"/>
              <w:bottom w:val="single" w:sz="2" w:space="0" w:color="auto"/>
              <w:right w:val="single" w:sz="2" w:space="0" w:color="auto"/>
            </w:tcBorders>
          </w:tcPr>
          <w:p w14:paraId="0257B933"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Świerszczewo</w:t>
            </w:r>
          </w:p>
        </w:tc>
        <w:tc>
          <w:tcPr>
            <w:tcW w:w="1742" w:type="dxa"/>
            <w:tcBorders>
              <w:top w:val="single" w:sz="2" w:space="0" w:color="auto"/>
              <w:left w:val="single" w:sz="2" w:space="0" w:color="auto"/>
              <w:bottom w:val="single" w:sz="2" w:space="0" w:color="auto"/>
              <w:right w:val="single" w:sz="2" w:space="0" w:color="auto"/>
            </w:tcBorders>
            <w:vAlign w:val="center"/>
          </w:tcPr>
          <w:p w14:paraId="7A68862E"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Grodzisko</w:t>
            </w:r>
          </w:p>
          <w:p w14:paraId="16F09CCF"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nizinne</w:t>
            </w:r>
          </w:p>
          <w:p w14:paraId="27BC729D" w14:textId="77777777" w:rsidR="00D97EA9" w:rsidRPr="001558CB" w:rsidRDefault="00D97EA9" w:rsidP="00BE31A5">
            <w:pPr>
              <w:pStyle w:val="Style3"/>
              <w:adjustRightInd/>
              <w:rPr>
                <w:rStyle w:val="CharacterStyle1"/>
                <w:rFonts w:asciiTheme="minorHAnsi" w:hAnsiTheme="minorHAnsi"/>
                <w:spacing w:val="-6"/>
              </w:rPr>
            </w:pPr>
            <w:r w:rsidRPr="001558CB">
              <w:rPr>
                <w:rStyle w:val="CharacterStyle1"/>
                <w:rFonts w:asciiTheme="minorHAnsi" w:hAnsiTheme="minorHAnsi"/>
                <w:spacing w:val="-6"/>
              </w:rPr>
              <w:t>-stanowisko I</w:t>
            </w:r>
          </w:p>
        </w:tc>
        <w:tc>
          <w:tcPr>
            <w:tcW w:w="1467" w:type="dxa"/>
            <w:tcBorders>
              <w:top w:val="single" w:sz="2" w:space="0" w:color="auto"/>
              <w:left w:val="single" w:sz="2" w:space="0" w:color="auto"/>
              <w:bottom w:val="single" w:sz="2" w:space="0" w:color="auto"/>
              <w:right w:val="single" w:sz="2" w:space="0" w:color="auto"/>
            </w:tcBorders>
            <w:vAlign w:val="center"/>
          </w:tcPr>
          <w:p w14:paraId="0385BA78" w14:textId="77777777" w:rsidR="00D97EA9" w:rsidRPr="001558CB" w:rsidRDefault="00D97EA9" w:rsidP="00BE31A5">
            <w:pPr>
              <w:pStyle w:val="Style1"/>
              <w:adjustRightInd/>
              <w:rPr>
                <w:rFonts w:asciiTheme="minorHAnsi" w:hAnsiTheme="minorHAnsi"/>
                <w:spacing w:val="-6"/>
                <w:sz w:val="24"/>
                <w:szCs w:val="24"/>
              </w:rPr>
            </w:pPr>
          </w:p>
        </w:tc>
      </w:tr>
    </w:tbl>
    <w:p w14:paraId="478BA0B2" w14:textId="77777777" w:rsidR="00D97EA9" w:rsidRPr="001558CB" w:rsidRDefault="00D97EA9" w:rsidP="00D97EA9">
      <w:pPr>
        <w:pStyle w:val="Legenda"/>
        <w:ind w:firstLine="0"/>
        <w:rPr>
          <w:rFonts w:asciiTheme="minorHAnsi" w:hAnsiTheme="minorHAnsi" w:cs="Arial"/>
          <w:b w:val="0"/>
          <w:sz w:val="24"/>
          <w:szCs w:val="24"/>
        </w:rPr>
      </w:pPr>
      <w:r w:rsidRPr="001558CB">
        <w:rPr>
          <w:rFonts w:asciiTheme="minorHAnsi" w:hAnsiTheme="minorHAnsi" w:cs="Arial"/>
          <w:b w:val="0"/>
          <w:sz w:val="24"/>
          <w:szCs w:val="24"/>
        </w:rPr>
        <w:t>Strefa "W II" - częściowej ochrony stanowisk archeologicznych, dopuszczającej inwestowanie pod określonymi warunkami.</w:t>
      </w:r>
    </w:p>
    <w:p w14:paraId="52A09592" w14:textId="77777777" w:rsidR="00D97EA9" w:rsidRPr="001558CB" w:rsidRDefault="00D97EA9" w:rsidP="00D97EA9">
      <w:pPr>
        <w:pStyle w:val="Style4"/>
        <w:adjustRightInd/>
        <w:spacing w:line="278" w:lineRule="auto"/>
        <w:rPr>
          <w:rStyle w:val="CharacterStyle2"/>
          <w:rFonts w:asciiTheme="minorHAnsi" w:hAnsiTheme="minorHAnsi" w:cs="Arial"/>
          <w:sz w:val="24"/>
          <w:szCs w:val="24"/>
        </w:rPr>
      </w:pPr>
      <w:r w:rsidRPr="001558CB">
        <w:rPr>
          <w:rStyle w:val="CharacterStyle2"/>
          <w:rFonts w:asciiTheme="minorHAnsi" w:hAnsiTheme="minorHAnsi" w:cs="Arial"/>
          <w:sz w:val="24"/>
          <w:szCs w:val="24"/>
        </w:rPr>
        <w:t>Strefa "W II" obejmuje 56 stanowisk na terenie gminy Biały Bór.</w:t>
      </w:r>
    </w:p>
    <w:p w14:paraId="7596D1C3" w14:textId="77777777" w:rsidR="00D97EA9" w:rsidRPr="001558CB" w:rsidRDefault="00D97EA9" w:rsidP="005109A8">
      <w:pPr>
        <w:pStyle w:val="Style4"/>
        <w:adjustRightInd/>
        <w:spacing w:before="216"/>
        <w:jc w:val="both"/>
        <w:rPr>
          <w:rStyle w:val="CharacterStyle2"/>
          <w:rFonts w:asciiTheme="minorHAnsi" w:hAnsiTheme="minorHAnsi" w:cs="Arial"/>
          <w:sz w:val="24"/>
          <w:szCs w:val="24"/>
        </w:rPr>
      </w:pPr>
      <w:r w:rsidRPr="001558CB">
        <w:rPr>
          <w:rStyle w:val="CharacterStyle2"/>
          <w:rFonts w:asciiTheme="minorHAnsi" w:hAnsiTheme="minorHAnsi" w:cs="Arial"/>
          <w:sz w:val="24"/>
          <w:szCs w:val="24"/>
        </w:rPr>
        <w:t xml:space="preserve">Strefa "W III" - ograniczonej ochrony konserwatorskiej stanowisk archeologicznych, polegającej na prowadzeniu inwestycyjnych badań archeologicznych w przypadku podejmowania prac </w:t>
      </w:r>
      <w:r w:rsidRPr="001558CB">
        <w:rPr>
          <w:rStyle w:val="CharacterStyle2"/>
          <w:rFonts w:asciiTheme="minorHAnsi" w:hAnsiTheme="minorHAnsi" w:cs="Arial"/>
          <w:spacing w:val="7"/>
          <w:sz w:val="24"/>
          <w:szCs w:val="24"/>
        </w:rPr>
        <w:t>ziemnych. Strefa "W III" obejmuje st</w:t>
      </w:r>
      <w:r w:rsidRPr="00CD3810">
        <w:rPr>
          <w:rStyle w:val="CharacterStyle2"/>
          <w:rFonts w:asciiTheme="minorHAnsi" w:hAnsiTheme="minorHAnsi" w:cs="Arial"/>
          <w:spacing w:val="7"/>
          <w:sz w:val="24"/>
          <w:szCs w:val="24"/>
        </w:rPr>
        <w:t>an</w:t>
      </w:r>
      <w:r w:rsidRPr="001558CB">
        <w:rPr>
          <w:rStyle w:val="CharacterStyle2"/>
          <w:rFonts w:asciiTheme="minorHAnsi" w:hAnsiTheme="minorHAnsi" w:cs="Arial"/>
          <w:spacing w:val="7"/>
          <w:sz w:val="24"/>
          <w:szCs w:val="24"/>
        </w:rPr>
        <w:t xml:space="preserve">owiska ujęte w ewidencji służby konserwatorskiej. </w:t>
      </w:r>
      <w:r w:rsidRPr="001558CB">
        <w:rPr>
          <w:rStyle w:val="CharacterStyle2"/>
          <w:rFonts w:asciiTheme="minorHAnsi" w:hAnsiTheme="minorHAnsi" w:cs="Arial"/>
          <w:sz w:val="24"/>
          <w:szCs w:val="24"/>
        </w:rPr>
        <w:t>Strefa "W III" obejmuje 219 stanowisk na terenie gminy Biały Bór.</w:t>
      </w:r>
    </w:p>
    <w:p w14:paraId="5459765E" w14:textId="77777777" w:rsidR="005109A8" w:rsidRPr="001558CB" w:rsidRDefault="005109A8" w:rsidP="00D97EA9">
      <w:pPr>
        <w:rPr>
          <w:rFonts w:cs="Arial"/>
          <w:sz w:val="24"/>
          <w:szCs w:val="24"/>
        </w:rPr>
      </w:pPr>
    </w:p>
    <w:p w14:paraId="071EE37F" w14:textId="77777777" w:rsidR="00BF057B" w:rsidRPr="001558CB" w:rsidRDefault="00BF057B" w:rsidP="004A26E0">
      <w:pPr>
        <w:pStyle w:val="Akapitzlist"/>
        <w:numPr>
          <w:ilvl w:val="0"/>
          <w:numId w:val="24"/>
        </w:num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t>OŚWIATA</w:t>
      </w:r>
    </w:p>
    <w:p w14:paraId="470A2F77" w14:textId="77777777" w:rsidR="00BF057B" w:rsidRPr="001558CB" w:rsidRDefault="00BF057B" w:rsidP="00D97EA9">
      <w:pPr>
        <w:rPr>
          <w:rFonts w:cs="Arial"/>
          <w:sz w:val="24"/>
          <w:szCs w:val="24"/>
        </w:rPr>
      </w:pPr>
    </w:p>
    <w:p w14:paraId="6CCBC823" w14:textId="77777777" w:rsidR="00BF057B" w:rsidRPr="001558CB" w:rsidRDefault="00BF057B" w:rsidP="00115E62">
      <w:pPr>
        <w:ind w:firstLine="360"/>
        <w:rPr>
          <w:b/>
          <w:sz w:val="24"/>
          <w:szCs w:val="24"/>
          <w:highlight w:val="yellow"/>
        </w:rPr>
      </w:pPr>
      <w:r w:rsidRPr="001558CB">
        <w:rPr>
          <w:rFonts w:cs="Arial"/>
          <w:b/>
          <w:sz w:val="24"/>
          <w:szCs w:val="24"/>
        </w:rPr>
        <w:t>6.1. S</w:t>
      </w:r>
      <w:r w:rsidRPr="001558CB">
        <w:rPr>
          <w:b/>
          <w:sz w:val="24"/>
          <w:szCs w:val="24"/>
        </w:rPr>
        <w:t>ieć szkolno-przedszkolna w</w:t>
      </w:r>
      <w:r w:rsidR="00627D5F" w:rsidRPr="001558CB">
        <w:rPr>
          <w:b/>
          <w:sz w:val="24"/>
          <w:szCs w:val="24"/>
        </w:rPr>
        <w:t xml:space="preserve"> 2018</w:t>
      </w:r>
      <w:r w:rsidRPr="001558CB">
        <w:rPr>
          <w:b/>
          <w:sz w:val="24"/>
          <w:szCs w:val="24"/>
        </w:rPr>
        <w:t xml:space="preserve"> roku</w:t>
      </w:r>
      <w:r w:rsidR="00627D5F" w:rsidRPr="001558CB">
        <w:rPr>
          <w:b/>
          <w:sz w:val="24"/>
          <w:szCs w:val="24"/>
        </w:rPr>
        <w:t>.</w:t>
      </w:r>
    </w:p>
    <w:p w14:paraId="60C9D3BC" w14:textId="77777777" w:rsidR="00F50258" w:rsidRPr="001558CB" w:rsidRDefault="00627D5F" w:rsidP="00627D5F">
      <w:pPr>
        <w:pStyle w:val="Bezodstpw"/>
        <w:spacing w:before="240" w:after="240"/>
        <w:jc w:val="both"/>
        <w:rPr>
          <w:rFonts w:asciiTheme="minorHAnsi" w:hAnsiTheme="minorHAnsi"/>
          <w:sz w:val="24"/>
          <w:szCs w:val="24"/>
        </w:rPr>
      </w:pPr>
      <w:r w:rsidRPr="001558CB">
        <w:rPr>
          <w:rFonts w:asciiTheme="minorHAnsi" w:hAnsiTheme="minorHAnsi"/>
          <w:sz w:val="24"/>
          <w:szCs w:val="24"/>
        </w:rPr>
        <w:t>P</w:t>
      </w:r>
      <w:r w:rsidR="00F50258" w:rsidRPr="001558CB">
        <w:rPr>
          <w:rFonts w:asciiTheme="minorHAnsi" w:hAnsiTheme="minorHAnsi"/>
          <w:sz w:val="24"/>
          <w:szCs w:val="24"/>
        </w:rPr>
        <w:t xml:space="preserve">lan sieci </w:t>
      </w:r>
      <w:proofErr w:type="spellStart"/>
      <w:r w:rsidRPr="001558CB">
        <w:rPr>
          <w:rFonts w:asciiTheme="minorHAnsi" w:hAnsiTheme="minorHAnsi"/>
          <w:sz w:val="24"/>
          <w:szCs w:val="24"/>
        </w:rPr>
        <w:t>szkolno</w:t>
      </w:r>
      <w:proofErr w:type="spellEnd"/>
      <w:r w:rsidRPr="001558CB">
        <w:rPr>
          <w:rFonts w:asciiTheme="minorHAnsi" w:hAnsiTheme="minorHAnsi"/>
          <w:sz w:val="24"/>
          <w:szCs w:val="24"/>
        </w:rPr>
        <w:t xml:space="preserve"> - przedszkolnej:</w:t>
      </w:r>
    </w:p>
    <w:p w14:paraId="39CCB83A" w14:textId="77777777" w:rsidR="00F50258" w:rsidRPr="001558CB" w:rsidRDefault="00F50258" w:rsidP="004A26E0">
      <w:pPr>
        <w:pStyle w:val="Bezodstpw"/>
        <w:numPr>
          <w:ilvl w:val="0"/>
          <w:numId w:val="25"/>
        </w:numPr>
        <w:spacing w:before="240" w:after="240"/>
        <w:jc w:val="both"/>
        <w:rPr>
          <w:rFonts w:asciiTheme="minorHAnsi" w:hAnsiTheme="minorHAnsi"/>
          <w:b/>
          <w:sz w:val="24"/>
          <w:szCs w:val="24"/>
        </w:rPr>
      </w:pPr>
      <w:r w:rsidRPr="001558CB">
        <w:rPr>
          <w:rFonts w:asciiTheme="minorHAnsi" w:hAnsiTheme="minorHAnsi"/>
          <w:b/>
          <w:sz w:val="24"/>
          <w:szCs w:val="24"/>
        </w:rPr>
        <w:t xml:space="preserve">prowadzonych przez gminę Biały Bór: </w:t>
      </w:r>
    </w:p>
    <w:p w14:paraId="7DC4563E" w14:textId="77777777" w:rsidR="00F50258" w:rsidRPr="001558CB" w:rsidRDefault="00F50258" w:rsidP="004A26E0">
      <w:pPr>
        <w:pStyle w:val="Bezodstpw"/>
        <w:numPr>
          <w:ilvl w:val="0"/>
          <w:numId w:val="26"/>
        </w:numPr>
        <w:jc w:val="both"/>
        <w:rPr>
          <w:rFonts w:asciiTheme="minorHAnsi" w:hAnsiTheme="minorHAnsi"/>
          <w:sz w:val="24"/>
          <w:szCs w:val="24"/>
        </w:rPr>
      </w:pPr>
      <w:r w:rsidRPr="001558CB">
        <w:rPr>
          <w:rFonts w:asciiTheme="minorHAnsi" w:hAnsiTheme="minorHAnsi"/>
          <w:sz w:val="24"/>
          <w:szCs w:val="24"/>
        </w:rPr>
        <w:t xml:space="preserve">Przedszkole Miejskie w Białym Borze, ul. Słupska 3, 78-425 Biały Bór. </w:t>
      </w:r>
    </w:p>
    <w:p w14:paraId="702D8C2B" w14:textId="77777777" w:rsidR="00F50258" w:rsidRPr="001558CB" w:rsidRDefault="00F50258" w:rsidP="004A26E0">
      <w:pPr>
        <w:pStyle w:val="Bezodstpw"/>
        <w:numPr>
          <w:ilvl w:val="0"/>
          <w:numId w:val="26"/>
        </w:numPr>
        <w:jc w:val="both"/>
        <w:rPr>
          <w:rFonts w:asciiTheme="minorHAnsi" w:hAnsiTheme="minorHAnsi"/>
          <w:sz w:val="24"/>
          <w:szCs w:val="24"/>
        </w:rPr>
      </w:pPr>
      <w:r w:rsidRPr="001558CB">
        <w:rPr>
          <w:rFonts w:asciiTheme="minorHAnsi" w:hAnsiTheme="minorHAnsi"/>
          <w:sz w:val="24"/>
          <w:szCs w:val="24"/>
        </w:rPr>
        <w:t>Szkoła Podstawowa Nr 1 im. Henry</w:t>
      </w:r>
      <w:r w:rsidR="00627D5F" w:rsidRPr="001558CB">
        <w:rPr>
          <w:rFonts w:asciiTheme="minorHAnsi" w:hAnsiTheme="minorHAnsi"/>
          <w:sz w:val="24"/>
          <w:szCs w:val="24"/>
        </w:rPr>
        <w:t>ka Sienkiewicza w Białym Borze</w:t>
      </w:r>
      <w:r w:rsidRPr="001558CB">
        <w:rPr>
          <w:rFonts w:asciiTheme="minorHAnsi" w:hAnsiTheme="minorHAnsi"/>
          <w:sz w:val="24"/>
          <w:szCs w:val="24"/>
        </w:rPr>
        <w:t xml:space="preserve"> o strukturze organizacyjnej klas od I do VIII</w:t>
      </w:r>
      <w:r w:rsidR="00836AD1">
        <w:rPr>
          <w:rFonts w:asciiTheme="minorHAnsi" w:hAnsiTheme="minorHAnsi"/>
          <w:sz w:val="24"/>
          <w:szCs w:val="24"/>
        </w:rPr>
        <w:t xml:space="preserve"> oraz</w:t>
      </w:r>
      <w:r w:rsidR="00627D5F" w:rsidRPr="001558CB">
        <w:rPr>
          <w:rFonts w:asciiTheme="minorHAnsi" w:hAnsiTheme="minorHAnsi"/>
          <w:sz w:val="24"/>
          <w:szCs w:val="24"/>
        </w:rPr>
        <w:t xml:space="preserve"> III klasą gimnazjalną</w:t>
      </w:r>
      <w:r w:rsidRPr="001558CB">
        <w:rPr>
          <w:rFonts w:asciiTheme="minorHAnsi" w:hAnsiTheme="minorHAnsi"/>
          <w:sz w:val="24"/>
          <w:szCs w:val="24"/>
        </w:rPr>
        <w:t xml:space="preserve">; </w:t>
      </w:r>
    </w:p>
    <w:p w14:paraId="1E67535F" w14:textId="77777777" w:rsidR="00F50258" w:rsidRPr="001558CB" w:rsidRDefault="00F50258" w:rsidP="004A26E0">
      <w:pPr>
        <w:pStyle w:val="Bezodstpw"/>
        <w:numPr>
          <w:ilvl w:val="0"/>
          <w:numId w:val="26"/>
        </w:numPr>
        <w:jc w:val="both"/>
        <w:rPr>
          <w:rFonts w:asciiTheme="minorHAnsi" w:hAnsiTheme="minorHAnsi"/>
          <w:sz w:val="24"/>
          <w:szCs w:val="24"/>
        </w:rPr>
      </w:pPr>
      <w:r w:rsidRPr="001558CB">
        <w:rPr>
          <w:rFonts w:asciiTheme="minorHAnsi" w:hAnsiTheme="minorHAnsi"/>
          <w:sz w:val="24"/>
          <w:szCs w:val="24"/>
        </w:rPr>
        <w:t xml:space="preserve">Szkoła Podstawowa im. Juliana Tuwima w Drzonowie o strukturze organizacyjnej klas od I do </w:t>
      </w:r>
      <w:r w:rsidR="00627D5F" w:rsidRPr="001558CB">
        <w:rPr>
          <w:rFonts w:asciiTheme="minorHAnsi" w:hAnsiTheme="minorHAnsi"/>
          <w:sz w:val="24"/>
          <w:szCs w:val="24"/>
        </w:rPr>
        <w:t>VIII z oddziałem przedszkolnym</w:t>
      </w:r>
      <w:r w:rsidRPr="001558CB">
        <w:rPr>
          <w:rFonts w:asciiTheme="minorHAnsi" w:hAnsiTheme="minorHAnsi"/>
          <w:sz w:val="24"/>
          <w:szCs w:val="24"/>
        </w:rPr>
        <w:t>;</w:t>
      </w:r>
    </w:p>
    <w:p w14:paraId="7CF61FD3" w14:textId="77777777" w:rsidR="00F50258" w:rsidRPr="001558CB" w:rsidRDefault="00F50258" w:rsidP="004A26E0">
      <w:pPr>
        <w:pStyle w:val="Bezodstpw"/>
        <w:numPr>
          <w:ilvl w:val="0"/>
          <w:numId w:val="26"/>
        </w:numPr>
        <w:jc w:val="both"/>
        <w:rPr>
          <w:rFonts w:asciiTheme="minorHAnsi" w:hAnsiTheme="minorHAnsi"/>
          <w:sz w:val="24"/>
          <w:szCs w:val="24"/>
        </w:rPr>
      </w:pPr>
      <w:r w:rsidRPr="001558CB">
        <w:rPr>
          <w:rFonts w:asciiTheme="minorHAnsi" w:hAnsiTheme="minorHAnsi"/>
          <w:sz w:val="24"/>
          <w:szCs w:val="24"/>
        </w:rPr>
        <w:t>Szkoła Podstawowa w Sępolnie Wielkim Filia Szkoły Podstawowej Nr 1 im. Henryka Sienkiewicza w Białym Borze o strukturze organizacyjnej klas od I do</w:t>
      </w:r>
      <w:r w:rsidR="00627D5F" w:rsidRPr="001558CB">
        <w:rPr>
          <w:rFonts w:asciiTheme="minorHAnsi" w:hAnsiTheme="minorHAnsi"/>
          <w:sz w:val="24"/>
          <w:szCs w:val="24"/>
        </w:rPr>
        <w:t xml:space="preserve"> III z oddziałem przedszkolnym</w:t>
      </w:r>
      <w:r w:rsidRPr="001558CB">
        <w:rPr>
          <w:rFonts w:asciiTheme="minorHAnsi" w:hAnsiTheme="minorHAnsi"/>
          <w:sz w:val="24"/>
          <w:szCs w:val="24"/>
        </w:rPr>
        <w:t xml:space="preserve">. </w:t>
      </w:r>
    </w:p>
    <w:p w14:paraId="092FEA53" w14:textId="77777777" w:rsidR="00F50258" w:rsidRPr="001558CB" w:rsidRDefault="00F50258" w:rsidP="00F50258">
      <w:pPr>
        <w:pStyle w:val="Bezodstpw"/>
        <w:ind w:left="720"/>
        <w:jc w:val="both"/>
        <w:rPr>
          <w:rFonts w:asciiTheme="minorHAnsi" w:hAnsiTheme="minorHAnsi"/>
          <w:sz w:val="24"/>
          <w:szCs w:val="24"/>
        </w:rPr>
      </w:pPr>
    </w:p>
    <w:p w14:paraId="0E3D319F" w14:textId="77777777" w:rsidR="00F50258" w:rsidRPr="001558CB" w:rsidRDefault="00F50258" w:rsidP="004A26E0">
      <w:pPr>
        <w:pStyle w:val="Bezodstpw"/>
        <w:numPr>
          <w:ilvl w:val="0"/>
          <w:numId w:val="25"/>
        </w:numPr>
        <w:jc w:val="both"/>
        <w:rPr>
          <w:rFonts w:asciiTheme="minorHAnsi" w:hAnsiTheme="minorHAnsi"/>
          <w:b/>
          <w:sz w:val="24"/>
          <w:szCs w:val="24"/>
        </w:rPr>
      </w:pPr>
      <w:r w:rsidRPr="001558CB">
        <w:rPr>
          <w:rFonts w:asciiTheme="minorHAnsi" w:hAnsiTheme="minorHAnsi"/>
          <w:b/>
          <w:sz w:val="24"/>
          <w:szCs w:val="24"/>
        </w:rPr>
        <w:lastRenderedPageBreak/>
        <w:t>prowadzonych przez osobę prawną niebędącą  jednostką samorządu terytorialnego tj. Fundację Demokracji, Edukacji, Kultury i Aktywizacji "DEKA".:</w:t>
      </w:r>
    </w:p>
    <w:p w14:paraId="5CA54E77" w14:textId="77777777" w:rsidR="00627D5F" w:rsidRPr="001558CB" w:rsidRDefault="00627D5F" w:rsidP="00627D5F">
      <w:pPr>
        <w:pStyle w:val="Bezodstpw"/>
        <w:ind w:left="720"/>
        <w:jc w:val="both"/>
        <w:rPr>
          <w:rFonts w:asciiTheme="minorHAnsi" w:hAnsiTheme="minorHAnsi"/>
          <w:b/>
          <w:sz w:val="24"/>
          <w:szCs w:val="24"/>
        </w:rPr>
      </w:pPr>
    </w:p>
    <w:p w14:paraId="4CC023CA" w14:textId="77777777" w:rsidR="00F50258" w:rsidRPr="001558CB" w:rsidRDefault="00F50258" w:rsidP="004A26E0">
      <w:pPr>
        <w:pStyle w:val="Bezodstpw"/>
        <w:numPr>
          <w:ilvl w:val="0"/>
          <w:numId w:val="27"/>
        </w:numPr>
        <w:jc w:val="both"/>
        <w:rPr>
          <w:rFonts w:asciiTheme="minorHAnsi" w:hAnsiTheme="minorHAnsi"/>
          <w:b/>
          <w:sz w:val="24"/>
          <w:szCs w:val="24"/>
        </w:rPr>
      </w:pPr>
      <w:r w:rsidRPr="001558CB">
        <w:rPr>
          <w:rFonts w:asciiTheme="minorHAnsi" w:hAnsiTheme="minorHAnsi"/>
          <w:sz w:val="24"/>
          <w:szCs w:val="24"/>
        </w:rPr>
        <w:t xml:space="preserve">Szkoła Podstawowa Nr 2 im. </w:t>
      </w:r>
      <w:proofErr w:type="spellStart"/>
      <w:r w:rsidRPr="001558CB">
        <w:rPr>
          <w:rFonts w:asciiTheme="minorHAnsi" w:hAnsiTheme="minorHAnsi"/>
          <w:sz w:val="24"/>
          <w:szCs w:val="24"/>
        </w:rPr>
        <w:t>Tarasa</w:t>
      </w:r>
      <w:proofErr w:type="spellEnd"/>
      <w:r w:rsidRPr="001558CB">
        <w:rPr>
          <w:rFonts w:asciiTheme="minorHAnsi" w:hAnsiTheme="minorHAnsi"/>
          <w:sz w:val="24"/>
          <w:szCs w:val="24"/>
        </w:rPr>
        <w:t xml:space="preserve"> Szewczenki w Białym Borze o strukturze organizacyjnej klas od I do VIII z oddziałem p</w:t>
      </w:r>
      <w:r w:rsidR="00627D5F" w:rsidRPr="001558CB">
        <w:rPr>
          <w:rFonts w:asciiTheme="minorHAnsi" w:hAnsiTheme="minorHAnsi"/>
          <w:sz w:val="24"/>
          <w:szCs w:val="24"/>
        </w:rPr>
        <w:t>rzedszkolnym oraz II i III klasą</w:t>
      </w:r>
      <w:r w:rsidRPr="001558CB">
        <w:rPr>
          <w:rFonts w:asciiTheme="minorHAnsi" w:hAnsiTheme="minorHAnsi"/>
          <w:sz w:val="24"/>
          <w:szCs w:val="24"/>
        </w:rPr>
        <w:t xml:space="preserve"> gimnazjalną, ul. Słupska  27, 78-425 Biały Bór. </w:t>
      </w:r>
    </w:p>
    <w:p w14:paraId="0229E031" w14:textId="77777777" w:rsidR="00BF057B" w:rsidRPr="001558CB" w:rsidRDefault="00BF057B" w:rsidP="00115E62">
      <w:pPr>
        <w:pStyle w:val="Bezodstpw"/>
        <w:spacing w:before="240" w:after="240"/>
        <w:jc w:val="both"/>
        <w:rPr>
          <w:rFonts w:asciiTheme="minorHAnsi" w:hAnsiTheme="minorHAnsi"/>
          <w:sz w:val="24"/>
          <w:szCs w:val="24"/>
        </w:rPr>
      </w:pPr>
      <w:r w:rsidRPr="001558CB">
        <w:rPr>
          <w:rFonts w:asciiTheme="minorHAnsi" w:hAnsiTheme="minorHAnsi"/>
          <w:sz w:val="24"/>
          <w:szCs w:val="24"/>
        </w:rPr>
        <w:t xml:space="preserve">Od 1 września 2018r. funkcjonuje 8-letnia Szkoła Podstawowa im. J. Tuwima w Drzonowie, która została utworzona w wyniku likwidacji szkoły filialnej. W związku z </w:t>
      </w:r>
      <w:r w:rsidR="004937F0">
        <w:rPr>
          <w:rFonts w:asciiTheme="minorHAnsi" w:hAnsiTheme="minorHAnsi"/>
          <w:sz w:val="24"/>
          <w:szCs w:val="24"/>
        </w:rPr>
        <w:t>przedmiotową</w:t>
      </w:r>
      <w:r w:rsidRPr="001558CB">
        <w:rPr>
          <w:rFonts w:asciiTheme="minorHAnsi" w:hAnsiTheme="minorHAnsi"/>
          <w:sz w:val="24"/>
          <w:szCs w:val="24"/>
        </w:rPr>
        <w:t xml:space="preserve"> zmianą w skład Zespołu Szkół Nr 1 wchodzi obecnie Przedszkole Miejskie w Białym Borze oraz Szkoła Podstawowa Nr 1 im. H. Sienkiewicza w Białym Borze wraz z III klasą gimnazjalną oraz Szkolą Podstawową Filialną w Sępolnie Wielkim. </w:t>
      </w:r>
    </w:p>
    <w:p w14:paraId="1B8A692E" w14:textId="77777777" w:rsidR="00BF057B" w:rsidRPr="001558CB" w:rsidRDefault="00627D5F" w:rsidP="00BD36A2">
      <w:pPr>
        <w:ind w:firstLine="425"/>
        <w:rPr>
          <w:b/>
          <w:sz w:val="24"/>
          <w:szCs w:val="24"/>
          <w:highlight w:val="yellow"/>
        </w:rPr>
      </w:pPr>
      <w:r w:rsidRPr="001558CB">
        <w:rPr>
          <w:rFonts w:cs="Arial"/>
          <w:b/>
          <w:sz w:val="24"/>
          <w:szCs w:val="24"/>
        </w:rPr>
        <w:t>6.2. Baza oświatowa.</w:t>
      </w:r>
    </w:p>
    <w:p w14:paraId="27F1D817" w14:textId="77777777" w:rsidR="00BF057B" w:rsidRPr="001558CB" w:rsidRDefault="00BF057B" w:rsidP="00BD36A2">
      <w:pPr>
        <w:widowControl w:val="0"/>
        <w:autoSpaceDE w:val="0"/>
        <w:autoSpaceDN w:val="0"/>
        <w:adjustRightInd w:val="0"/>
        <w:spacing w:line="276" w:lineRule="exact"/>
        <w:ind w:firstLine="1"/>
        <w:jc w:val="both"/>
        <w:rPr>
          <w:color w:val="000000"/>
          <w:sz w:val="24"/>
          <w:szCs w:val="24"/>
        </w:rPr>
      </w:pPr>
      <w:r w:rsidRPr="001558CB">
        <w:rPr>
          <w:color w:val="000000"/>
          <w:sz w:val="24"/>
          <w:szCs w:val="24"/>
        </w:rPr>
        <w:t>Wszystkie szkoły podstawowe na terenie gminy Biały Bór p</w:t>
      </w:r>
      <w:r w:rsidR="00BD36A2" w:rsidRPr="001558CB">
        <w:rPr>
          <w:color w:val="000000"/>
          <w:sz w:val="24"/>
          <w:szCs w:val="24"/>
        </w:rPr>
        <w:t xml:space="preserve">osiadają pracownie komputerowe </w:t>
      </w:r>
      <w:r w:rsidR="00C37EAD">
        <w:rPr>
          <w:color w:val="000000"/>
          <w:sz w:val="24"/>
          <w:szCs w:val="24"/>
        </w:rPr>
        <w:t xml:space="preserve">z dostępem do  </w:t>
      </w:r>
      <w:proofErr w:type="spellStart"/>
      <w:r w:rsidR="00C37EAD">
        <w:rPr>
          <w:color w:val="000000"/>
          <w:sz w:val="24"/>
          <w:szCs w:val="24"/>
        </w:rPr>
        <w:t>i</w:t>
      </w:r>
      <w:r w:rsidRPr="001558CB">
        <w:rPr>
          <w:color w:val="000000"/>
          <w:sz w:val="24"/>
          <w:szCs w:val="24"/>
        </w:rPr>
        <w:t>nternetu</w:t>
      </w:r>
      <w:proofErr w:type="spellEnd"/>
      <w:r w:rsidRPr="001558CB">
        <w:rPr>
          <w:color w:val="000000"/>
          <w:sz w:val="24"/>
          <w:szCs w:val="24"/>
        </w:rPr>
        <w:t xml:space="preserve"> (łącznie 7 pracowni z ponad 150 komputerami).  </w:t>
      </w:r>
    </w:p>
    <w:p w14:paraId="03FBB4B0" w14:textId="77777777" w:rsidR="00BF057B" w:rsidRPr="001558CB" w:rsidRDefault="00BF057B" w:rsidP="00BD36A2">
      <w:pPr>
        <w:widowControl w:val="0"/>
        <w:autoSpaceDE w:val="0"/>
        <w:autoSpaceDN w:val="0"/>
        <w:adjustRightInd w:val="0"/>
        <w:spacing w:line="276" w:lineRule="exact"/>
        <w:ind w:firstLine="1"/>
        <w:jc w:val="both"/>
        <w:rPr>
          <w:color w:val="000000"/>
          <w:sz w:val="24"/>
          <w:szCs w:val="24"/>
        </w:rPr>
      </w:pPr>
      <w:r w:rsidRPr="001558CB">
        <w:rPr>
          <w:color w:val="000000"/>
          <w:sz w:val="24"/>
          <w:szCs w:val="24"/>
        </w:rPr>
        <w:t>Budynki szkolne i otoczenie wokół</w:t>
      </w:r>
      <w:r w:rsidR="00627D5F" w:rsidRPr="001558CB">
        <w:rPr>
          <w:color w:val="000000"/>
          <w:sz w:val="24"/>
          <w:szCs w:val="24"/>
        </w:rPr>
        <w:t>,</w:t>
      </w:r>
      <w:r w:rsidRPr="001558CB">
        <w:rPr>
          <w:color w:val="000000"/>
          <w:sz w:val="24"/>
          <w:szCs w:val="24"/>
        </w:rPr>
        <w:t xml:space="preserve"> zarządzane przez dyrektorów jednostek o</w:t>
      </w:r>
      <w:r w:rsidR="00BD36A2" w:rsidRPr="001558CB">
        <w:rPr>
          <w:color w:val="000000"/>
          <w:sz w:val="24"/>
          <w:szCs w:val="24"/>
        </w:rPr>
        <w:t xml:space="preserve">światowych </w:t>
      </w:r>
      <w:r w:rsidR="00627D5F" w:rsidRPr="001558CB">
        <w:rPr>
          <w:color w:val="000000"/>
          <w:sz w:val="24"/>
          <w:szCs w:val="24"/>
        </w:rPr>
        <w:t xml:space="preserve">spełniają </w:t>
      </w:r>
      <w:r w:rsidRPr="001558CB">
        <w:rPr>
          <w:color w:val="000000"/>
          <w:sz w:val="24"/>
          <w:szCs w:val="24"/>
        </w:rPr>
        <w:t>wymogi bezpieczeństwa oraz higieny nauki i pracy.  Dyrektorzy jednostek rokrocznie zakupują</w:t>
      </w:r>
      <w:r w:rsidR="00C37EAD">
        <w:rPr>
          <w:color w:val="000000"/>
          <w:sz w:val="24"/>
          <w:szCs w:val="24"/>
        </w:rPr>
        <w:t xml:space="preserve"> pomoce dydaktyczne oraz sprzęt</w:t>
      </w:r>
      <w:r w:rsidRPr="001558CB">
        <w:rPr>
          <w:color w:val="000000"/>
          <w:sz w:val="24"/>
          <w:szCs w:val="24"/>
        </w:rPr>
        <w:t xml:space="preserve"> sportowy niezbędny do prowadzenia zajęć edukacyjnych. W większości są to pomoce zakupione w ramach dofinansowania z MEN (rezerwa oświatowa). </w:t>
      </w:r>
    </w:p>
    <w:p w14:paraId="6A4F7E9B" w14:textId="77777777" w:rsidR="00BF057B" w:rsidRPr="001558CB" w:rsidRDefault="00BF057B" w:rsidP="00BD36A2">
      <w:pPr>
        <w:widowControl w:val="0"/>
        <w:autoSpaceDE w:val="0"/>
        <w:autoSpaceDN w:val="0"/>
        <w:adjustRightInd w:val="0"/>
        <w:spacing w:line="276" w:lineRule="exact"/>
        <w:ind w:firstLine="1"/>
        <w:jc w:val="both"/>
        <w:rPr>
          <w:color w:val="000000"/>
          <w:sz w:val="24"/>
          <w:szCs w:val="24"/>
        </w:rPr>
      </w:pPr>
      <w:r w:rsidRPr="001558CB">
        <w:rPr>
          <w:color w:val="000000"/>
          <w:sz w:val="24"/>
          <w:szCs w:val="24"/>
        </w:rPr>
        <w:t xml:space="preserve">Baza lokalowa jaką dysponują jednostki oświatowe obejmuje łącznie 5 obiektów szkolnych </w:t>
      </w:r>
      <w:r w:rsidR="005109A8">
        <w:rPr>
          <w:color w:val="000000"/>
          <w:sz w:val="24"/>
          <w:szCs w:val="24"/>
        </w:rPr>
        <w:br/>
      </w:r>
      <w:r w:rsidRPr="001558CB">
        <w:rPr>
          <w:color w:val="000000"/>
          <w:sz w:val="24"/>
          <w:szCs w:val="24"/>
        </w:rPr>
        <w:t>i przedszkolnych w</w:t>
      </w:r>
      <w:r w:rsidR="0038293A" w:rsidRPr="001558CB">
        <w:rPr>
          <w:color w:val="000000"/>
          <w:sz w:val="24"/>
          <w:szCs w:val="24"/>
        </w:rPr>
        <w:t xml:space="preserve"> tym</w:t>
      </w:r>
      <w:r w:rsidRPr="001558CB">
        <w:rPr>
          <w:color w:val="000000"/>
          <w:sz w:val="24"/>
          <w:szCs w:val="24"/>
        </w:rPr>
        <w:t xml:space="preserve">: </w:t>
      </w:r>
    </w:p>
    <w:p w14:paraId="06B8E2C5" w14:textId="77777777" w:rsidR="0038293A" w:rsidRPr="001558CB" w:rsidRDefault="0038293A" w:rsidP="004A26E0">
      <w:pPr>
        <w:pStyle w:val="Akapitzlist"/>
        <w:widowControl w:val="0"/>
        <w:numPr>
          <w:ilvl w:val="0"/>
          <w:numId w:val="28"/>
        </w:numPr>
        <w:autoSpaceDE w:val="0"/>
        <w:autoSpaceDN w:val="0"/>
        <w:adjustRightInd w:val="0"/>
        <w:spacing w:line="276" w:lineRule="exact"/>
        <w:jc w:val="both"/>
        <w:rPr>
          <w:color w:val="000000"/>
          <w:sz w:val="24"/>
          <w:szCs w:val="24"/>
        </w:rPr>
      </w:pPr>
      <w:r w:rsidRPr="001558CB">
        <w:rPr>
          <w:color w:val="000000"/>
          <w:sz w:val="24"/>
          <w:szCs w:val="24"/>
        </w:rPr>
        <w:t>obiekty Zespołu Szkół</w:t>
      </w:r>
      <w:r w:rsidR="00BF057B" w:rsidRPr="001558CB">
        <w:rPr>
          <w:color w:val="000000"/>
          <w:sz w:val="24"/>
          <w:szCs w:val="24"/>
        </w:rPr>
        <w:t xml:space="preserve"> Nr 1  z pełnowymiarową halą sportową, kompleksem boisk oraz t</w:t>
      </w:r>
      <w:r w:rsidRPr="001558CB">
        <w:rPr>
          <w:color w:val="000000"/>
          <w:sz w:val="24"/>
          <w:szCs w:val="24"/>
        </w:rPr>
        <w:t>zw. "zieloną sala gimnastyczną"</w:t>
      </w:r>
      <w:r w:rsidR="00BF057B" w:rsidRPr="001558CB">
        <w:rPr>
          <w:color w:val="000000"/>
          <w:sz w:val="24"/>
          <w:szCs w:val="24"/>
        </w:rPr>
        <w:t xml:space="preserve">, </w:t>
      </w:r>
    </w:p>
    <w:p w14:paraId="7DE0469A" w14:textId="77777777" w:rsidR="0038293A" w:rsidRPr="001558CB" w:rsidRDefault="0038293A" w:rsidP="004A26E0">
      <w:pPr>
        <w:pStyle w:val="Akapitzlist"/>
        <w:widowControl w:val="0"/>
        <w:numPr>
          <w:ilvl w:val="0"/>
          <w:numId w:val="28"/>
        </w:numPr>
        <w:autoSpaceDE w:val="0"/>
        <w:autoSpaceDN w:val="0"/>
        <w:adjustRightInd w:val="0"/>
        <w:spacing w:line="276" w:lineRule="exact"/>
        <w:jc w:val="both"/>
        <w:rPr>
          <w:color w:val="000000"/>
          <w:sz w:val="24"/>
          <w:szCs w:val="24"/>
        </w:rPr>
      </w:pPr>
      <w:r w:rsidRPr="001558CB">
        <w:rPr>
          <w:color w:val="000000"/>
          <w:sz w:val="24"/>
          <w:szCs w:val="24"/>
        </w:rPr>
        <w:t>budynek szkoły filialnej w Sępolnie Wielkim – plac zabaw w trakcie budowy,</w:t>
      </w:r>
    </w:p>
    <w:p w14:paraId="20017423" w14:textId="77777777" w:rsidR="0038293A" w:rsidRPr="001558CB" w:rsidRDefault="0038293A" w:rsidP="004A26E0">
      <w:pPr>
        <w:pStyle w:val="Akapitzlist"/>
        <w:widowControl w:val="0"/>
        <w:numPr>
          <w:ilvl w:val="0"/>
          <w:numId w:val="28"/>
        </w:numPr>
        <w:autoSpaceDE w:val="0"/>
        <w:autoSpaceDN w:val="0"/>
        <w:adjustRightInd w:val="0"/>
        <w:spacing w:line="276" w:lineRule="exact"/>
        <w:jc w:val="both"/>
        <w:rPr>
          <w:color w:val="000000"/>
          <w:sz w:val="24"/>
          <w:szCs w:val="24"/>
        </w:rPr>
      </w:pPr>
      <w:r w:rsidRPr="001558CB">
        <w:rPr>
          <w:color w:val="000000"/>
          <w:sz w:val="24"/>
          <w:szCs w:val="24"/>
        </w:rPr>
        <w:t>obiekty Szkoły Podstawowej w Drzonowie wraz z salką gimnastyczną i placem zabaw,</w:t>
      </w:r>
    </w:p>
    <w:p w14:paraId="72D135A8" w14:textId="77777777" w:rsidR="0038293A" w:rsidRPr="001558CB" w:rsidRDefault="0038293A" w:rsidP="004A26E0">
      <w:pPr>
        <w:pStyle w:val="Akapitzlist"/>
        <w:widowControl w:val="0"/>
        <w:numPr>
          <w:ilvl w:val="0"/>
          <w:numId w:val="28"/>
        </w:numPr>
        <w:autoSpaceDE w:val="0"/>
        <w:autoSpaceDN w:val="0"/>
        <w:adjustRightInd w:val="0"/>
        <w:spacing w:line="276" w:lineRule="exact"/>
        <w:jc w:val="both"/>
        <w:rPr>
          <w:color w:val="000000"/>
          <w:sz w:val="24"/>
          <w:szCs w:val="24"/>
        </w:rPr>
      </w:pPr>
      <w:r w:rsidRPr="001558CB">
        <w:rPr>
          <w:color w:val="000000"/>
          <w:sz w:val="24"/>
          <w:szCs w:val="24"/>
        </w:rPr>
        <w:t xml:space="preserve">budynek </w:t>
      </w:r>
      <w:r w:rsidR="00BF057B" w:rsidRPr="001558CB">
        <w:rPr>
          <w:color w:val="000000"/>
          <w:sz w:val="24"/>
          <w:szCs w:val="24"/>
        </w:rPr>
        <w:t>Szkoł</w:t>
      </w:r>
      <w:r w:rsidRPr="001558CB">
        <w:rPr>
          <w:color w:val="000000"/>
          <w:sz w:val="24"/>
          <w:szCs w:val="24"/>
        </w:rPr>
        <w:t>y Podstawowej</w:t>
      </w:r>
      <w:r w:rsidR="00BF057B" w:rsidRPr="001558CB">
        <w:rPr>
          <w:color w:val="000000"/>
          <w:sz w:val="24"/>
          <w:szCs w:val="24"/>
        </w:rPr>
        <w:t xml:space="preserve"> Nr 2</w:t>
      </w:r>
      <w:r w:rsidRPr="001558CB">
        <w:rPr>
          <w:color w:val="000000"/>
          <w:sz w:val="24"/>
          <w:szCs w:val="24"/>
        </w:rPr>
        <w:t xml:space="preserve"> wraz z placem zabaw,</w:t>
      </w:r>
      <w:r w:rsidR="00BF057B" w:rsidRPr="001558CB">
        <w:rPr>
          <w:color w:val="000000"/>
          <w:sz w:val="24"/>
          <w:szCs w:val="24"/>
        </w:rPr>
        <w:t xml:space="preserve"> </w:t>
      </w:r>
    </w:p>
    <w:p w14:paraId="5F047127" w14:textId="77777777" w:rsidR="00BF057B" w:rsidRPr="001558CB" w:rsidRDefault="0038293A" w:rsidP="004A26E0">
      <w:pPr>
        <w:pStyle w:val="Akapitzlist"/>
        <w:widowControl w:val="0"/>
        <w:numPr>
          <w:ilvl w:val="0"/>
          <w:numId w:val="28"/>
        </w:numPr>
        <w:autoSpaceDE w:val="0"/>
        <w:autoSpaceDN w:val="0"/>
        <w:adjustRightInd w:val="0"/>
        <w:spacing w:line="276" w:lineRule="exact"/>
        <w:jc w:val="both"/>
        <w:rPr>
          <w:color w:val="000000"/>
          <w:sz w:val="24"/>
          <w:szCs w:val="24"/>
        </w:rPr>
      </w:pPr>
      <w:r w:rsidRPr="001558CB">
        <w:rPr>
          <w:color w:val="000000"/>
          <w:sz w:val="24"/>
          <w:szCs w:val="24"/>
        </w:rPr>
        <w:t>budynek przedszkola</w:t>
      </w:r>
      <w:r w:rsidR="00BF057B" w:rsidRPr="001558CB">
        <w:rPr>
          <w:color w:val="000000"/>
          <w:sz w:val="24"/>
          <w:szCs w:val="24"/>
        </w:rPr>
        <w:t xml:space="preserve"> </w:t>
      </w:r>
      <w:r w:rsidRPr="001558CB">
        <w:rPr>
          <w:color w:val="000000"/>
          <w:sz w:val="24"/>
          <w:szCs w:val="24"/>
        </w:rPr>
        <w:t>m</w:t>
      </w:r>
      <w:r w:rsidR="00BF057B" w:rsidRPr="001558CB">
        <w:rPr>
          <w:color w:val="000000"/>
          <w:sz w:val="24"/>
          <w:szCs w:val="24"/>
        </w:rPr>
        <w:t>iejskie</w:t>
      </w:r>
      <w:r w:rsidRPr="001558CB">
        <w:rPr>
          <w:color w:val="000000"/>
          <w:sz w:val="24"/>
          <w:szCs w:val="24"/>
        </w:rPr>
        <w:t>go</w:t>
      </w:r>
      <w:r w:rsidR="00BF057B" w:rsidRPr="001558CB">
        <w:rPr>
          <w:color w:val="000000"/>
          <w:sz w:val="24"/>
          <w:szCs w:val="24"/>
        </w:rPr>
        <w:t xml:space="preserve"> z placem zabaw dla dzieci</w:t>
      </w:r>
      <w:r w:rsidR="00C37EAD">
        <w:rPr>
          <w:color w:val="000000"/>
          <w:sz w:val="24"/>
          <w:szCs w:val="24"/>
        </w:rPr>
        <w:t>.</w:t>
      </w:r>
    </w:p>
    <w:p w14:paraId="6D354775" w14:textId="460B9C11" w:rsidR="00BF057B" w:rsidRDefault="00BF057B" w:rsidP="00FB5FF4">
      <w:pPr>
        <w:widowControl w:val="0"/>
        <w:autoSpaceDE w:val="0"/>
        <w:autoSpaceDN w:val="0"/>
        <w:adjustRightInd w:val="0"/>
        <w:spacing w:before="10" w:line="276" w:lineRule="exact"/>
        <w:ind w:right="6" w:firstLine="1"/>
        <w:jc w:val="both"/>
        <w:rPr>
          <w:color w:val="000000"/>
          <w:sz w:val="24"/>
          <w:szCs w:val="24"/>
        </w:rPr>
      </w:pPr>
      <w:r w:rsidRPr="001558CB">
        <w:rPr>
          <w:color w:val="000000"/>
          <w:sz w:val="24"/>
          <w:szCs w:val="24"/>
        </w:rPr>
        <w:t>Dla uczniów wszystkich szkół zapewniony jest dostęp do</w:t>
      </w:r>
      <w:r w:rsidR="0038293A" w:rsidRPr="001558CB">
        <w:rPr>
          <w:color w:val="000000"/>
          <w:sz w:val="24"/>
          <w:szCs w:val="24"/>
        </w:rPr>
        <w:t xml:space="preserve"> świetlic i bibliotek szkolnych. </w:t>
      </w:r>
      <w:r w:rsidR="005109A8">
        <w:rPr>
          <w:color w:val="000000"/>
          <w:sz w:val="24"/>
          <w:szCs w:val="24"/>
        </w:rPr>
        <w:br/>
      </w:r>
      <w:r w:rsidR="0038293A" w:rsidRPr="001558CB">
        <w:rPr>
          <w:color w:val="000000"/>
          <w:sz w:val="24"/>
          <w:szCs w:val="24"/>
        </w:rPr>
        <w:t>W</w:t>
      </w:r>
      <w:r w:rsidR="00BD36A2" w:rsidRPr="001558CB">
        <w:rPr>
          <w:color w:val="000000"/>
          <w:sz w:val="24"/>
          <w:szCs w:val="24"/>
        </w:rPr>
        <w:t xml:space="preserve"> </w:t>
      </w:r>
      <w:r w:rsidRPr="001558CB">
        <w:rPr>
          <w:color w:val="000000"/>
          <w:sz w:val="24"/>
          <w:szCs w:val="24"/>
        </w:rPr>
        <w:t>ramach zajęć dydaktycznych uczniowie i nauczyciele korzy</w:t>
      </w:r>
      <w:r w:rsidR="0038293A" w:rsidRPr="001558CB">
        <w:rPr>
          <w:color w:val="000000"/>
          <w:sz w:val="24"/>
          <w:szCs w:val="24"/>
        </w:rPr>
        <w:t xml:space="preserve">stają z tablic multimedialnych. </w:t>
      </w:r>
      <w:r w:rsidR="005109A8">
        <w:rPr>
          <w:color w:val="000000"/>
          <w:sz w:val="24"/>
          <w:szCs w:val="24"/>
        </w:rPr>
        <w:br/>
      </w:r>
      <w:r w:rsidR="0038293A" w:rsidRPr="001558CB">
        <w:rPr>
          <w:color w:val="000000"/>
          <w:sz w:val="24"/>
          <w:szCs w:val="24"/>
        </w:rPr>
        <w:t>W</w:t>
      </w:r>
      <w:r w:rsidRPr="001558CB">
        <w:rPr>
          <w:color w:val="000000"/>
          <w:sz w:val="24"/>
          <w:szCs w:val="24"/>
        </w:rPr>
        <w:t xml:space="preserve"> Szkole Podstawowej Nr 1 dostępna jest sala </w:t>
      </w:r>
      <w:r w:rsidR="00FB5FF4">
        <w:rPr>
          <w:color w:val="000000"/>
          <w:sz w:val="24"/>
          <w:szCs w:val="24"/>
        </w:rPr>
        <w:t xml:space="preserve">bioróżnorodności ekologicznej. </w:t>
      </w:r>
    </w:p>
    <w:p w14:paraId="466F0880" w14:textId="77777777" w:rsidR="00FB5FF4" w:rsidRPr="00FB5FF4" w:rsidRDefault="00FB5FF4" w:rsidP="00FB5FF4">
      <w:pPr>
        <w:widowControl w:val="0"/>
        <w:autoSpaceDE w:val="0"/>
        <w:autoSpaceDN w:val="0"/>
        <w:adjustRightInd w:val="0"/>
        <w:spacing w:before="10" w:line="276" w:lineRule="exact"/>
        <w:ind w:right="6" w:firstLine="1"/>
        <w:jc w:val="both"/>
        <w:rPr>
          <w:color w:val="000000"/>
          <w:sz w:val="24"/>
          <w:szCs w:val="24"/>
        </w:rPr>
      </w:pPr>
    </w:p>
    <w:p w14:paraId="30034E76" w14:textId="77777777" w:rsidR="00BF057B" w:rsidRPr="001558CB" w:rsidRDefault="0038293A" w:rsidP="00BD36A2">
      <w:pPr>
        <w:widowControl w:val="0"/>
        <w:autoSpaceDE w:val="0"/>
        <w:autoSpaceDN w:val="0"/>
        <w:adjustRightInd w:val="0"/>
        <w:spacing w:before="10" w:line="276" w:lineRule="exact"/>
        <w:ind w:left="427" w:right="6"/>
        <w:jc w:val="both"/>
        <w:rPr>
          <w:b/>
          <w:sz w:val="24"/>
          <w:szCs w:val="24"/>
        </w:rPr>
      </w:pPr>
      <w:r w:rsidRPr="001558CB">
        <w:rPr>
          <w:b/>
          <w:sz w:val="24"/>
          <w:szCs w:val="24"/>
        </w:rPr>
        <w:t>6.3. Z</w:t>
      </w:r>
      <w:r w:rsidR="00BF057B" w:rsidRPr="001558CB">
        <w:rPr>
          <w:b/>
          <w:sz w:val="24"/>
          <w:szCs w:val="24"/>
        </w:rPr>
        <w:t>adania oświatowe</w:t>
      </w:r>
      <w:r w:rsidRPr="001558CB">
        <w:rPr>
          <w:b/>
          <w:sz w:val="24"/>
          <w:szCs w:val="24"/>
        </w:rPr>
        <w:t xml:space="preserve"> i otrzymane</w:t>
      </w:r>
      <w:r w:rsidR="00BF057B" w:rsidRPr="001558CB">
        <w:rPr>
          <w:b/>
          <w:sz w:val="24"/>
          <w:szCs w:val="24"/>
        </w:rPr>
        <w:t xml:space="preserve"> dofinansowania</w:t>
      </w:r>
      <w:r w:rsidRPr="001558CB">
        <w:rPr>
          <w:b/>
          <w:sz w:val="24"/>
          <w:szCs w:val="24"/>
        </w:rPr>
        <w:t>.</w:t>
      </w:r>
      <w:r w:rsidR="00BF057B" w:rsidRPr="001558CB">
        <w:rPr>
          <w:b/>
          <w:sz w:val="24"/>
          <w:szCs w:val="24"/>
        </w:rPr>
        <w:t xml:space="preserve"> </w:t>
      </w:r>
    </w:p>
    <w:p w14:paraId="09E5E18F" w14:textId="77777777" w:rsidR="00BF057B" w:rsidRPr="001558CB" w:rsidRDefault="00BF057B" w:rsidP="00115E62">
      <w:pPr>
        <w:jc w:val="both"/>
        <w:rPr>
          <w:sz w:val="24"/>
          <w:szCs w:val="24"/>
          <w:lang w:eastAsia="pl-PL"/>
        </w:rPr>
      </w:pPr>
      <w:r w:rsidRPr="001558CB">
        <w:rPr>
          <w:sz w:val="24"/>
          <w:szCs w:val="24"/>
          <w:lang w:eastAsia="pl-PL"/>
        </w:rPr>
        <w:t xml:space="preserve">Gmina Biały Bór realizuje zadania oświatowe wynikające z obowiązujących ustaw </w:t>
      </w:r>
      <w:r w:rsidR="005109A8">
        <w:rPr>
          <w:sz w:val="24"/>
          <w:szCs w:val="24"/>
          <w:lang w:eastAsia="pl-PL"/>
        </w:rPr>
        <w:br/>
      </w:r>
      <w:r w:rsidRPr="001558CB">
        <w:rPr>
          <w:sz w:val="24"/>
          <w:szCs w:val="24"/>
          <w:lang w:eastAsia="pl-PL"/>
        </w:rPr>
        <w:t xml:space="preserve">i rozporządzeń wykonawczych poprzez zabezpieczenie działalności przedszkoli i szkół  podstawowych realizując </w:t>
      </w:r>
      <w:r w:rsidR="0040310E" w:rsidRPr="001558CB">
        <w:rPr>
          <w:sz w:val="24"/>
          <w:szCs w:val="24"/>
          <w:lang w:eastAsia="pl-PL"/>
        </w:rPr>
        <w:t xml:space="preserve">m.in. </w:t>
      </w:r>
      <w:r w:rsidRPr="001558CB">
        <w:rPr>
          <w:sz w:val="24"/>
          <w:szCs w:val="24"/>
          <w:lang w:eastAsia="pl-PL"/>
        </w:rPr>
        <w:t>następujące zadania:</w:t>
      </w:r>
    </w:p>
    <w:p w14:paraId="530AD283" w14:textId="77777777" w:rsidR="00BF057B" w:rsidRPr="001558CB" w:rsidRDefault="0040310E" w:rsidP="004A26E0">
      <w:pPr>
        <w:pStyle w:val="Akapitzlist"/>
        <w:widowControl w:val="0"/>
        <w:numPr>
          <w:ilvl w:val="0"/>
          <w:numId w:val="29"/>
        </w:numPr>
        <w:autoSpaceDE w:val="0"/>
        <w:autoSpaceDN w:val="0"/>
        <w:adjustRightInd w:val="0"/>
        <w:spacing w:line="276" w:lineRule="exact"/>
        <w:jc w:val="both"/>
        <w:rPr>
          <w:rFonts w:eastAsia="Times New Roman"/>
          <w:b/>
          <w:sz w:val="24"/>
          <w:szCs w:val="24"/>
          <w:lang w:eastAsia="pl-PL"/>
        </w:rPr>
      </w:pPr>
      <w:r w:rsidRPr="001558CB">
        <w:rPr>
          <w:rFonts w:eastAsia="Times New Roman"/>
          <w:b/>
          <w:sz w:val="24"/>
          <w:szCs w:val="24"/>
          <w:lang w:eastAsia="pl-PL"/>
        </w:rPr>
        <w:t>Dowóz uczniów do szkół</w:t>
      </w:r>
      <w:r w:rsidR="00BF057B" w:rsidRPr="001558CB">
        <w:rPr>
          <w:rFonts w:eastAsia="Times New Roman"/>
          <w:b/>
          <w:sz w:val="24"/>
          <w:szCs w:val="24"/>
          <w:lang w:eastAsia="pl-PL"/>
        </w:rPr>
        <w:t>.</w:t>
      </w:r>
    </w:p>
    <w:p w14:paraId="613AC1D5" w14:textId="77777777" w:rsidR="00BF057B" w:rsidRPr="001558CB" w:rsidRDefault="00BF057B" w:rsidP="00BF057B">
      <w:pPr>
        <w:widowControl w:val="0"/>
        <w:autoSpaceDE w:val="0"/>
        <w:autoSpaceDN w:val="0"/>
        <w:adjustRightInd w:val="0"/>
        <w:spacing w:line="276" w:lineRule="exact"/>
        <w:jc w:val="both"/>
        <w:rPr>
          <w:rFonts w:eastAsia="Times New Roman"/>
          <w:sz w:val="24"/>
          <w:szCs w:val="24"/>
          <w:lang w:eastAsia="pl-PL"/>
        </w:rPr>
      </w:pPr>
      <w:r w:rsidRPr="001558CB">
        <w:rPr>
          <w:rFonts w:eastAsia="Times New Roman"/>
          <w:sz w:val="24"/>
          <w:szCs w:val="24"/>
          <w:lang w:eastAsia="pl-PL"/>
        </w:rPr>
        <w:t xml:space="preserve">Gmina Biały Bór zapewnia bezpłatny dowóz uczniów do szkół. W 2018 roku w wyniku procedury przetargowej dowóz realizował przewoźnik zewnętrzny — PKS Szczecinek. Dodatkowo usługę dowozu </w:t>
      </w:r>
      <w:r w:rsidR="00C37EAD" w:rsidRPr="001558CB">
        <w:rPr>
          <w:rFonts w:eastAsia="Times New Roman"/>
          <w:sz w:val="24"/>
          <w:szCs w:val="24"/>
          <w:lang w:eastAsia="pl-PL"/>
        </w:rPr>
        <w:t xml:space="preserve">gmina </w:t>
      </w:r>
      <w:r w:rsidRPr="001558CB">
        <w:rPr>
          <w:rFonts w:eastAsia="Times New Roman"/>
          <w:sz w:val="24"/>
          <w:szCs w:val="24"/>
          <w:lang w:eastAsia="pl-PL"/>
        </w:rPr>
        <w:t xml:space="preserve">realizuje </w:t>
      </w:r>
      <w:r w:rsidR="0040310E" w:rsidRPr="001558CB">
        <w:rPr>
          <w:rFonts w:eastAsia="Times New Roman"/>
          <w:sz w:val="24"/>
          <w:szCs w:val="24"/>
          <w:lang w:eastAsia="pl-PL"/>
        </w:rPr>
        <w:t xml:space="preserve">korzystając z własnego </w:t>
      </w:r>
      <w:proofErr w:type="spellStart"/>
      <w:r w:rsidR="0040310E" w:rsidRPr="001558CB">
        <w:rPr>
          <w:rFonts w:eastAsia="Times New Roman"/>
          <w:sz w:val="24"/>
          <w:szCs w:val="24"/>
          <w:lang w:eastAsia="pl-PL"/>
        </w:rPr>
        <w:t>busa</w:t>
      </w:r>
      <w:proofErr w:type="spellEnd"/>
      <w:r w:rsidR="0040310E" w:rsidRPr="001558CB">
        <w:rPr>
          <w:rFonts w:eastAsia="Times New Roman"/>
          <w:sz w:val="24"/>
          <w:szCs w:val="24"/>
          <w:lang w:eastAsia="pl-PL"/>
        </w:rPr>
        <w:t>. Z</w:t>
      </w:r>
      <w:r w:rsidRPr="001558CB">
        <w:rPr>
          <w:rFonts w:eastAsia="Times New Roman"/>
          <w:sz w:val="24"/>
          <w:szCs w:val="24"/>
          <w:lang w:eastAsia="pl-PL"/>
        </w:rPr>
        <w:t>awarta jest  również 1 umowa na dowóz prywatny do Specjalistycznej Pl</w:t>
      </w:r>
      <w:r w:rsidR="0040310E" w:rsidRPr="001558CB">
        <w:rPr>
          <w:rFonts w:eastAsia="Times New Roman"/>
          <w:sz w:val="24"/>
          <w:szCs w:val="24"/>
          <w:lang w:eastAsia="pl-PL"/>
        </w:rPr>
        <w:t xml:space="preserve">acówki dla Dzieci Niewidomych </w:t>
      </w:r>
      <w:r w:rsidR="005109A8">
        <w:rPr>
          <w:rFonts w:eastAsia="Times New Roman"/>
          <w:sz w:val="24"/>
          <w:szCs w:val="24"/>
          <w:lang w:eastAsia="pl-PL"/>
        </w:rPr>
        <w:br/>
      </w:r>
      <w:r w:rsidR="0040310E" w:rsidRPr="001558CB">
        <w:rPr>
          <w:rFonts w:eastAsia="Times New Roman"/>
          <w:sz w:val="24"/>
          <w:szCs w:val="24"/>
          <w:lang w:eastAsia="pl-PL"/>
        </w:rPr>
        <w:t>w</w:t>
      </w:r>
      <w:r w:rsidRPr="001558CB">
        <w:rPr>
          <w:rFonts w:eastAsia="Times New Roman"/>
          <w:sz w:val="24"/>
          <w:szCs w:val="24"/>
          <w:lang w:eastAsia="pl-PL"/>
        </w:rPr>
        <w:t xml:space="preserve"> Bydgoszczy.</w:t>
      </w:r>
    </w:p>
    <w:p w14:paraId="262AE4D8" w14:textId="77777777" w:rsidR="00BF057B" w:rsidRPr="001558CB" w:rsidRDefault="00BF057B" w:rsidP="004A26E0">
      <w:pPr>
        <w:pStyle w:val="Akapitzlist"/>
        <w:widowControl w:val="0"/>
        <w:numPr>
          <w:ilvl w:val="0"/>
          <w:numId w:val="29"/>
        </w:numPr>
        <w:autoSpaceDE w:val="0"/>
        <w:autoSpaceDN w:val="0"/>
        <w:adjustRightInd w:val="0"/>
        <w:spacing w:line="276" w:lineRule="exact"/>
        <w:jc w:val="both"/>
        <w:rPr>
          <w:rFonts w:eastAsia="Times New Roman"/>
          <w:b/>
          <w:sz w:val="24"/>
          <w:szCs w:val="24"/>
          <w:lang w:eastAsia="pl-PL"/>
        </w:rPr>
      </w:pPr>
      <w:r w:rsidRPr="001558CB">
        <w:rPr>
          <w:rFonts w:eastAsia="Times New Roman"/>
          <w:b/>
          <w:sz w:val="24"/>
          <w:szCs w:val="24"/>
          <w:lang w:eastAsia="pl-PL"/>
        </w:rPr>
        <w:lastRenderedPageBreak/>
        <w:t>Pomoc materialna: stypendia i zasiłki szkolne. Program „Wyprawka Szkolna 2018"</w:t>
      </w:r>
      <w:r w:rsidR="0040310E" w:rsidRPr="001558CB">
        <w:rPr>
          <w:rFonts w:eastAsia="Times New Roman"/>
          <w:b/>
          <w:sz w:val="24"/>
          <w:szCs w:val="24"/>
          <w:lang w:eastAsia="pl-PL"/>
        </w:rPr>
        <w:t>.</w:t>
      </w:r>
    </w:p>
    <w:p w14:paraId="5699EB7D" w14:textId="77777777" w:rsidR="00BD36A2" w:rsidRPr="001558CB" w:rsidRDefault="00BF057B" w:rsidP="00BD36A2">
      <w:pPr>
        <w:widowControl w:val="0"/>
        <w:autoSpaceDE w:val="0"/>
        <w:autoSpaceDN w:val="0"/>
        <w:adjustRightInd w:val="0"/>
        <w:spacing w:line="276" w:lineRule="exact"/>
        <w:jc w:val="both"/>
        <w:rPr>
          <w:rFonts w:eastAsia="Times New Roman"/>
          <w:sz w:val="24"/>
          <w:szCs w:val="24"/>
          <w:lang w:eastAsia="pl-PL"/>
        </w:rPr>
      </w:pPr>
      <w:r w:rsidRPr="001558CB">
        <w:rPr>
          <w:rFonts w:eastAsia="Times New Roman"/>
          <w:sz w:val="24"/>
          <w:szCs w:val="24"/>
          <w:lang w:eastAsia="pl-PL"/>
        </w:rPr>
        <w:t>Uczniowie wszystkich białoborskich placówek oświatowych, spełniający ustawowe kryteria pomocowe objęci są pomocą w formie stypendiów i zasiłków szkolnych. Z tej formy wsparcia, od wielu lat, korzystają uczniowie szkól podstawowych, klas gimnazjalnych, a także uczniowie szkół ponadgimnazjal</w:t>
      </w:r>
      <w:r w:rsidR="00C37EAD">
        <w:rPr>
          <w:rFonts w:eastAsia="Times New Roman"/>
          <w:sz w:val="24"/>
          <w:szCs w:val="24"/>
          <w:lang w:eastAsia="pl-PL"/>
        </w:rPr>
        <w:t>nych, zamieszkujący na terenie g</w:t>
      </w:r>
      <w:r w:rsidRPr="001558CB">
        <w:rPr>
          <w:rFonts w:eastAsia="Times New Roman"/>
          <w:sz w:val="24"/>
          <w:szCs w:val="24"/>
          <w:lang w:eastAsia="pl-PL"/>
        </w:rPr>
        <w:t>miny Biały Bór. W analizowanym 2018 roku nie zgłoszono zapotrzebowania na środki z programu „Wyprawka Szkolna"</w:t>
      </w:r>
      <w:r w:rsidR="0040310E" w:rsidRPr="001558CB">
        <w:rPr>
          <w:rFonts w:eastAsia="Times New Roman"/>
          <w:sz w:val="24"/>
          <w:szCs w:val="24"/>
          <w:lang w:eastAsia="pl-PL"/>
        </w:rPr>
        <w:t>.</w:t>
      </w:r>
    </w:p>
    <w:p w14:paraId="69EBFD03" w14:textId="77777777" w:rsidR="0040310E" w:rsidRPr="001558CB" w:rsidRDefault="00BF057B" w:rsidP="004A26E0">
      <w:pPr>
        <w:pStyle w:val="Akapitzlist"/>
        <w:widowControl w:val="0"/>
        <w:numPr>
          <w:ilvl w:val="0"/>
          <w:numId w:val="29"/>
        </w:numPr>
        <w:autoSpaceDE w:val="0"/>
        <w:autoSpaceDN w:val="0"/>
        <w:adjustRightInd w:val="0"/>
        <w:spacing w:line="276" w:lineRule="exact"/>
        <w:jc w:val="both"/>
        <w:rPr>
          <w:rFonts w:eastAsia="Times New Roman"/>
          <w:b/>
          <w:sz w:val="24"/>
          <w:szCs w:val="24"/>
          <w:lang w:eastAsia="pl-PL"/>
        </w:rPr>
      </w:pPr>
      <w:r w:rsidRPr="001558CB">
        <w:rPr>
          <w:rFonts w:eastAsia="Times New Roman"/>
          <w:b/>
          <w:sz w:val="24"/>
          <w:szCs w:val="24"/>
          <w:lang w:eastAsia="pl-PL"/>
        </w:rPr>
        <w:t xml:space="preserve">Bezpłatne podręczniki. </w:t>
      </w:r>
    </w:p>
    <w:p w14:paraId="1D565DCB" w14:textId="77777777" w:rsidR="0040310E" w:rsidRPr="001558CB" w:rsidRDefault="00BF057B" w:rsidP="00115E62">
      <w:pPr>
        <w:widowControl w:val="0"/>
        <w:autoSpaceDE w:val="0"/>
        <w:autoSpaceDN w:val="0"/>
        <w:adjustRightInd w:val="0"/>
        <w:spacing w:line="276" w:lineRule="exact"/>
        <w:jc w:val="both"/>
        <w:rPr>
          <w:rFonts w:eastAsia="Times New Roman"/>
          <w:sz w:val="24"/>
          <w:szCs w:val="24"/>
          <w:lang w:eastAsia="pl-PL"/>
        </w:rPr>
      </w:pPr>
      <w:r w:rsidRPr="001558CB">
        <w:rPr>
          <w:rFonts w:eastAsia="Times New Roman"/>
          <w:sz w:val="24"/>
          <w:szCs w:val="24"/>
          <w:lang w:eastAsia="pl-PL"/>
        </w:rPr>
        <w:t xml:space="preserve">W odpowiedzi na potrzeby wynikające z konieczności wyposażenia szkół podstawowych i klas gimnazjalnych  w podręczniki, materiały edukacyjne i/ lub materiały ćwiczeniowe przekazano szkołom dotację celową z budżetu państwa na w/w cel w wysokości: 48.890,01 zł. </w:t>
      </w:r>
    </w:p>
    <w:p w14:paraId="1558F856" w14:textId="77777777" w:rsidR="0040310E" w:rsidRPr="001558CB" w:rsidRDefault="00BF057B" w:rsidP="004A26E0">
      <w:pPr>
        <w:pStyle w:val="Akapitzlist"/>
        <w:widowControl w:val="0"/>
        <w:numPr>
          <w:ilvl w:val="0"/>
          <w:numId w:val="29"/>
        </w:numPr>
        <w:autoSpaceDE w:val="0"/>
        <w:autoSpaceDN w:val="0"/>
        <w:adjustRightInd w:val="0"/>
        <w:spacing w:line="276" w:lineRule="exact"/>
        <w:jc w:val="both"/>
        <w:rPr>
          <w:rFonts w:eastAsia="Times New Roman"/>
          <w:b/>
          <w:sz w:val="24"/>
          <w:szCs w:val="24"/>
          <w:lang w:eastAsia="pl-PL"/>
        </w:rPr>
      </w:pPr>
      <w:r w:rsidRPr="001558CB">
        <w:rPr>
          <w:rFonts w:eastAsia="Times New Roman"/>
          <w:b/>
          <w:sz w:val="24"/>
          <w:szCs w:val="24"/>
          <w:lang w:eastAsia="pl-PL"/>
        </w:rPr>
        <w:t xml:space="preserve">Dotacja przedszkolna. </w:t>
      </w:r>
    </w:p>
    <w:p w14:paraId="113BA894" w14:textId="77777777" w:rsidR="0040310E" w:rsidRPr="001558CB" w:rsidRDefault="00BF057B" w:rsidP="00BD36A2">
      <w:pPr>
        <w:widowControl w:val="0"/>
        <w:autoSpaceDE w:val="0"/>
        <w:autoSpaceDN w:val="0"/>
        <w:adjustRightInd w:val="0"/>
        <w:spacing w:line="276" w:lineRule="exact"/>
        <w:jc w:val="both"/>
        <w:rPr>
          <w:rFonts w:eastAsia="Times New Roman"/>
          <w:sz w:val="24"/>
          <w:szCs w:val="24"/>
          <w:lang w:eastAsia="pl-PL"/>
        </w:rPr>
      </w:pPr>
      <w:r w:rsidRPr="001558CB">
        <w:rPr>
          <w:rFonts w:eastAsia="Times New Roman"/>
          <w:sz w:val="24"/>
          <w:szCs w:val="24"/>
          <w:lang w:eastAsia="pl-PL"/>
        </w:rPr>
        <w:t xml:space="preserve">Gmina Biały Bór wykorzystała dotację celową z budżetu państwa na dofinansowanie zadań </w:t>
      </w:r>
      <w:r w:rsidR="005109A8">
        <w:rPr>
          <w:rFonts w:eastAsia="Times New Roman"/>
          <w:sz w:val="24"/>
          <w:szCs w:val="24"/>
          <w:lang w:eastAsia="pl-PL"/>
        </w:rPr>
        <w:br/>
      </w:r>
      <w:r w:rsidRPr="001558CB">
        <w:rPr>
          <w:rFonts w:eastAsia="Times New Roman"/>
          <w:sz w:val="24"/>
          <w:szCs w:val="24"/>
          <w:lang w:eastAsia="pl-PL"/>
        </w:rPr>
        <w:t>w zakresie wychowania przedszkolnego w 2018r. w  kwocie 115.080,00 zł. prz</w:t>
      </w:r>
      <w:r w:rsidR="00C37EAD">
        <w:rPr>
          <w:rFonts w:eastAsia="Times New Roman"/>
          <w:sz w:val="24"/>
          <w:szCs w:val="24"/>
          <w:lang w:eastAsia="pl-PL"/>
        </w:rPr>
        <w:t>yznaną na łączną liczbę dzieci</w:t>
      </w:r>
      <w:r w:rsidRPr="001558CB">
        <w:rPr>
          <w:rFonts w:eastAsia="Times New Roman"/>
          <w:sz w:val="24"/>
          <w:szCs w:val="24"/>
          <w:lang w:eastAsia="pl-PL"/>
        </w:rPr>
        <w:t xml:space="preserve"> 84</w:t>
      </w:r>
      <w:r w:rsidR="00C37EAD">
        <w:rPr>
          <w:rFonts w:eastAsia="Times New Roman"/>
          <w:sz w:val="24"/>
          <w:szCs w:val="24"/>
          <w:lang w:eastAsia="pl-PL"/>
        </w:rPr>
        <w:t>,</w:t>
      </w:r>
      <w:r w:rsidRPr="001558CB">
        <w:rPr>
          <w:rFonts w:eastAsia="Times New Roman"/>
          <w:sz w:val="24"/>
          <w:szCs w:val="24"/>
          <w:lang w:eastAsia="pl-PL"/>
        </w:rPr>
        <w:t xml:space="preserve"> w wieku 2,5 do 5 lat</w:t>
      </w:r>
      <w:r w:rsidR="0040310E" w:rsidRPr="001558CB">
        <w:rPr>
          <w:rFonts w:eastAsia="Times New Roman"/>
          <w:sz w:val="24"/>
          <w:szCs w:val="24"/>
          <w:lang w:eastAsia="pl-PL"/>
        </w:rPr>
        <w:t>.</w:t>
      </w:r>
    </w:p>
    <w:p w14:paraId="38BEE51F" w14:textId="77777777" w:rsidR="00BF057B" w:rsidRPr="001558CB" w:rsidRDefault="00BF057B" w:rsidP="0040310E">
      <w:pPr>
        <w:pStyle w:val="Akapitzlist"/>
        <w:widowControl w:val="0"/>
        <w:autoSpaceDE w:val="0"/>
        <w:autoSpaceDN w:val="0"/>
        <w:adjustRightInd w:val="0"/>
        <w:spacing w:line="276" w:lineRule="exact"/>
        <w:jc w:val="both"/>
        <w:rPr>
          <w:rFonts w:eastAsia="Times New Roman"/>
          <w:sz w:val="24"/>
          <w:szCs w:val="24"/>
          <w:lang w:eastAsia="pl-PL"/>
        </w:rPr>
      </w:pPr>
      <w:r w:rsidRPr="001558CB">
        <w:rPr>
          <w:rFonts w:eastAsia="Times New Roman"/>
          <w:sz w:val="24"/>
          <w:szCs w:val="24"/>
          <w:lang w:eastAsia="pl-PL"/>
        </w:rPr>
        <w:t xml:space="preserve"> </w:t>
      </w:r>
    </w:p>
    <w:p w14:paraId="0E68A850" w14:textId="77777777" w:rsidR="0040310E" w:rsidRPr="001558CB" w:rsidRDefault="00BF057B" w:rsidP="004A26E0">
      <w:pPr>
        <w:pStyle w:val="Akapitzlist"/>
        <w:widowControl w:val="0"/>
        <w:numPr>
          <w:ilvl w:val="0"/>
          <w:numId w:val="29"/>
        </w:numPr>
        <w:autoSpaceDE w:val="0"/>
        <w:autoSpaceDN w:val="0"/>
        <w:adjustRightInd w:val="0"/>
        <w:spacing w:line="276" w:lineRule="exact"/>
        <w:jc w:val="both"/>
        <w:rPr>
          <w:rFonts w:eastAsia="Times New Roman"/>
          <w:b/>
          <w:sz w:val="24"/>
          <w:szCs w:val="24"/>
          <w:lang w:eastAsia="pl-PL"/>
        </w:rPr>
      </w:pPr>
      <w:r w:rsidRPr="001558CB">
        <w:rPr>
          <w:rFonts w:eastAsia="Times New Roman"/>
          <w:b/>
          <w:sz w:val="24"/>
          <w:szCs w:val="24"/>
          <w:lang w:eastAsia="pl-PL"/>
        </w:rPr>
        <w:t xml:space="preserve">Realizowane projekty. </w:t>
      </w:r>
    </w:p>
    <w:p w14:paraId="600DB491" w14:textId="77777777" w:rsidR="00BF057B" w:rsidRPr="001558CB" w:rsidRDefault="0040310E" w:rsidP="00BD36A2">
      <w:pPr>
        <w:widowControl w:val="0"/>
        <w:autoSpaceDE w:val="0"/>
        <w:autoSpaceDN w:val="0"/>
        <w:adjustRightInd w:val="0"/>
        <w:spacing w:line="276" w:lineRule="exact"/>
        <w:jc w:val="both"/>
        <w:rPr>
          <w:rFonts w:eastAsia="Times New Roman"/>
          <w:sz w:val="24"/>
          <w:szCs w:val="24"/>
          <w:lang w:eastAsia="pl-PL"/>
        </w:rPr>
      </w:pPr>
      <w:r w:rsidRPr="001558CB">
        <w:rPr>
          <w:rFonts w:eastAsia="Times New Roman"/>
          <w:sz w:val="24"/>
          <w:szCs w:val="24"/>
          <w:lang w:eastAsia="pl-PL"/>
        </w:rPr>
        <w:t xml:space="preserve">W </w:t>
      </w:r>
      <w:r w:rsidR="00BF057B" w:rsidRPr="001558CB">
        <w:rPr>
          <w:rFonts w:eastAsia="Times New Roman"/>
          <w:sz w:val="24"/>
          <w:szCs w:val="24"/>
          <w:lang w:eastAsia="pl-PL"/>
        </w:rPr>
        <w:t xml:space="preserve">2018r. w Zespole Szkół Nr 1 realizowany był projekt pn. „Organizacja zajęć dodatkowych </w:t>
      </w:r>
      <w:r w:rsidR="005109A8">
        <w:rPr>
          <w:rFonts w:eastAsia="Times New Roman"/>
          <w:sz w:val="24"/>
          <w:szCs w:val="24"/>
          <w:lang w:eastAsia="pl-PL"/>
        </w:rPr>
        <w:br/>
      </w:r>
      <w:r w:rsidR="00BF057B" w:rsidRPr="001558CB">
        <w:rPr>
          <w:rFonts w:eastAsia="Times New Roman"/>
          <w:sz w:val="24"/>
          <w:szCs w:val="24"/>
          <w:lang w:eastAsia="pl-PL"/>
        </w:rPr>
        <w:t xml:space="preserve">i doposażenie bazy dydaktycznej dla uczniów na terenie Gminy Biały Bór" w ramach RPO Województwa Zachodniopomorskiego 2014-2020, Oś VIII Edukacja. W ramach projektu odbywały się dodatkowe zajęcia edukacyjne dla uczniów m.in. zajęcia dydaktyczno-wyrównawcze, zajęcia rozwijające uzdolnienia, zajęcia specjalistyczne z gimnastyki korekcyjnej oraz zajęcia z zakresu doradztwa zawodowego. Uczniowie uczestniczyli  </w:t>
      </w:r>
      <w:r w:rsidR="005109A8">
        <w:rPr>
          <w:rFonts w:eastAsia="Times New Roman"/>
          <w:sz w:val="24"/>
          <w:szCs w:val="24"/>
          <w:lang w:eastAsia="pl-PL"/>
        </w:rPr>
        <w:br/>
      </w:r>
      <w:r w:rsidR="00BF057B" w:rsidRPr="001558CB">
        <w:rPr>
          <w:rFonts w:eastAsia="Times New Roman"/>
          <w:sz w:val="24"/>
          <w:szCs w:val="24"/>
          <w:lang w:eastAsia="pl-PL"/>
        </w:rPr>
        <w:t xml:space="preserve">w wycieczkach tematycznych , m.in. do teatrów, muzeum, zoo, redakcji gazet, gospodarstwa ekologicznego oraz na basen. Nauczyciele zostali przeszkoleni z zakresu wykorzystania TIK na lekcjach. Do szkół zostały zakupione materiały i pomoce dydaktyczne niezbędne </w:t>
      </w:r>
      <w:r w:rsidR="005109A8">
        <w:rPr>
          <w:rFonts w:eastAsia="Times New Roman"/>
          <w:sz w:val="24"/>
          <w:szCs w:val="24"/>
          <w:lang w:eastAsia="pl-PL"/>
        </w:rPr>
        <w:br/>
      </w:r>
      <w:r w:rsidR="00BF057B" w:rsidRPr="001558CB">
        <w:rPr>
          <w:rFonts w:eastAsia="Times New Roman"/>
          <w:sz w:val="24"/>
          <w:szCs w:val="24"/>
          <w:lang w:eastAsia="pl-PL"/>
        </w:rPr>
        <w:t>do przeprowadzenia zajęć (laptop z oprogramowaniem, telewizor, odtwarzacz, aparat fotograficzny, tablica interaktywna oraz zostały doposażone pracownie plastyczne, geograficzne i przyrodnicze). Projekt skierowany był do 427 uczniów oraz 40 nauczycieli. Wartość projektu: 229.001,12 zł Dofinansowanie: 188.093,12 zł. Projekt zakończył się w lutym 2019</w:t>
      </w:r>
      <w:r w:rsidRPr="001558CB">
        <w:rPr>
          <w:rFonts w:eastAsia="Times New Roman"/>
          <w:sz w:val="24"/>
          <w:szCs w:val="24"/>
          <w:lang w:eastAsia="pl-PL"/>
        </w:rPr>
        <w:t xml:space="preserve"> </w:t>
      </w:r>
      <w:r w:rsidR="00BF057B" w:rsidRPr="001558CB">
        <w:rPr>
          <w:rFonts w:eastAsia="Times New Roman"/>
          <w:sz w:val="24"/>
          <w:szCs w:val="24"/>
          <w:lang w:eastAsia="pl-PL"/>
        </w:rPr>
        <w:t>r.</w:t>
      </w:r>
      <w:r w:rsidR="00C37EAD">
        <w:rPr>
          <w:rFonts w:eastAsia="Times New Roman"/>
          <w:sz w:val="24"/>
          <w:szCs w:val="24"/>
          <w:lang w:eastAsia="pl-PL"/>
        </w:rPr>
        <w:t>.</w:t>
      </w:r>
    </w:p>
    <w:p w14:paraId="08D4FEAA" w14:textId="77777777" w:rsidR="0040310E" w:rsidRPr="001558CB" w:rsidRDefault="00C37EAD" w:rsidP="00BD36A2">
      <w:pPr>
        <w:widowControl w:val="0"/>
        <w:autoSpaceDE w:val="0"/>
        <w:autoSpaceDN w:val="0"/>
        <w:adjustRightInd w:val="0"/>
        <w:spacing w:line="276" w:lineRule="exact"/>
        <w:jc w:val="both"/>
        <w:rPr>
          <w:rFonts w:eastAsia="Times New Roman"/>
          <w:sz w:val="24"/>
          <w:szCs w:val="24"/>
          <w:lang w:eastAsia="pl-PL"/>
        </w:rPr>
      </w:pPr>
      <w:r>
        <w:rPr>
          <w:rFonts w:eastAsia="Times New Roman"/>
          <w:sz w:val="24"/>
          <w:szCs w:val="24"/>
          <w:lang w:eastAsia="pl-PL"/>
        </w:rPr>
        <w:t>Na</w:t>
      </w:r>
      <w:r w:rsidR="0040310E" w:rsidRPr="001558CB">
        <w:rPr>
          <w:rFonts w:eastAsia="Times New Roman"/>
          <w:sz w:val="24"/>
          <w:szCs w:val="24"/>
          <w:lang w:eastAsia="pl-PL"/>
        </w:rPr>
        <w:t xml:space="preserve"> wniosek </w:t>
      </w:r>
      <w:r>
        <w:rPr>
          <w:rFonts w:eastAsia="Times New Roman"/>
          <w:sz w:val="24"/>
          <w:szCs w:val="24"/>
          <w:lang w:eastAsia="pl-PL"/>
        </w:rPr>
        <w:t xml:space="preserve">gminy </w:t>
      </w:r>
      <w:r w:rsidR="0040310E" w:rsidRPr="001558CB">
        <w:rPr>
          <w:rFonts w:eastAsia="Times New Roman"/>
          <w:sz w:val="24"/>
          <w:szCs w:val="24"/>
          <w:lang w:eastAsia="pl-PL"/>
        </w:rPr>
        <w:t>otrzymano dofinansowanie Ministra Edukacji Narodowej w kwocie 53 780,00 zł ze środków rezerwy części oświatowej subw</w:t>
      </w:r>
      <w:r w:rsidR="00BD36A2" w:rsidRPr="001558CB">
        <w:rPr>
          <w:rFonts w:eastAsia="Times New Roman"/>
          <w:sz w:val="24"/>
          <w:szCs w:val="24"/>
          <w:lang w:eastAsia="pl-PL"/>
        </w:rPr>
        <w:t>encji ogólnej na wyposażenie</w:t>
      </w:r>
      <w:r w:rsidR="0040310E" w:rsidRPr="001558CB">
        <w:rPr>
          <w:rFonts w:eastAsia="Times New Roman"/>
          <w:sz w:val="24"/>
          <w:szCs w:val="24"/>
          <w:lang w:eastAsia="pl-PL"/>
        </w:rPr>
        <w:t xml:space="preserve"> szkół podstawowych w pomoce dydaktyczne niezbędne do realizacji podstawy programowej </w:t>
      </w:r>
      <w:r w:rsidR="005109A8">
        <w:rPr>
          <w:rFonts w:eastAsia="Times New Roman"/>
          <w:sz w:val="24"/>
          <w:szCs w:val="24"/>
          <w:lang w:eastAsia="pl-PL"/>
        </w:rPr>
        <w:br/>
      </w:r>
      <w:r w:rsidR="0040310E" w:rsidRPr="001558CB">
        <w:rPr>
          <w:rFonts w:eastAsia="Times New Roman"/>
          <w:sz w:val="24"/>
          <w:szCs w:val="24"/>
          <w:lang w:eastAsia="pl-PL"/>
        </w:rPr>
        <w:t xml:space="preserve">z przedmiotów przyrodniczych (fizyka, chemia, biologia, geografia) oraz kwota 29 447,00 zł </w:t>
      </w:r>
      <w:r w:rsidR="005109A8">
        <w:rPr>
          <w:rFonts w:eastAsia="Times New Roman"/>
          <w:sz w:val="24"/>
          <w:szCs w:val="24"/>
          <w:lang w:eastAsia="pl-PL"/>
        </w:rPr>
        <w:br/>
      </w:r>
      <w:r w:rsidR="0040310E" w:rsidRPr="001558CB">
        <w:rPr>
          <w:rFonts w:eastAsia="Times New Roman"/>
          <w:sz w:val="24"/>
          <w:szCs w:val="24"/>
          <w:lang w:eastAsia="pl-PL"/>
        </w:rPr>
        <w:t xml:space="preserve">ze środków rezerwy części oświatowej subwencji ogólnej na dofinansowanie wzrostu zadań szkolnych i pozaszkolnych polegającego na wzroście liczby uczniów przeliczeniowych </w:t>
      </w:r>
      <w:r w:rsidR="005109A8">
        <w:rPr>
          <w:rFonts w:eastAsia="Times New Roman"/>
          <w:sz w:val="24"/>
          <w:szCs w:val="24"/>
          <w:lang w:eastAsia="pl-PL"/>
        </w:rPr>
        <w:br/>
      </w:r>
      <w:r w:rsidR="0040310E" w:rsidRPr="001558CB">
        <w:rPr>
          <w:rFonts w:eastAsia="Times New Roman"/>
          <w:sz w:val="24"/>
          <w:szCs w:val="24"/>
          <w:lang w:eastAsia="pl-PL"/>
        </w:rPr>
        <w:t>w stosunku do danych przyjętych do naliczenia algorytmem części oświatowej subwencji ogólnej na 2018 r.</w:t>
      </w:r>
    </w:p>
    <w:p w14:paraId="6E3A6705" w14:textId="77777777" w:rsidR="00BF057B" w:rsidRPr="001558CB" w:rsidRDefault="00BF057B" w:rsidP="00BF057B">
      <w:pPr>
        <w:widowControl w:val="0"/>
        <w:autoSpaceDE w:val="0"/>
        <w:autoSpaceDN w:val="0"/>
        <w:adjustRightInd w:val="0"/>
        <w:spacing w:line="276" w:lineRule="exact"/>
        <w:jc w:val="both"/>
        <w:rPr>
          <w:rFonts w:eastAsia="Times New Roman"/>
          <w:sz w:val="24"/>
          <w:szCs w:val="24"/>
          <w:lang w:eastAsia="pl-PL"/>
        </w:rPr>
      </w:pPr>
    </w:p>
    <w:p w14:paraId="518F0B8C" w14:textId="77777777" w:rsidR="00BF057B" w:rsidRPr="001558CB" w:rsidRDefault="00BD36A2" w:rsidP="00BD36A2">
      <w:pPr>
        <w:ind w:firstLine="708"/>
        <w:rPr>
          <w:b/>
          <w:sz w:val="24"/>
          <w:szCs w:val="24"/>
          <w:highlight w:val="yellow"/>
        </w:rPr>
      </w:pPr>
      <w:r w:rsidRPr="001558CB">
        <w:rPr>
          <w:rFonts w:cs="Arial"/>
          <w:b/>
          <w:sz w:val="24"/>
          <w:szCs w:val="24"/>
        </w:rPr>
        <w:t>6.4. Poziom wydatków na oświatę</w:t>
      </w:r>
      <w:r w:rsidRPr="001558CB">
        <w:rPr>
          <w:b/>
          <w:sz w:val="24"/>
          <w:szCs w:val="24"/>
        </w:rPr>
        <w:t>.</w:t>
      </w:r>
    </w:p>
    <w:p w14:paraId="77BAE6E1" w14:textId="77777777" w:rsidR="00BF057B" w:rsidRPr="001558CB" w:rsidRDefault="00BF057B" w:rsidP="00BD36A2">
      <w:pPr>
        <w:jc w:val="both"/>
        <w:rPr>
          <w:spacing w:val="-3"/>
          <w:sz w:val="24"/>
          <w:szCs w:val="24"/>
        </w:rPr>
      </w:pPr>
      <w:r w:rsidRPr="001558CB">
        <w:rPr>
          <w:sz w:val="24"/>
          <w:szCs w:val="24"/>
        </w:rPr>
        <w:t xml:space="preserve">W 2018 r. na </w:t>
      </w:r>
      <w:r w:rsidR="00BD36A2" w:rsidRPr="001558CB">
        <w:rPr>
          <w:sz w:val="24"/>
          <w:szCs w:val="24"/>
        </w:rPr>
        <w:t>finansowanie zadań oświatowych</w:t>
      </w:r>
      <w:r w:rsidRPr="001558CB">
        <w:rPr>
          <w:sz w:val="24"/>
          <w:szCs w:val="24"/>
        </w:rPr>
        <w:t xml:space="preserve"> wydatkowano 7.138.472,03 zł , co stanowiło 28,10 % w ogólnych wydatkach budżetu gminy. Subwencja w 2018</w:t>
      </w:r>
      <w:r w:rsidR="00BD36A2" w:rsidRPr="001558CB">
        <w:rPr>
          <w:sz w:val="24"/>
          <w:szCs w:val="24"/>
        </w:rPr>
        <w:t xml:space="preserve"> </w:t>
      </w:r>
      <w:r w:rsidRPr="001558CB">
        <w:rPr>
          <w:sz w:val="24"/>
          <w:szCs w:val="24"/>
        </w:rPr>
        <w:t xml:space="preserve">r. wyniosła 5.163.091 zł </w:t>
      </w:r>
      <w:r w:rsidR="005109A8">
        <w:rPr>
          <w:sz w:val="24"/>
          <w:szCs w:val="24"/>
        </w:rPr>
        <w:br/>
      </w:r>
      <w:r w:rsidRPr="001558CB">
        <w:rPr>
          <w:spacing w:val="-3"/>
          <w:sz w:val="24"/>
          <w:szCs w:val="24"/>
        </w:rPr>
        <w:t xml:space="preserve">i w stosunku do roku 2017 była niższa o 431.290 zł. Na obniżenie kwoty subwencji miał m.in. </w:t>
      </w:r>
      <w:r w:rsidRPr="001558CB">
        <w:rPr>
          <w:spacing w:val="-3"/>
          <w:sz w:val="24"/>
          <w:szCs w:val="24"/>
        </w:rPr>
        <w:lastRenderedPageBreak/>
        <w:t>wpływ ogólny spadek liczby uczniów w szkołach oraz mniejsza liczba uczniów ze specjalnymi potrzebami edukacyjnymi (uczniowie z orzeczeniami o potrzebie kształcenia specjalnego).</w:t>
      </w:r>
    </w:p>
    <w:p w14:paraId="58382A97" w14:textId="77777777" w:rsidR="00BF057B" w:rsidRPr="001558CB" w:rsidRDefault="00BF057B" w:rsidP="00BF057B">
      <w:pPr>
        <w:rPr>
          <w:spacing w:val="-3"/>
          <w:sz w:val="24"/>
          <w:szCs w:val="24"/>
        </w:rPr>
      </w:pPr>
      <w:r w:rsidRPr="001558CB">
        <w:rPr>
          <w:spacing w:val="-3"/>
          <w:sz w:val="24"/>
          <w:szCs w:val="24"/>
        </w:rPr>
        <w:t>WYDATKI JEDNOSTEK OŚWIATOWYCH W 2018 ROKU</w:t>
      </w:r>
    </w:p>
    <w:p w14:paraId="7DC6CF93" w14:textId="77777777" w:rsidR="00D97EA9" w:rsidRPr="001558CB" w:rsidRDefault="00BF057B" w:rsidP="00BF057B">
      <w:pPr>
        <w:rPr>
          <w:rFonts w:cs="Arial"/>
          <w:sz w:val="24"/>
          <w:szCs w:val="24"/>
        </w:rPr>
      </w:pPr>
      <w:r w:rsidRPr="001558CB">
        <w:rPr>
          <w:noProof/>
          <w:sz w:val="24"/>
          <w:szCs w:val="24"/>
          <w:lang w:eastAsia="pl-PL"/>
        </w:rPr>
        <w:drawing>
          <wp:inline distT="0" distB="0" distL="0" distR="0" wp14:anchorId="0E440F58" wp14:editId="640D6787">
            <wp:extent cx="6152515" cy="1762227"/>
            <wp:effectExtent l="0" t="0" r="635"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2902" cy="1768066"/>
                    </a:xfrm>
                    <a:prstGeom prst="rect">
                      <a:avLst/>
                    </a:prstGeom>
                    <a:noFill/>
                    <a:ln>
                      <a:noFill/>
                    </a:ln>
                  </pic:spPr>
                </pic:pic>
              </a:graphicData>
            </a:graphic>
          </wp:inline>
        </w:drawing>
      </w:r>
    </w:p>
    <w:p w14:paraId="204C5B3B" w14:textId="77777777" w:rsidR="0019620E" w:rsidRDefault="0019620E" w:rsidP="00D97EA9">
      <w:pPr>
        <w:rPr>
          <w:rFonts w:cs="Arial"/>
          <w:b/>
          <w:i/>
          <w:sz w:val="24"/>
          <w:szCs w:val="24"/>
        </w:rPr>
      </w:pPr>
    </w:p>
    <w:p w14:paraId="73641DE6" w14:textId="77777777" w:rsidR="00FB5FF4" w:rsidRDefault="00FB5FF4" w:rsidP="00D97EA9">
      <w:pPr>
        <w:rPr>
          <w:rFonts w:cs="Arial"/>
          <w:b/>
          <w:i/>
          <w:sz w:val="24"/>
          <w:szCs w:val="24"/>
        </w:rPr>
      </w:pPr>
    </w:p>
    <w:p w14:paraId="2C54ADEB" w14:textId="77777777" w:rsidR="00D97EA9" w:rsidRPr="00D14854" w:rsidRDefault="00D14854" w:rsidP="00D97EA9">
      <w:pPr>
        <w:rPr>
          <w:rFonts w:cs="Arial"/>
          <w:b/>
          <w:i/>
          <w:sz w:val="24"/>
          <w:szCs w:val="24"/>
        </w:rPr>
      </w:pPr>
      <w:r w:rsidRPr="00D14854">
        <w:rPr>
          <w:rFonts w:cs="Arial"/>
          <w:b/>
          <w:i/>
          <w:sz w:val="24"/>
          <w:szCs w:val="24"/>
        </w:rPr>
        <w:t>7. INFORMACJA O REALIZACJI POLITYK, PROGRAMÓW I STRATEGII</w:t>
      </w:r>
    </w:p>
    <w:p w14:paraId="47A0CEC9" w14:textId="77777777" w:rsidR="00D14854" w:rsidRPr="00A32CDA" w:rsidRDefault="00A32CDA" w:rsidP="00D14854">
      <w:pPr>
        <w:autoSpaceDE w:val="0"/>
        <w:autoSpaceDN w:val="0"/>
        <w:adjustRightInd w:val="0"/>
        <w:spacing w:after="0" w:line="240" w:lineRule="auto"/>
        <w:rPr>
          <w:rFonts w:cs="Times New Roman"/>
          <w:b/>
          <w:bCs/>
          <w:iCs/>
          <w:color w:val="000000"/>
          <w:sz w:val="24"/>
          <w:szCs w:val="24"/>
        </w:rPr>
      </w:pPr>
      <w:r w:rsidRPr="00A32CDA">
        <w:rPr>
          <w:rFonts w:cs="Times New Roman"/>
          <w:b/>
          <w:bCs/>
          <w:iCs/>
          <w:color w:val="000000"/>
          <w:sz w:val="24"/>
          <w:szCs w:val="24"/>
        </w:rPr>
        <w:t xml:space="preserve">7.1. </w:t>
      </w:r>
      <w:r w:rsidRPr="00A32CDA">
        <w:rPr>
          <w:b/>
          <w:sz w:val="24"/>
          <w:szCs w:val="24"/>
        </w:rPr>
        <w:t xml:space="preserve">STRATEGIA ROZWOJU </w:t>
      </w:r>
      <w:r w:rsidRPr="00A32CDA">
        <w:rPr>
          <w:rFonts w:cs="Calibri,Bold"/>
          <w:b/>
          <w:bCs/>
          <w:sz w:val="24"/>
          <w:szCs w:val="24"/>
        </w:rPr>
        <w:t>GMINY NA LATA 2019 – 2025</w:t>
      </w:r>
    </w:p>
    <w:p w14:paraId="7F29DA9E" w14:textId="77777777" w:rsidR="00A32CDA" w:rsidRDefault="00A32CDA" w:rsidP="00FD0B5F">
      <w:pPr>
        <w:jc w:val="both"/>
        <w:rPr>
          <w:sz w:val="24"/>
          <w:szCs w:val="24"/>
        </w:rPr>
      </w:pPr>
    </w:p>
    <w:p w14:paraId="03B4EB4B" w14:textId="60E0BAEB" w:rsidR="00FD0B5F" w:rsidRPr="001558CB" w:rsidRDefault="00FD0B5F" w:rsidP="00FD0B5F">
      <w:pPr>
        <w:jc w:val="both"/>
        <w:rPr>
          <w:sz w:val="24"/>
          <w:szCs w:val="24"/>
        </w:rPr>
      </w:pPr>
      <w:r w:rsidRPr="001558CB">
        <w:rPr>
          <w:sz w:val="24"/>
          <w:szCs w:val="24"/>
        </w:rPr>
        <w:t>Dotychczasowa „</w:t>
      </w:r>
      <w:r w:rsidRPr="001558CB">
        <w:rPr>
          <w:b/>
          <w:sz w:val="24"/>
          <w:szCs w:val="24"/>
        </w:rPr>
        <w:t xml:space="preserve">Strategia Rozwoju </w:t>
      </w:r>
      <w:proofErr w:type="spellStart"/>
      <w:r w:rsidRPr="001558CB">
        <w:rPr>
          <w:b/>
          <w:sz w:val="24"/>
          <w:szCs w:val="24"/>
        </w:rPr>
        <w:t>Społeczno</w:t>
      </w:r>
      <w:proofErr w:type="spellEnd"/>
      <w:r w:rsidRPr="001558CB">
        <w:rPr>
          <w:b/>
          <w:sz w:val="24"/>
          <w:szCs w:val="24"/>
        </w:rPr>
        <w:t xml:space="preserve"> – Gospodarczego Gminy Biały Bór”</w:t>
      </w:r>
      <w:r w:rsidRPr="001558CB">
        <w:rPr>
          <w:sz w:val="24"/>
          <w:szCs w:val="24"/>
        </w:rPr>
        <w:t xml:space="preserve"> uchwalona była na lata 2007-2015. W związku z tym, że jej okres realizacji zakończył się w 2015 r. zaistniała po</w:t>
      </w:r>
      <w:r w:rsidR="00A32CDA">
        <w:rPr>
          <w:sz w:val="24"/>
          <w:szCs w:val="24"/>
        </w:rPr>
        <w:t>trzeba opracowania i przyjęcia s</w:t>
      </w:r>
      <w:r w:rsidRPr="001558CB">
        <w:rPr>
          <w:sz w:val="24"/>
          <w:szCs w:val="24"/>
        </w:rPr>
        <w:t>trategii rozwoju na kolejne lata.</w:t>
      </w:r>
      <w:r w:rsidRPr="001558CB">
        <w:rPr>
          <w:sz w:val="24"/>
          <w:szCs w:val="24"/>
        </w:rPr>
        <w:br/>
        <w:t xml:space="preserve">Strategia rozwoju </w:t>
      </w:r>
      <w:r w:rsidRPr="001558CB">
        <w:rPr>
          <w:rFonts w:cs="Calibri,Bold"/>
          <w:bCs/>
          <w:sz w:val="24"/>
          <w:szCs w:val="24"/>
        </w:rPr>
        <w:t xml:space="preserve">gminy na lata 2019 – 2025 </w:t>
      </w:r>
      <w:r w:rsidR="00A9042F">
        <w:rPr>
          <w:rFonts w:cs="Calibri,Bold"/>
          <w:bCs/>
          <w:sz w:val="24"/>
          <w:szCs w:val="24"/>
        </w:rPr>
        <w:t xml:space="preserve">została przyjęta uchwałą nr XLIV/308/2018 Rady Miejskiej w Białym Borze z dnia 26 października 2018 r., </w:t>
      </w:r>
      <w:r w:rsidRPr="001558CB">
        <w:rPr>
          <w:sz w:val="24"/>
          <w:szCs w:val="24"/>
        </w:rPr>
        <w:t xml:space="preserve">stanowi </w:t>
      </w:r>
      <w:r w:rsidR="00D82095">
        <w:rPr>
          <w:sz w:val="24"/>
          <w:szCs w:val="24"/>
        </w:rPr>
        <w:t xml:space="preserve">ona </w:t>
      </w:r>
      <w:r w:rsidRPr="001558CB">
        <w:rPr>
          <w:sz w:val="24"/>
          <w:szCs w:val="24"/>
        </w:rPr>
        <w:t>istotny dokument planowania, określający kluczowe kierunki rozwoju gminy Biały Bór na kolejne lata. Celem Strategii jest określenie najważniejszych kierunków rozwojowych, wskazanie celów strategicznych i zadań oraz d</w:t>
      </w:r>
      <w:r w:rsidR="00D82095">
        <w:rPr>
          <w:sz w:val="24"/>
          <w:szCs w:val="24"/>
        </w:rPr>
        <w:t>ziałań do ich realizacji przez g</w:t>
      </w:r>
      <w:r w:rsidRPr="001558CB">
        <w:rPr>
          <w:sz w:val="24"/>
          <w:szCs w:val="24"/>
        </w:rPr>
        <w:t>minę Biały Bór w najbliższych latach.</w:t>
      </w:r>
      <w:r w:rsidRPr="001558CB">
        <w:rPr>
          <w:sz w:val="24"/>
          <w:szCs w:val="24"/>
        </w:rPr>
        <w:br/>
        <w:t>Strategia stanowi również niezbędny dokument w kontekście perspe</w:t>
      </w:r>
      <w:r w:rsidR="00A9042F">
        <w:rPr>
          <w:sz w:val="24"/>
          <w:szCs w:val="24"/>
        </w:rPr>
        <w:t xml:space="preserve">ktywy finansowej 2014-2020 UE. </w:t>
      </w:r>
    </w:p>
    <w:p w14:paraId="4EB35484" w14:textId="5FAC8B14" w:rsidR="00FD0B5F" w:rsidRPr="001558CB" w:rsidRDefault="00FD0B5F" w:rsidP="00FD0B5F">
      <w:pPr>
        <w:jc w:val="both"/>
        <w:rPr>
          <w:sz w:val="24"/>
          <w:szCs w:val="24"/>
        </w:rPr>
      </w:pPr>
      <w:r w:rsidRPr="001558CB">
        <w:rPr>
          <w:sz w:val="24"/>
          <w:szCs w:val="24"/>
        </w:rPr>
        <w:t>Dokume</w:t>
      </w:r>
      <w:r w:rsidR="00D82095">
        <w:rPr>
          <w:sz w:val="24"/>
          <w:szCs w:val="24"/>
        </w:rPr>
        <w:t>nt powstał w ramach współpracy g</w:t>
      </w:r>
      <w:r w:rsidRPr="001558CB">
        <w:rPr>
          <w:sz w:val="24"/>
          <w:szCs w:val="24"/>
        </w:rPr>
        <w:t xml:space="preserve">miny Biały Bór ze Stowarzyszeniem „Gmina </w:t>
      </w:r>
      <w:r w:rsidR="005109A8">
        <w:rPr>
          <w:sz w:val="24"/>
          <w:szCs w:val="24"/>
        </w:rPr>
        <w:br/>
      </w:r>
      <w:r w:rsidRPr="001558CB">
        <w:rPr>
          <w:sz w:val="24"/>
          <w:szCs w:val="24"/>
        </w:rPr>
        <w:t>z pomysłem”  w ramach realizacji wspólnego projektu pt. ”Nowy kierunek rozwoj</w:t>
      </w:r>
      <w:r>
        <w:rPr>
          <w:sz w:val="24"/>
          <w:szCs w:val="24"/>
        </w:rPr>
        <w:t xml:space="preserve">u Gmina Biały Bór” realizowanego </w:t>
      </w:r>
      <w:r w:rsidRPr="001558CB">
        <w:rPr>
          <w:sz w:val="24"/>
          <w:szCs w:val="24"/>
        </w:rPr>
        <w:t xml:space="preserve">w okresie V-X 2018r. dofinansowanego ze środków programu FIO (Fundusz Inicjatyw Obywatelskich).  </w:t>
      </w:r>
    </w:p>
    <w:p w14:paraId="50BE359A" w14:textId="7FAF08D9" w:rsidR="00FD0B5F" w:rsidRDefault="00FD0B5F" w:rsidP="00A9042F">
      <w:pPr>
        <w:jc w:val="both"/>
        <w:rPr>
          <w:rFonts w:cs="Calibri"/>
          <w:sz w:val="24"/>
          <w:szCs w:val="24"/>
        </w:rPr>
      </w:pPr>
      <w:r w:rsidRPr="001558CB">
        <w:rPr>
          <w:sz w:val="24"/>
          <w:szCs w:val="24"/>
        </w:rPr>
        <w:t>W trakcie trwania p</w:t>
      </w:r>
      <w:r w:rsidR="00D82095">
        <w:rPr>
          <w:sz w:val="24"/>
          <w:szCs w:val="24"/>
        </w:rPr>
        <w:t>rojektu odbywały się spotkania zespołu r</w:t>
      </w:r>
      <w:r w:rsidRPr="001558CB">
        <w:rPr>
          <w:sz w:val="24"/>
          <w:szCs w:val="24"/>
        </w:rPr>
        <w:t xml:space="preserve">oboczego oraz konsultacje społeczne, w których udział wzięli przedstawiciele: młodzieży, organizacji pozarządowych, sołtysów, radnych i szkół. Dokument został poddany konsultacjom społecznym w okresie </w:t>
      </w:r>
      <w:r w:rsidRPr="001558CB">
        <w:rPr>
          <w:rFonts w:cs="Calibri"/>
          <w:sz w:val="24"/>
          <w:szCs w:val="24"/>
        </w:rPr>
        <w:t>od 13 września do 28 września 2018r.</w:t>
      </w:r>
      <w:r w:rsidR="00D82095">
        <w:rPr>
          <w:rFonts w:cs="Calibri"/>
          <w:sz w:val="24"/>
          <w:szCs w:val="24"/>
        </w:rPr>
        <w:t>.</w:t>
      </w:r>
      <w:r w:rsidRPr="001558CB">
        <w:rPr>
          <w:rFonts w:cs="Calibri"/>
          <w:sz w:val="24"/>
          <w:szCs w:val="24"/>
        </w:rPr>
        <w:t xml:space="preserve"> W trakcie trwania konsultacji został uruchomiony punkt konsultacyjny oraz odbyły się 2 spotkania (13 września i 19 września br</w:t>
      </w:r>
      <w:r w:rsidR="00A9042F">
        <w:rPr>
          <w:rFonts w:cs="Calibri"/>
          <w:sz w:val="24"/>
          <w:szCs w:val="24"/>
        </w:rPr>
        <w:t xml:space="preserve">.). </w:t>
      </w:r>
    </w:p>
    <w:p w14:paraId="2C1B3322" w14:textId="77777777" w:rsidR="00A9042F" w:rsidRDefault="00A9042F" w:rsidP="00A9042F">
      <w:pPr>
        <w:jc w:val="both"/>
        <w:rPr>
          <w:rFonts w:cs="Calibri"/>
          <w:sz w:val="24"/>
          <w:szCs w:val="24"/>
        </w:rPr>
      </w:pPr>
    </w:p>
    <w:p w14:paraId="2CA5E58D" w14:textId="77777777" w:rsidR="00FB5FF4" w:rsidRPr="00A9042F" w:rsidRDefault="00FB5FF4" w:rsidP="00A9042F">
      <w:pPr>
        <w:jc w:val="both"/>
        <w:rPr>
          <w:rFonts w:cs="Calibri"/>
          <w:sz w:val="24"/>
          <w:szCs w:val="24"/>
        </w:rPr>
      </w:pPr>
    </w:p>
    <w:p w14:paraId="2A855F31" w14:textId="77777777" w:rsidR="00A32CDA" w:rsidRDefault="00307816" w:rsidP="00A9042F">
      <w:pPr>
        <w:pStyle w:val="Bezodstpw"/>
        <w:spacing w:line="276" w:lineRule="auto"/>
        <w:jc w:val="both"/>
        <w:rPr>
          <w:b/>
          <w:sz w:val="24"/>
          <w:szCs w:val="24"/>
        </w:rPr>
      </w:pPr>
      <w:r>
        <w:rPr>
          <w:b/>
          <w:sz w:val="24"/>
          <w:szCs w:val="24"/>
        </w:rPr>
        <w:lastRenderedPageBreak/>
        <w:t xml:space="preserve">7.2. </w:t>
      </w:r>
      <w:r w:rsidR="00A32CDA">
        <w:rPr>
          <w:b/>
          <w:sz w:val="24"/>
          <w:szCs w:val="24"/>
        </w:rPr>
        <w:t xml:space="preserve">STRATEGIA ROZWOJU TURYSTYKI </w:t>
      </w:r>
      <w:r w:rsidR="00A32CDA" w:rsidRPr="00FD0B5F">
        <w:rPr>
          <w:b/>
          <w:sz w:val="24"/>
          <w:szCs w:val="24"/>
        </w:rPr>
        <w:t>W GMINI</w:t>
      </w:r>
      <w:r w:rsidR="00A9042F">
        <w:rPr>
          <w:b/>
          <w:sz w:val="24"/>
          <w:szCs w:val="24"/>
        </w:rPr>
        <w:t>E BIAŁY BÓR NA LATA 2016 – 2022</w:t>
      </w:r>
    </w:p>
    <w:p w14:paraId="59A1AB59" w14:textId="77777777" w:rsidR="00A9042F" w:rsidRPr="00A9042F" w:rsidRDefault="00A9042F" w:rsidP="00A9042F">
      <w:pPr>
        <w:pStyle w:val="Bezodstpw"/>
        <w:spacing w:line="276" w:lineRule="auto"/>
        <w:jc w:val="both"/>
        <w:rPr>
          <w:b/>
          <w:sz w:val="24"/>
          <w:szCs w:val="24"/>
        </w:rPr>
      </w:pPr>
    </w:p>
    <w:p w14:paraId="2A37594A" w14:textId="77777777" w:rsidR="00A32CDA" w:rsidRPr="00A32CDA" w:rsidRDefault="00A32CDA" w:rsidP="00A32CDA">
      <w:pPr>
        <w:pStyle w:val="Bezodstpw"/>
        <w:spacing w:line="276" w:lineRule="auto"/>
        <w:jc w:val="both"/>
        <w:rPr>
          <w:rFonts w:asciiTheme="minorHAnsi" w:hAnsiTheme="minorHAnsi"/>
          <w:sz w:val="24"/>
          <w:szCs w:val="24"/>
        </w:rPr>
      </w:pPr>
      <w:r w:rsidRPr="00A32CDA">
        <w:rPr>
          <w:rFonts w:asciiTheme="minorHAnsi" w:hAnsiTheme="minorHAnsi"/>
          <w:sz w:val="24"/>
          <w:szCs w:val="24"/>
        </w:rPr>
        <w:t xml:space="preserve">Strategia rozwoju turystyki w Gminie Biały Bór na lata 2016 – 2022, przyjęta uchwałą </w:t>
      </w:r>
      <w:r w:rsidR="005109A8">
        <w:rPr>
          <w:rFonts w:asciiTheme="minorHAnsi" w:hAnsiTheme="minorHAnsi"/>
          <w:sz w:val="24"/>
          <w:szCs w:val="24"/>
        </w:rPr>
        <w:br/>
      </w:r>
      <w:r w:rsidRPr="00A32CDA">
        <w:rPr>
          <w:rFonts w:asciiTheme="minorHAnsi" w:hAnsiTheme="minorHAnsi"/>
          <w:sz w:val="24"/>
          <w:szCs w:val="24"/>
        </w:rPr>
        <w:t>Nr XXIII/175/2016 Rady Miejskiej w Białym Borze z dnia 29 grudnia 2016 r. jest elementem polityki rozwoju społeczno-gospodarczego gminy i służy planowaniu oraz koordynowaniu wszelkich działań związanych z turystyką.</w:t>
      </w:r>
    </w:p>
    <w:p w14:paraId="28692B33" w14:textId="2FB02CBD" w:rsidR="00A32CDA" w:rsidRPr="00A32CDA" w:rsidRDefault="00A32CDA" w:rsidP="00A32CDA">
      <w:pPr>
        <w:jc w:val="both"/>
        <w:rPr>
          <w:sz w:val="24"/>
          <w:szCs w:val="24"/>
        </w:rPr>
      </w:pPr>
      <w:r w:rsidRPr="00A32CDA">
        <w:rPr>
          <w:sz w:val="24"/>
          <w:szCs w:val="24"/>
        </w:rPr>
        <w:t>Zdaniem mieszkańców najmocniejszą stroną z</w:t>
      </w:r>
      <w:r w:rsidR="00D82095">
        <w:rPr>
          <w:sz w:val="24"/>
          <w:szCs w:val="24"/>
        </w:rPr>
        <w:t>wiązaną z rozwojem turystyki w g</w:t>
      </w:r>
      <w:r w:rsidRPr="00A32CDA">
        <w:rPr>
          <w:sz w:val="24"/>
          <w:szCs w:val="24"/>
        </w:rPr>
        <w:t xml:space="preserve">minie jest dobrze rozwinięta infrastruktura turystyczna. Plaża i ośrodek wypoczynkowy „Na plaży” </w:t>
      </w:r>
      <w:r w:rsidR="005109A8">
        <w:rPr>
          <w:sz w:val="24"/>
          <w:szCs w:val="24"/>
        </w:rPr>
        <w:br/>
      </w:r>
      <w:r w:rsidRPr="00A32CDA">
        <w:rPr>
          <w:sz w:val="24"/>
          <w:szCs w:val="24"/>
        </w:rPr>
        <w:t>w Białym Borze stały się główną atrakcją gminy. W roku 2018 z usług ośrodka wypoczynkowego „Na plaży” skorzystało ok. 670 osób. Kąpielisko zostało doposażone w urządzenia do zabawy na wodzie (</w:t>
      </w:r>
      <w:proofErr w:type="spellStart"/>
      <w:r w:rsidRPr="00A32CDA">
        <w:rPr>
          <w:sz w:val="24"/>
          <w:szCs w:val="24"/>
        </w:rPr>
        <w:t>dmuchańce</w:t>
      </w:r>
      <w:proofErr w:type="spellEnd"/>
      <w:r w:rsidRPr="00A32CDA">
        <w:rPr>
          <w:sz w:val="24"/>
          <w:szCs w:val="24"/>
        </w:rPr>
        <w:t xml:space="preserve">) oraz plac zabaw dla dzieci. Otrzymaliśmy dodatkowe środki na zakup rowerów wodnych, bujaków, huśtawek oraz sprzętu do rekreacji wodnej (banan, kule do chodzenia po wodzie). Stawiając na rozwój bazy noclegowej zakupiono i postawiono kolejny domek. Modernizowana plaża otrzymała już nowe pomosty. </w:t>
      </w:r>
    </w:p>
    <w:p w14:paraId="65AB09A9" w14:textId="77777777" w:rsidR="00A32CDA" w:rsidRPr="00A32CDA" w:rsidRDefault="00A32CDA" w:rsidP="00A32CDA">
      <w:pPr>
        <w:jc w:val="both"/>
        <w:rPr>
          <w:sz w:val="24"/>
          <w:szCs w:val="24"/>
        </w:rPr>
      </w:pPr>
      <w:r w:rsidRPr="00A32CDA">
        <w:rPr>
          <w:sz w:val="24"/>
          <w:szCs w:val="24"/>
        </w:rPr>
        <w:t>W 2018 r. ruszył projekt „</w:t>
      </w:r>
      <w:proofErr w:type="spellStart"/>
      <w:r w:rsidRPr="00A32CDA">
        <w:rPr>
          <w:sz w:val="24"/>
          <w:szCs w:val="24"/>
        </w:rPr>
        <w:t>Nordic</w:t>
      </w:r>
      <w:proofErr w:type="spellEnd"/>
      <w:r w:rsidRPr="00A32CDA">
        <w:rPr>
          <w:sz w:val="24"/>
          <w:szCs w:val="24"/>
        </w:rPr>
        <w:t xml:space="preserve"> </w:t>
      </w:r>
      <w:proofErr w:type="spellStart"/>
      <w:r w:rsidRPr="00A32CDA">
        <w:rPr>
          <w:sz w:val="24"/>
          <w:szCs w:val="24"/>
        </w:rPr>
        <w:t>Walking</w:t>
      </w:r>
      <w:proofErr w:type="spellEnd"/>
      <w:r w:rsidRPr="00A32CDA">
        <w:rPr>
          <w:sz w:val="24"/>
          <w:szCs w:val="24"/>
        </w:rPr>
        <w:t xml:space="preserve"> na receptę”, w 2019 r. rozegrany został w Białym Borze Puchar Polski w </w:t>
      </w:r>
      <w:proofErr w:type="spellStart"/>
      <w:r w:rsidRPr="00A32CDA">
        <w:rPr>
          <w:sz w:val="24"/>
          <w:szCs w:val="24"/>
        </w:rPr>
        <w:t>Nordic</w:t>
      </w:r>
      <w:proofErr w:type="spellEnd"/>
      <w:r w:rsidRPr="00A32CDA">
        <w:rPr>
          <w:sz w:val="24"/>
          <w:szCs w:val="24"/>
        </w:rPr>
        <w:t xml:space="preserve"> </w:t>
      </w:r>
      <w:proofErr w:type="spellStart"/>
      <w:r w:rsidRPr="00A32CDA">
        <w:rPr>
          <w:sz w:val="24"/>
          <w:szCs w:val="24"/>
        </w:rPr>
        <w:t>Walking</w:t>
      </w:r>
      <w:proofErr w:type="spellEnd"/>
      <w:r w:rsidRPr="00A32CDA">
        <w:rPr>
          <w:sz w:val="24"/>
          <w:szCs w:val="24"/>
        </w:rPr>
        <w:t>.</w:t>
      </w:r>
    </w:p>
    <w:p w14:paraId="6D9E72D5" w14:textId="77777777" w:rsidR="00A32CDA" w:rsidRPr="00A32CDA" w:rsidRDefault="00A32CDA" w:rsidP="00A32CDA">
      <w:pPr>
        <w:jc w:val="both"/>
        <w:rPr>
          <w:sz w:val="24"/>
          <w:szCs w:val="24"/>
        </w:rPr>
      </w:pPr>
      <w:r w:rsidRPr="00A32CDA">
        <w:rPr>
          <w:sz w:val="24"/>
          <w:szCs w:val="24"/>
        </w:rPr>
        <w:t xml:space="preserve">Stworzono szlak turystyczny „Zapomnianych fortyfikacji”, odnowiono skansen w jednym </w:t>
      </w:r>
      <w:r w:rsidR="005109A8">
        <w:rPr>
          <w:sz w:val="24"/>
          <w:szCs w:val="24"/>
        </w:rPr>
        <w:br/>
      </w:r>
      <w:r w:rsidRPr="00A32CDA">
        <w:rPr>
          <w:sz w:val="24"/>
          <w:szCs w:val="24"/>
        </w:rPr>
        <w:t xml:space="preserve">z bunkrów Wału Pomorskiego. </w:t>
      </w:r>
    </w:p>
    <w:p w14:paraId="72A8386E" w14:textId="77777777" w:rsidR="00A32CDA" w:rsidRPr="00A32CDA" w:rsidRDefault="00A32CDA" w:rsidP="00A32CDA">
      <w:pPr>
        <w:jc w:val="both"/>
        <w:rPr>
          <w:sz w:val="24"/>
          <w:szCs w:val="24"/>
        </w:rPr>
      </w:pPr>
      <w:r w:rsidRPr="00A32CDA">
        <w:rPr>
          <w:sz w:val="24"/>
          <w:szCs w:val="24"/>
        </w:rPr>
        <w:t xml:space="preserve">Udało się uporządkować miejsce pamięci przy ul. Bobolickiej,  historyczny cmentarz żydowski. </w:t>
      </w:r>
    </w:p>
    <w:p w14:paraId="3A89D942" w14:textId="77777777" w:rsidR="00A32CDA" w:rsidRDefault="00A32CDA" w:rsidP="00A32CDA">
      <w:pPr>
        <w:pStyle w:val="Default"/>
        <w:rPr>
          <w:rFonts w:asciiTheme="minorHAnsi" w:hAnsiTheme="minorHAnsi"/>
        </w:rPr>
      </w:pPr>
      <w:r w:rsidRPr="00A32CDA">
        <w:rPr>
          <w:rFonts w:asciiTheme="minorHAnsi" w:hAnsiTheme="minorHAnsi"/>
        </w:rPr>
        <w:t>W 2018r. w ramach realizacji projektu "Nowy kierunek rozwoju dla Gminy Biały Bór powstała publikacja/ album ukazująca współpracę samorządu z mieszkańcami oraz opisująca cały proces partycypacji społeczności lokalnej w tworzeniu "Strategii Rozwoju Gminy Biały Bór na lata 2019-2025". Publikacja wydana w całości ze środków FIO.</w:t>
      </w:r>
    </w:p>
    <w:p w14:paraId="55609836" w14:textId="77777777" w:rsidR="00A32CDA" w:rsidRPr="007247B7" w:rsidRDefault="00A32CDA" w:rsidP="005109A8">
      <w:pPr>
        <w:pStyle w:val="Default"/>
        <w:jc w:val="both"/>
        <w:rPr>
          <w:rFonts w:asciiTheme="minorHAnsi" w:hAnsiTheme="minorHAnsi"/>
          <w:color w:val="auto"/>
        </w:rPr>
      </w:pPr>
      <w:r w:rsidRPr="007247B7">
        <w:rPr>
          <w:rFonts w:asciiTheme="minorHAnsi" w:hAnsiTheme="minorHAnsi"/>
          <w:color w:val="auto"/>
        </w:rPr>
        <w:t>Rok 2018 obfitował w wiele wydarzeń kulturalnych, sprawozdanie z ich realizacji sanowi załącznik do niniejszego raportu.</w:t>
      </w:r>
    </w:p>
    <w:p w14:paraId="75BC2449" w14:textId="77777777" w:rsidR="00FD0B5F" w:rsidRDefault="00FD0B5F" w:rsidP="00D14854">
      <w:pPr>
        <w:autoSpaceDE w:val="0"/>
        <w:autoSpaceDN w:val="0"/>
        <w:adjustRightInd w:val="0"/>
        <w:spacing w:after="0" w:line="240" w:lineRule="auto"/>
        <w:rPr>
          <w:rFonts w:cs="Times New Roman"/>
          <w:bCs/>
          <w:iCs/>
          <w:color w:val="000000"/>
          <w:sz w:val="24"/>
          <w:szCs w:val="24"/>
        </w:rPr>
      </w:pPr>
    </w:p>
    <w:p w14:paraId="4DC8E819" w14:textId="77777777" w:rsidR="00307816" w:rsidRDefault="00307816">
      <w:pPr>
        <w:rPr>
          <w:rFonts w:cs="Times New Roman"/>
          <w:b/>
          <w:bCs/>
          <w:iCs/>
          <w:sz w:val="24"/>
          <w:szCs w:val="24"/>
        </w:rPr>
      </w:pPr>
      <w:r>
        <w:rPr>
          <w:rFonts w:cs="Times New Roman"/>
          <w:b/>
          <w:bCs/>
          <w:iCs/>
          <w:sz w:val="24"/>
          <w:szCs w:val="24"/>
        </w:rPr>
        <w:br w:type="page"/>
      </w:r>
    </w:p>
    <w:p w14:paraId="2F7CF05C" w14:textId="77777777" w:rsidR="00307816" w:rsidRDefault="00307816" w:rsidP="00D01E71">
      <w:pPr>
        <w:jc w:val="both"/>
        <w:rPr>
          <w:rFonts w:cs="Times New Roman"/>
          <w:b/>
          <w:bCs/>
          <w:iCs/>
          <w:sz w:val="24"/>
          <w:szCs w:val="24"/>
        </w:rPr>
        <w:sectPr w:rsidR="00307816" w:rsidSect="00AF3EF9">
          <w:headerReference w:type="default" r:id="rId20"/>
          <w:pgSz w:w="11906" w:h="16838" w:code="9"/>
          <w:pgMar w:top="1418" w:right="1418" w:bottom="1418" w:left="1418" w:header="709" w:footer="709" w:gutter="0"/>
          <w:cols w:space="708"/>
          <w:docGrid w:linePitch="360"/>
        </w:sectPr>
      </w:pPr>
    </w:p>
    <w:p w14:paraId="671DB4C3" w14:textId="77777777" w:rsidR="00D01E71" w:rsidRPr="00CC1D8A" w:rsidRDefault="00307816" w:rsidP="00D01E71">
      <w:pPr>
        <w:jc w:val="both"/>
        <w:rPr>
          <w:rFonts w:ascii="Calibri" w:hAnsi="Calibri"/>
          <w:b/>
        </w:rPr>
      </w:pPr>
      <w:r w:rsidRPr="00307816">
        <w:rPr>
          <w:rFonts w:cs="Times New Roman"/>
          <w:b/>
          <w:bCs/>
          <w:iCs/>
          <w:sz w:val="24"/>
          <w:szCs w:val="24"/>
        </w:rPr>
        <w:lastRenderedPageBreak/>
        <w:t>7.3.</w:t>
      </w:r>
      <w:r w:rsidRPr="00307816">
        <w:rPr>
          <w:rFonts w:cs="Times New Roman"/>
          <w:bCs/>
          <w:iCs/>
          <w:sz w:val="24"/>
          <w:szCs w:val="24"/>
        </w:rPr>
        <w:t xml:space="preserve"> </w:t>
      </w:r>
      <w:r w:rsidR="00A9042F">
        <w:rPr>
          <w:rFonts w:ascii="Calibri" w:hAnsi="Calibri"/>
          <w:b/>
        </w:rPr>
        <w:t>WIELOLETNI</w:t>
      </w:r>
      <w:r w:rsidR="00A9042F" w:rsidRPr="00CC1D8A">
        <w:rPr>
          <w:rFonts w:ascii="Calibri" w:hAnsi="Calibri"/>
          <w:b/>
        </w:rPr>
        <w:t xml:space="preserve"> PLANU ROZWOJU I MODERNIZACJI URZĄDZEŃ WODOCIĄGOWYCH I URZĄDZEŃ KANALIZACYJNYCH BĘDĄCYCH W POSIADANIU PRZEDSIĘBIORSTWA WODOCIĄGÓW I KANALIZACJI SPÓŁKA  Z O.O. W SZCZECINKU NA LATA  2018-2020” NA TERENIE GMINY BIAŁY BÓR</w:t>
      </w:r>
    </w:p>
    <w:p w14:paraId="79AC97A5" w14:textId="77777777" w:rsidR="00D14854" w:rsidRPr="003F3162" w:rsidRDefault="003F3162" w:rsidP="003F3162">
      <w:pPr>
        <w:rPr>
          <w:rFonts w:cs="Times New Roman"/>
          <w:bCs/>
          <w:iCs/>
          <w:color w:val="FF0000"/>
          <w:sz w:val="24"/>
          <w:szCs w:val="24"/>
        </w:rPr>
      </w:pPr>
      <w:r>
        <w:rPr>
          <w:rFonts w:cs="Times New Roman"/>
          <w:bCs/>
          <w:iCs/>
          <w:sz w:val="24"/>
          <w:szCs w:val="24"/>
        </w:rPr>
        <w:t>W</w:t>
      </w:r>
      <w:r w:rsidR="00D01E71" w:rsidRPr="00307816">
        <w:rPr>
          <w:rFonts w:cs="Times New Roman"/>
          <w:bCs/>
          <w:iCs/>
          <w:sz w:val="24"/>
          <w:szCs w:val="24"/>
        </w:rPr>
        <w:t xml:space="preserve">ykonanie planu </w:t>
      </w:r>
      <w:r w:rsidR="00307816" w:rsidRPr="00307816">
        <w:rPr>
          <w:rFonts w:ascii="Calibri" w:hAnsi="Calibri"/>
        </w:rPr>
        <w:t xml:space="preserve">rozwoju i modernizacji urządzeń wodociągowych i urządzeń kanalizacyjnych </w:t>
      </w:r>
      <w:r w:rsidR="00307816" w:rsidRPr="00307816">
        <w:rPr>
          <w:rFonts w:cs="Times New Roman"/>
          <w:bCs/>
          <w:iCs/>
          <w:sz w:val="24"/>
          <w:szCs w:val="24"/>
        </w:rPr>
        <w:t>przedstawiono w końcowej kolumnie</w:t>
      </w:r>
      <w:r w:rsidR="00307816">
        <w:rPr>
          <w:rFonts w:cs="Times New Roman"/>
          <w:bCs/>
          <w:iCs/>
          <w:sz w:val="24"/>
          <w:szCs w:val="24"/>
        </w:rPr>
        <w:t>.</w:t>
      </w:r>
    </w:p>
    <w:tbl>
      <w:tblPr>
        <w:tblW w:w="14821" w:type="dxa"/>
        <w:tblCellMar>
          <w:left w:w="70" w:type="dxa"/>
          <w:right w:w="70" w:type="dxa"/>
        </w:tblCellMar>
        <w:tblLook w:val="04A0" w:firstRow="1" w:lastRow="0" w:firstColumn="1" w:lastColumn="0" w:noHBand="0" w:noVBand="1"/>
      </w:tblPr>
      <w:tblGrid>
        <w:gridCol w:w="336"/>
        <w:gridCol w:w="2641"/>
        <w:gridCol w:w="1579"/>
        <w:gridCol w:w="2796"/>
        <w:gridCol w:w="979"/>
        <w:gridCol w:w="939"/>
        <w:gridCol w:w="978"/>
        <w:gridCol w:w="978"/>
        <w:gridCol w:w="978"/>
        <w:gridCol w:w="979"/>
        <w:gridCol w:w="1638"/>
      </w:tblGrid>
      <w:tr w:rsidR="00517B7D" w:rsidRPr="00517B7D" w14:paraId="70AE46D8" w14:textId="77777777" w:rsidTr="00517B7D">
        <w:trPr>
          <w:trHeight w:val="510"/>
        </w:trPr>
        <w:tc>
          <w:tcPr>
            <w:tcW w:w="2977" w:type="dxa"/>
            <w:gridSpan w:val="2"/>
            <w:tcBorders>
              <w:top w:val="nil"/>
              <w:left w:val="nil"/>
              <w:bottom w:val="single" w:sz="4" w:space="0" w:color="auto"/>
              <w:right w:val="nil"/>
            </w:tcBorders>
            <w:shd w:val="clear" w:color="auto" w:fill="auto"/>
            <w:noWrap/>
            <w:vAlign w:val="center"/>
            <w:hideMark/>
          </w:tcPr>
          <w:p w14:paraId="6D4289FA" w14:textId="77777777" w:rsidR="00517B7D" w:rsidRPr="00517B7D" w:rsidRDefault="00517B7D" w:rsidP="00517B7D">
            <w:pPr>
              <w:spacing w:after="0" w:line="240" w:lineRule="auto"/>
              <w:ind w:right="-1282"/>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HYDROFORNIE BIAŁY B</w:t>
            </w:r>
            <w:r w:rsidRPr="00517B7D">
              <w:rPr>
                <w:rFonts w:ascii="Times New Roman" w:eastAsia="Times New Roman" w:hAnsi="Times New Roman" w:cs="Times New Roman"/>
                <w:b/>
                <w:bCs/>
                <w:sz w:val="20"/>
                <w:szCs w:val="20"/>
                <w:lang w:eastAsia="pl-PL"/>
              </w:rPr>
              <w:t>ÓR</w:t>
            </w:r>
          </w:p>
        </w:tc>
        <w:tc>
          <w:tcPr>
            <w:tcW w:w="1579" w:type="dxa"/>
            <w:tcBorders>
              <w:top w:val="nil"/>
              <w:left w:val="nil"/>
              <w:bottom w:val="single" w:sz="4" w:space="0" w:color="auto"/>
              <w:right w:val="nil"/>
            </w:tcBorders>
            <w:shd w:val="clear" w:color="auto" w:fill="auto"/>
            <w:vAlign w:val="center"/>
            <w:hideMark/>
          </w:tcPr>
          <w:p w14:paraId="2CB43189"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2796" w:type="dxa"/>
            <w:tcBorders>
              <w:top w:val="nil"/>
              <w:left w:val="nil"/>
              <w:bottom w:val="single" w:sz="4" w:space="0" w:color="auto"/>
              <w:right w:val="nil"/>
            </w:tcBorders>
            <w:shd w:val="clear" w:color="auto" w:fill="auto"/>
            <w:vAlign w:val="center"/>
            <w:hideMark/>
          </w:tcPr>
          <w:p w14:paraId="17DD1609"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9" w:type="dxa"/>
            <w:tcBorders>
              <w:top w:val="nil"/>
              <w:left w:val="nil"/>
              <w:bottom w:val="single" w:sz="4" w:space="0" w:color="auto"/>
              <w:right w:val="nil"/>
            </w:tcBorders>
            <w:shd w:val="clear" w:color="auto" w:fill="auto"/>
            <w:vAlign w:val="center"/>
            <w:hideMark/>
          </w:tcPr>
          <w:p w14:paraId="17A312C4"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39" w:type="dxa"/>
            <w:tcBorders>
              <w:top w:val="nil"/>
              <w:left w:val="nil"/>
              <w:bottom w:val="single" w:sz="4" w:space="0" w:color="auto"/>
              <w:right w:val="nil"/>
            </w:tcBorders>
            <w:shd w:val="clear" w:color="auto" w:fill="auto"/>
            <w:vAlign w:val="center"/>
            <w:hideMark/>
          </w:tcPr>
          <w:p w14:paraId="6613A538"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1AB64224"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5D142F06"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6A5CF21D"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9" w:type="dxa"/>
            <w:tcBorders>
              <w:top w:val="nil"/>
              <w:left w:val="nil"/>
              <w:bottom w:val="single" w:sz="4" w:space="0" w:color="auto"/>
              <w:right w:val="nil"/>
            </w:tcBorders>
            <w:shd w:val="clear" w:color="auto" w:fill="auto"/>
            <w:vAlign w:val="center"/>
            <w:hideMark/>
          </w:tcPr>
          <w:p w14:paraId="0AC122D2"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1638" w:type="dxa"/>
            <w:tcBorders>
              <w:top w:val="nil"/>
              <w:left w:val="nil"/>
              <w:bottom w:val="single" w:sz="4" w:space="0" w:color="auto"/>
              <w:right w:val="nil"/>
            </w:tcBorders>
            <w:shd w:val="clear" w:color="auto" w:fill="auto"/>
            <w:vAlign w:val="center"/>
            <w:hideMark/>
          </w:tcPr>
          <w:p w14:paraId="2E61956D"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r>
      <w:tr w:rsidR="00517B7D" w:rsidRPr="00517B7D" w14:paraId="773D962D" w14:textId="77777777" w:rsidTr="00517B7D">
        <w:trPr>
          <w:trHeight w:val="840"/>
        </w:trPr>
        <w:tc>
          <w:tcPr>
            <w:tcW w:w="336" w:type="dxa"/>
            <w:tcBorders>
              <w:top w:val="nil"/>
              <w:left w:val="single" w:sz="4" w:space="0" w:color="auto"/>
              <w:bottom w:val="single" w:sz="4" w:space="0" w:color="auto"/>
              <w:right w:val="single" w:sz="4" w:space="0" w:color="auto"/>
            </w:tcBorders>
            <w:shd w:val="clear" w:color="000000" w:fill="C0C0C0"/>
            <w:noWrap/>
            <w:vAlign w:val="center"/>
            <w:hideMark/>
          </w:tcPr>
          <w:p w14:paraId="68E0BAE9"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proofErr w:type="spellStart"/>
            <w:r w:rsidRPr="00517B7D">
              <w:rPr>
                <w:rFonts w:ascii="Times New Roman" w:eastAsia="Times New Roman" w:hAnsi="Times New Roman" w:cs="Times New Roman"/>
                <w:b/>
                <w:bCs/>
                <w:sz w:val="16"/>
                <w:szCs w:val="16"/>
                <w:lang w:eastAsia="pl-PL"/>
              </w:rPr>
              <w:t>Lp</w:t>
            </w:r>
            <w:proofErr w:type="spellEnd"/>
          </w:p>
        </w:tc>
        <w:tc>
          <w:tcPr>
            <w:tcW w:w="2641" w:type="dxa"/>
            <w:tcBorders>
              <w:top w:val="nil"/>
              <w:left w:val="nil"/>
              <w:bottom w:val="single" w:sz="4" w:space="0" w:color="auto"/>
              <w:right w:val="nil"/>
            </w:tcBorders>
            <w:shd w:val="clear" w:color="000000" w:fill="C0C0C0"/>
            <w:vAlign w:val="center"/>
            <w:hideMark/>
          </w:tcPr>
          <w:p w14:paraId="106F72F6"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Zadanie</w:t>
            </w:r>
            <w:r w:rsidRPr="00517B7D">
              <w:rPr>
                <w:rFonts w:ascii="Times New Roman" w:eastAsia="Times New Roman" w:hAnsi="Times New Roman" w:cs="Times New Roman"/>
                <w:b/>
                <w:bCs/>
                <w:sz w:val="16"/>
                <w:szCs w:val="16"/>
                <w:lang w:eastAsia="pl-PL"/>
              </w:rPr>
              <w:br/>
              <w:t>(nazwa)</w:t>
            </w:r>
          </w:p>
        </w:tc>
        <w:tc>
          <w:tcPr>
            <w:tcW w:w="1579" w:type="dxa"/>
            <w:tcBorders>
              <w:top w:val="nil"/>
              <w:left w:val="single" w:sz="4" w:space="0" w:color="auto"/>
              <w:bottom w:val="single" w:sz="4" w:space="0" w:color="auto"/>
              <w:right w:val="single" w:sz="4" w:space="0" w:color="auto"/>
            </w:tcBorders>
            <w:shd w:val="clear" w:color="000000" w:fill="C0C0C0"/>
            <w:vAlign w:val="center"/>
            <w:hideMark/>
          </w:tcPr>
          <w:p w14:paraId="1E99F394"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Lokalizacja</w:t>
            </w:r>
            <w:r w:rsidRPr="00517B7D">
              <w:rPr>
                <w:rFonts w:ascii="Times New Roman" w:eastAsia="Times New Roman" w:hAnsi="Times New Roman" w:cs="Times New Roman"/>
                <w:b/>
                <w:bCs/>
                <w:sz w:val="16"/>
                <w:szCs w:val="16"/>
                <w:lang w:eastAsia="pl-PL"/>
              </w:rPr>
              <w:br/>
              <w:t>(miejscowość, obiekt)</w:t>
            </w:r>
          </w:p>
        </w:tc>
        <w:tc>
          <w:tcPr>
            <w:tcW w:w="2796" w:type="dxa"/>
            <w:tcBorders>
              <w:top w:val="nil"/>
              <w:left w:val="nil"/>
              <w:bottom w:val="single" w:sz="4" w:space="0" w:color="auto"/>
              <w:right w:val="single" w:sz="4" w:space="0" w:color="auto"/>
            </w:tcBorders>
            <w:shd w:val="clear" w:color="000000" w:fill="C0C0C0"/>
            <w:vAlign w:val="center"/>
            <w:hideMark/>
          </w:tcPr>
          <w:p w14:paraId="13222EB0"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Charakterystyka techniczna</w:t>
            </w:r>
          </w:p>
        </w:tc>
        <w:tc>
          <w:tcPr>
            <w:tcW w:w="979" w:type="dxa"/>
            <w:tcBorders>
              <w:top w:val="nil"/>
              <w:left w:val="nil"/>
              <w:bottom w:val="single" w:sz="4" w:space="0" w:color="auto"/>
              <w:right w:val="single" w:sz="4" w:space="0" w:color="auto"/>
            </w:tcBorders>
            <w:shd w:val="clear" w:color="000000" w:fill="C0C0C0"/>
            <w:vAlign w:val="center"/>
            <w:hideMark/>
          </w:tcPr>
          <w:p w14:paraId="2165D913"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Ilość</w:t>
            </w:r>
            <w:r w:rsidRPr="00517B7D">
              <w:rPr>
                <w:rFonts w:ascii="Times New Roman" w:eastAsia="Times New Roman" w:hAnsi="Times New Roman" w:cs="Times New Roman"/>
                <w:b/>
                <w:bCs/>
                <w:sz w:val="16"/>
                <w:szCs w:val="16"/>
                <w:lang w:eastAsia="pl-PL"/>
              </w:rPr>
              <w:br/>
              <w:t>(wg jednostki miary)</w:t>
            </w:r>
          </w:p>
        </w:tc>
        <w:tc>
          <w:tcPr>
            <w:tcW w:w="939" w:type="dxa"/>
            <w:tcBorders>
              <w:top w:val="nil"/>
              <w:left w:val="nil"/>
              <w:bottom w:val="single" w:sz="4" w:space="0" w:color="auto"/>
              <w:right w:val="single" w:sz="4" w:space="0" w:color="auto"/>
            </w:tcBorders>
            <w:shd w:val="clear" w:color="000000" w:fill="C0C0C0"/>
            <w:vAlign w:val="center"/>
            <w:hideMark/>
          </w:tcPr>
          <w:p w14:paraId="5B457E26"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Okres  realizacji</w:t>
            </w:r>
            <w:r w:rsidRPr="00517B7D">
              <w:rPr>
                <w:rFonts w:ascii="Times New Roman" w:eastAsia="Times New Roman" w:hAnsi="Times New Roman" w:cs="Times New Roman"/>
                <w:b/>
                <w:bCs/>
                <w:sz w:val="16"/>
                <w:szCs w:val="16"/>
                <w:lang w:eastAsia="pl-PL"/>
              </w:rPr>
              <w:br/>
              <w:t>(lata)</w:t>
            </w:r>
          </w:p>
        </w:tc>
        <w:tc>
          <w:tcPr>
            <w:tcW w:w="978" w:type="dxa"/>
            <w:tcBorders>
              <w:top w:val="nil"/>
              <w:left w:val="nil"/>
              <w:bottom w:val="single" w:sz="4" w:space="0" w:color="auto"/>
              <w:right w:val="single" w:sz="4" w:space="0" w:color="auto"/>
            </w:tcBorders>
            <w:shd w:val="clear" w:color="000000" w:fill="C0C0C0"/>
            <w:vAlign w:val="center"/>
            <w:hideMark/>
          </w:tcPr>
          <w:p w14:paraId="14056641"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2018</w:t>
            </w:r>
          </w:p>
        </w:tc>
        <w:tc>
          <w:tcPr>
            <w:tcW w:w="978" w:type="dxa"/>
            <w:tcBorders>
              <w:top w:val="nil"/>
              <w:left w:val="nil"/>
              <w:bottom w:val="single" w:sz="4" w:space="0" w:color="auto"/>
              <w:right w:val="nil"/>
            </w:tcBorders>
            <w:shd w:val="clear" w:color="000000" w:fill="C0C0C0"/>
            <w:vAlign w:val="center"/>
            <w:hideMark/>
          </w:tcPr>
          <w:p w14:paraId="2E30750D"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2019</w:t>
            </w:r>
          </w:p>
        </w:tc>
        <w:tc>
          <w:tcPr>
            <w:tcW w:w="978" w:type="dxa"/>
            <w:tcBorders>
              <w:top w:val="nil"/>
              <w:left w:val="single" w:sz="4" w:space="0" w:color="auto"/>
              <w:bottom w:val="single" w:sz="4" w:space="0" w:color="auto"/>
              <w:right w:val="single" w:sz="4" w:space="0" w:color="auto"/>
            </w:tcBorders>
            <w:shd w:val="clear" w:color="000000" w:fill="C0C0C0"/>
            <w:vAlign w:val="center"/>
            <w:hideMark/>
          </w:tcPr>
          <w:p w14:paraId="1407385C"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2020</w:t>
            </w:r>
          </w:p>
        </w:tc>
        <w:tc>
          <w:tcPr>
            <w:tcW w:w="979" w:type="dxa"/>
            <w:tcBorders>
              <w:top w:val="nil"/>
              <w:left w:val="nil"/>
              <w:bottom w:val="single" w:sz="4" w:space="0" w:color="auto"/>
              <w:right w:val="single" w:sz="4" w:space="0" w:color="auto"/>
            </w:tcBorders>
            <w:shd w:val="clear" w:color="000000" w:fill="C0C0C0"/>
            <w:vAlign w:val="center"/>
            <w:hideMark/>
          </w:tcPr>
          <w:p w14:paraId="7409E395"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Łącznie kwota</w:t>
            </w:r>
            <w:r w:rsidRPr="00517B7D">
              <w:rPr>
                <w:rFonts w:ascii="Times New Roman" w:eastAsia="Times New Roman" w:hAnsi="Times New Roman" w:cs="Times New Roman"/>
                <w:b/>
                <w:bCs/>
                <w:sz w:val="16"/>
                <w:szCs w:val="16"/>
                <w:lang w:eastAsia="pl-PL"/>
              </w:rPr>
              <w:br/>
              <w:t>2018-2020</w:t>
            </w:r>
          </w:p>
        </w:tc>
        <w:tc>
          <w:tcPr>
            <w:tcW w:w="1638" w:type="dxa"/>
            <w:tcBorders>
              <w:top w:val="nil"/>
              <w:left w:val="nil"/>
              <w:bottom w:val="single" w:sz="4" w:space="0" w:color="auto"/>
              <w:right w:val="single" w:sz="4" w:space="0" w:color="auto"/>
            </w:tcBorders>
            <w:shd w:val="clear" w:color="000000" w:fill="C0C0C0"/>
            <w:vAlign w:val="center"/>
            <w:hideMark/>
          </w:tcPr>
          <w:p w14:paraId="3A6CB3E1"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Rodzaj</w:t>
            </w:r>
            <w:r w:rsidRPr="00517B7D">
              <w:rPr>
                <w:rFonts w:ascii="Times New Roman" w:eastAsia="Times New Roman" w:hAnsi="Times New Roman" w:cs="Times New Roman"/>
                <w:b/>
                <w:bCs/>
                <w:sz w:val="16"/>
                <w:szCs w:val="16"/>
                <w:lang w:eastAsia="pl-PL"/>
              </w:rPr>
              <w:br/>
              <w:t>przedsięwzięcia</w:t>
            </w:r>
          </w:p>
        </w:tc>
      </w:tr>
      <w:tr w:rsidR="00517B7D" w:rsidRPr="00517B7D" w14:paraId="50EA45D2" w14:textId="77777777" w:rsidTr="00517B7D">
        <w:trPr>
          <w:trHeight w:val="225"/>
        </w:trPr>
        <w:tc>
          <w:tcPr>
            <w:tcW w:w="9270" w:type="dxa"/>
            <w:gridSpan w:val="6"/>
            <w:tcBorders>
              <w:top w:val="single" w:sz="4" w:space="0" w:color="auto"/>
              <w:left w:val="single" w:sz="4" w:space="0" w:color="auto"/>
              <w:bottom w:val="single" w:sz="4" w:space="0" w:color="auto"/>
              <w:right w:val="single" w:sz="4" w:space="0" w:color="000000"/>
            </w:tcBorders>
            <w:shd w:val="clear" w:color="000000" w:fill="CCFFCC"/>
            <w:vAlign w:val="center"/>
            <w:hideMark/>
          </w:tcPr>
          <w:p w14:paraId="10B73B94"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RAZEM </w:t>
            </w:r>
          </w:p>
        </w:tc>
        <w:tc>
          <w:tcPr>
            <w:tcW w:w="978" w:type="dxa"/>
            <w:tcBorders>
              <w:top w:val="single" w:sz="4" w:space="0" w:color="auto"/>
              <w:left w:val="nil"/>
              <w:bottom w:val="single" w:sz="4" w:space="0" w:color="auto"/>
              <w:right w:val="single" w:sz="4" w:space="0" w:color="auto"/>
            </w:tcBorders>
            <w:shd w:val="clear" w:color="000000" w:fill="CCFFCC"/>
            <w:vAlign w:val="center"/>
            <w:hideMark/>
          </w:tcPr>
          <w:p w14:paraId="607560B9"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    </w:t>
            </w:r>
          </w:p>
        </w:tc>
        <w:tc>
          <w:tcPr>
            <w:tcW w:w="978" w:type="dxa"/>
            <w:tcBorders>
              <w:top w:val="single" w:sz="4" w:space="0" w:color="auto"/>
              <w:left w:val="nil"/>
              <w:bottom w:val="single" w:sz="4" w:space="0" w:color="auto"/>
              <w:right w:val="nil"/>
            </w:tcBorders>
            <w:shd w:val="clear" w:color="000000" w:fill="CCFFCC"/>
            <w:vAlign w:val="center"/>
            <w:hideMark/>
          </w:tcPr>
          <w:p w14:paraId="120C8FBF"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    </w:t>
            </w:r>
          </w:p>
        </w:tc>
        <w:tc>
          <w:tcPr>
            <w:tcW w:w="978"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06F35381"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    </w:t>
            </w:r>
          </w:p>
        </w:tc>
        <w:tc>
          <w:tcPr>
            <w:tcW w:w="979" w:type="dxa"/>
            <w:tcBorders>
              <w:top w:val="single" w:sz="4" w:space="0" w:color="auto"/>
              <w:left w:val="nil"/>
              <w:bottom w:val="single" w:sz="4" w:space="0" w:color="auto"/>
              <w:right w:val="single" w:sz="4" w:space="0" w:color="auto"/>
            </w:tcBorders>
            <w:shd w:val="clear" w:color="000000" w:fill="CCFFCC"/>
            <w:vAlign w:val="center"/>
            <w:hideMark/>
          </w:tcPr>
          <w:p w14:paraId="3FD7296C"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    </w:t>
            </w:r>
          </w:p>
        </w:tc>
        <w:tc>
          <w:tcPr>
            <w:tcW w:w="1638" w:type="dxa"/>
            <w:tcBorders>
              <w:top w:val="single" w:sz="4" w:space="0" w:color="auto"/>
              <w:left w:val="nil"/>
              <w:bottom w:val="single" w:sz="4" w:space="0" w:color="auto"/>
              <w:right w:val="single" w:sz="4" w:space="0" w:color="auto"/>
            </w:tcBorders>
            <w:shd w:val="clear" w:color="000000" w:fill="CCFFCC"/>
            <w:vAlign w:val="center"/>
            <w:hideMark/>
          </w:tcPr>
          <w:p w14:paraId="3C5CD87F"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w:t>
            </w:r>
          </w:p>
        </w:tc>
      </w:tr>
      <w:tr w:rsidR="00517B7D" w:rsidRPr="00517B7D" w14:paraId="31E5D7B9" w14:textId="77777777" w:rsidTr="00517B7D">
        <w:trPr>
          <w:trHeight w:val="105"/>
        </w:trPr>
        <w:tc>
          <w:tcPr>
            <w:tcW w:w="336" w:type="dxa"/>
            <w:tcBorders>
              <w:top w:val="nil"/>
              <w:left w:val="nil"/>
              <w:bottom w:val="nil"/>
              <w:right w:val="nil"/>
            </w:tcBorders>
            <w:shd w:val="clear" w:color="auto" w:fill="auto"/>
            <w:noWrap/>
            <w:vAlign w:val="center"/>
            <w:hideMark/>
          </w:tcPr>
          <w:p w14:paraId="46856048"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p>
        </w:tc>
        <w:tc>
          <w:tcPr>
            <w:tcW w:w="2641" w:type="dxa"/>
            <w:tcBorders>
              <w:top w:val="nil"/>
              <w:left w:val="nil"/>
              <w:bottom w:val="nil"/>
              <w:right w:val="nil"/>
            </w:tcBorders>
            <w:shd w:val="clear" w:color="auto" w:fill="auto"/>
            <w:noWrap/>
            <w:vAlign w:val="center"/>
            <w:hideMark/>
          </w:tcPr>
          <w:p w14:paraId="05CB7F94"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1579" w:type="dxa"/>
            <w:tcBorders>
              <w:top w:val="nil"/>
              <w:left w:val="nil"/>
              <w:bottom w:val="nil"/>
              <w:right w:val="nil"/>
            </w:tcBorders>
            <w:shd w:val="clear" w:color="auto" w:fill="auto"/>
            <w:noWrap/>
            <w:vAlign w:val="center"/>
            <w:hideMark/>
          </w:tcPr>
          <w:p w14:paraId="6AEA06F0"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2796" w:type="dxa"/>
            <w:tcBorders>
              <w:top w:val="nil"/>
              <w:left w:val="nil"/>
              <w:bottom w:val="nil"/>
              <w:right w:val="nil"/>
            </w:tcBorders>
            <w:shd w:val="clear" w:color="auto" w:fill="auto"/>
            <w:noWrap/>
            <w:vAlign w:val="center"/>
            <w:hideMark/>
          </w:tcPr>
          <w:p w14:paraId="2F190B8A"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979" w:type="dxa"/>
            <w:tcBorders>
              <w:top w:val="nil"/>
              <w:left w:val="nil"/>
              <w:bottom w:val="nil"/>
              <w:right w:val="nil"/>
            </w:tcBorders>
            <w:shd w:val="clear" w:color="auto" w:fill="auto"/>
            <w:noWrap/>
            <w:vAlign w:val="center"/>
            <w:hideMark/>
          </w:tcPr>
          <w:p w14:paraId="6EDC8BC4"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939" w:type="dxa"/>
            <w:tcBorders>
              <w:top w:val="nil"/>
              <w:left w:val="nil"/>
              <w:bottom w:val="nil"/>
              <w:right w:val="nil"/>
            </w:tcBorders>
            <w:shd w:val="clear" w:color="auto" w:fill="auto"/>
            <w:noWrap/>
            <w:vAlign w:val="center"/>
            <w:hideMark/>
          </w:tcPr>
          <w:p w14:paraId="1DEAC7DB"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5301D487"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0843332F"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150F5A62"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979" w:type="dxa"/>
            <w:tcBorders>
              <w:top w:val="nil"/>
              <w:left w:val="nil"/>
              <w:bottom w:val="nil"/>
              <w:right w:val="nil"/>
            </w:tcBorders>
            <w:shd w:val="clear" w:color="auto" w:fill="auto"/>
            <w:noWrap/>
            <w:vAlign w:val="center"/>
            <w:hideMark/>
          </w:tcPr>
          <w:p w14:paraId="090B1FF2"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c>
          <w:tcPr>
            <w:tcW w:w="1638" w:type="dxa"/>
            <w:tcBorders>
              <w:top w:val="nil"/>
              <w:left w:val="nil"/>
              <w:bottom w:val="nil"/>
              <w:right w:val="nil"/>
            </w:tcBorders>
            <w:shd w:val="clear" w:color="auto" w:fill="auto"/>
            <w:noWrap/>
            <w:vAlign w:val="center"/>
            <w:hideMark/>
          </w:tcPr>
          <w:p w14:paraId="0AD53F30" w14:textId="77777777" w:rsidR="00517B7D" w:rsidRPr="00517B7D" w:rsidRDefault="00517B7D" w:rsidP="00517B7D">
            <w:pPr>
              <w:spacing w:after="0" w:line="240" w:lineRule="auto"/>
              <w:jc w:val="center"/>
              <w:rPr>
                <w:rFonts w:ascii="Times New Roman" w:eastAsia="Times New Roman" w:hAnsi="Times New Roman" w:cs="Times New Roman"/>
                <w:sz w:val="20"/>
                <w:szCs w:val="20"/>
                <w:lang w:eastAsia="pl-PL"/>
              </w:rPr>
            </w:pPr>
          </w:p>
        </w:tc>
      </w:tr>
      <w:tr w:rsidR="00517B7D" w:rsidRPr="00517B7D" w14:paraId="38E7C41C" w14:textId="77777777" w:rsidTr="00517B7D">
        <w:trPr>
          <w:trHeight w:val="255"/>
        </w:trPr>
        <w:tc>
          <w:tcPr>
            <w:tcW w:w="4556" w:type="dxa"/>
            <w:gridSpan w:val="3"/>
            <w:tcBorders>
              <w:top w:val="nil"/>
              <w:left w:val="nil"/>
              <w:bottom w:val="single" w:sz="4" w:space="0" w:color="auto"/>
              <w:right w:val="nil"/>
            </w:tcBorders>
            <w:shd w:val="clear" w:color="auto" w:fill="auto"/>
            <w:noWrap/>
            <w:vAlign w:val="center"/>
            <w:hideMark/>
          </w:tcPr>
          <w:p w14:paraId="5991B264"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bookmarkStart w:id="6" w:name="RANGE!A15:N55"/>
            <w:r w:rsidRPr="00517B7D">
              <w:rPr>
                <w:rFonts w:ascii="Times New Roman" w:eastAsia="Times New Roman" w:hAnsi="Times New Roman" w:cs="Times New Roman"/>
                <w:b/>
                <w:bCs/>
                <w:sz w:val="20"/>
                <w:szCs w:val="20"/>
                <w:lang w:eastAsia="pl-PL"/>
              </w:rPr>
              <w:t>SIEĆ WODOCIĄGOWA BIAŁY BÓR</w:t>
            </w:r>
            <w:bookmarkEnd w:id="6"/>
          </w:p>
        </w:tc>
        <w:tc>
          <w:tcPr>
            <w:tcW w:w="2796" w:type="dxa"/>
            <w:tcBorders>
              <w:top w:val="nil"/>
              <w:left w:val="nil"/>
              <w:bottom w:val="single" w:sz="4" w:space="0" w:color="auto"/>
              <w:right w:val="nil"/>
            </w:tcBorders>
            <w:shd w:val="clear" w:color="auto" w:fill="auto"/>
            <w:vAlign w:val="center"/>
            <w:hideMark/>
          </w:tcPr>
          <w:p w14:paraId="45758C88"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9" w:type="dxa"/>
            <w:tcBorders>
              <w:top w:val="nil"/>
              <w:left w:val="nil"/>
              <w:bottom w:val="single" w:sz="4" w:space="0" w:color="auto"/>
              <w:right w:val="nil"/>
            </w:tcBorders>
            <w:shd w:val="clear" w:color="auto" w:fill="auto"/>
            <w:vAlign w:val="center"/>
            <w:hideMark/>
          </w:tcPr>
          <w:p w14:paraId="499D0DF4"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39" w:type="dxa"/>
            <w:tcBorders>
              <w:top w:val="nil"/>
              <w:left w:val="nil"/>
              <w:bottom w:val="single" w:sz="4" w:space="0" w:color="auto"/>
              <w:right w:val="nil"/>
            </w:tcBorders>
            <w:shd w:val="clear" w:color="auto" w:fill="auto"/>
            <w:vAlign w:val="center"/>
            <w:hideMark/>
          </w:tcPr>
          <w:p w14:paraId="292D2D99"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453B05E5"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045E0EB1"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27665061"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9" w:type="dxa"/>
            <w:tcBorders>
              <w:top w:val="nil"/>
              <w:left w:val="nil"/>
              <w:bottom w:val="single" w:sz="4" w:space="0" w:color="auto"/>
              <w:right w:val="nil"/>
            </w:tcBorders>
            <w:shd w:val="clear" w:color="auto" w:fill="auto"/>
            <w:vAlign w:val="center"/>
            <w:hideMark/>
          </w:tcPr>
          <w:p w14:paraId="1B2655EF"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1638" w:type="dxa"/>
            <w:tcBorders>
              <w:top w:val="nil"/>
              <w:left w:val="nil"/>
              <w:bottom w:val="single" w:sz="4" w:space="0" w:color="auto"/>
              <w:right w:val="nil"/>
            </w:tcBorders>
            <w:shd w:val="clear" w:color="auto" w:fill="auto"/>
            <w:vAlign w:val="center"/>
            <w:hideMark/>
          </w:tcPr>
          <w:p w14:paraId="28BB6A3F"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r>
      <w:tr w:rsidR="00517B7D" w:rsidRPr="00517B7D" w14:paraId="3728CE4A" w14:textId="77777777" w:rsidTr="00517B7D">
        <w:trPr>
          <w:trHeight w:val="840"/>
        </w:trPr>
        <w:tc>
          <w:tcPr>
            <w:tcW w:w="336" w:type="dxa"/>
            <w:tcBorders>
              <w:top w:val="nil"/>
              <w:left w:val="single" w:sz="4" w:space="0" w:color="auto"/>
              <w:bottom w:val="single" w:sz="4" w:space="0" w:color="auto"/>
              <w:right w:val="single" w:sz="4" w:space="0" w:color="auto"/>
            </w:tcBorders>
            <w:shd w:val="clear" w:color="000000" w:fill="C0C0C0"/>
            <w:noWrap/>
            <w:vAlign w:val="center"/>
            <w:hideMark/>
          </w:tcPr>
          <w:p w14:paraId="2E5B3C1E"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proofErr w:type="spellStart"/>
            <w:r w:rsidRPr="00517B7D">
              <w:rPr>
                <w:rFonts w:ascii="Times New Roman" w:eastAsia="Times New Roman" w:hAnsi="Times New Roman" w:cs="Times New Roman"/>
                <w:b/>
                <w:bCs/>
                <w:sz w:val="16"/>
                <w:szCs w:val="16"/>
                <w:lang w:eastAsia="pl-PL"/>
              </w:rPr>
              <w:t>Lp</w:t>
            </w:r>
            <w:proofErr w:type="spellEnd"/>
          </w:p>
        </w:tc>
        <w:tc>
          <w:tcPr>
            <w:tcW w:w="2641" w:type="dxa"/>
            <w:tcBorders>
              <w:top w:val="nil"/>
              <w:left w:val="nil"/>
              <w:bottom w:val="single" w:sz="4" w:space="0" w:color="auto"/>
              <w:right w:val="nil"/>
            </w:tcBorders>
            <w:shd w:val="clear" w:color="000000" w:fill="C0C0C0"/>
            <w:vAlign w:val="center"/>
            <w:hideMark/>
          </w:tcPr>
          <w:p w14:paraId="7D1E0B7C"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Zadanie</w:t>
            </w:r>
            <w:r w:rsidRPr="00517B7D">
              <w:rPr>
                <w:rFonts w:ascii="Times New Roman" w:eastAsia="Times New Roman" w:hAnsi="Times New Roman" w:cs="Times New Roman"/>
                <w:b/>
                <w:bCs/>
                <w:sz w:val="16"/>
                <w:szCs w:val="16"/>
                <w:lang w:eastAsia="pl-PL"/>
              </w:rPr>
              <w:br/>
              <w:t>(nazwa)</w:t>
            </w:r>
          </w:p>
        </w:tc>
        <w:tc>
          <w:tcPr>
            <w:tcW w:w="1579" w:type="dxa"/>
            <w:tcBorders>
              <w:top w:val="nil"/>
              <w:left w:val="single" w:sz="4" w:space="0" w:color="auto"/>
              <w:bottom w:val="single" w:sz="4" w:space="0" w:color="auto"/>
              <w:right w:val="single" w:sz="4" w:space="0" w:color="auto"/>
            </w:tcBorders>
            <w:shd w:val="clear" w:color="000000" w:fill="C0C0C0"/>
            <w:vAlign w:val="center"/>
            <w:hideMark/>
          </w:tcPr>
          <w:p w14:paraId="04AB83EB"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Lokalizacja</w:t>
            </w:r>
            <w:r w:rsidRPr="00517B7D">
              <w:rPr>
                <w:rFonts w:ascii="Times New Roman" w:eastAsia="Times New Roman" w:hAnsi="Times New Roman" w:cs="Times New Roman"/>
                <w:b/>
                <w:bCs/>
                <w:sz w:val="16"/>
                <w:szCs w:val="16"/>
                <w:lang w:eastAsia="pl-PL"/>
              </w:rPr>
              <w:br/>
              <w:t>(miejscowość, obiekt)</w:t>
            </w:r>
          </w:p>
        </w:tc>
        <w:tc>
          <w:tcPr>
            <w:tcW w:w="2796" w:type="dxa"/>
            <w:tcBorders>
              <w:top w:val="nil"/>
              <w:left w:val="nil"/>
              <w:bottom w:val="single" w:sz="4" w:space="0" w:color="auto"/>
              <w:right w:val="single" w:sz="4" w:space="0" w:color="auto"/>
            </w:tcBorders>
            <w:shd w:val="clear" w:color="000000" w:fill="C0C0C0"/>
            <w:vAlign w:val="center"/>
            <w:hideMark/>
          </w:tcPr>
          <w:p w14:paraId="42F08931"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Charakterystyka techniczna</w:t>
            </w:r>
          </w:p>
        </w:tc>
        <w:tc>
          <w:tcPr>
            <w:tcW w:w="979" w:type="dxa"/>
            <w:tcBorders>
              <w:top w:val="nil"/>
              <w:left w:val="nil"/>
              <w:bottom w:val="single" w:sz="4" w:space="0" w:color="auto"/>
              <w:right w:val="single" w:sz="4" w:space="0" w:color="auto"/>
            </w:tcBorders>
            <w:shd w:val="clear" w:color="000000" w:fill="C0C0C0"/>
            <w:vAlign w:val="center"/>
            <w:hideMark/>
          </w:tcPr>
          <w:p w14:paraId="20CBE6D5"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Ilość</w:t>
            </w:r>
            <w:r w:rsidRPr="00517B7D">
              <w:rPr>
                <w:rFonts w:ascii="Times New Roman" w:eastAsia="Times New Roman" w:hAnsi="Times New Roman" w:cs="Times New Roman"/>
                <w:b/>
                <w:bCs/>
                <w:sz w:val="16"/>
                <w:szCs w:val="16"/>
                <w:lang w:eastAsia="pl-PL"/>
              </w:rPr>
              <w:br/>
              <w:t>(wg jednostki miary)</w:t>
            </w:r>
          </w:p>
        </w:tc>
        <w:tc>
          <w:tcPr>
            <w:tcW w:w="939" w:type="dxa"/>
            <w:tcBorders>
              <w:top w:val="nil"/>
              <w:left w:val="nil"/>
              <w:bottom w:val="single" w:sz="4" w:space="0" w:color="auto"/>
              <w:right w:val="single" w:sz="4" w:space="0" w:color="auto"/>
            </w:tcBorders>
            <w:shd w:val="clear" w:color="000000" w:fill="C0C0C0"/>
            <w:vAlign w:val="center"/>
            <w:hideMark/>
          </w:tcPr>
          <w:p w14:paraId="49633E8A"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Okres  realizacji</w:t>
            </w:r>
            <w:r w:rsidRPr="00517B7D">
              <w:rPr>
                <w:rFonts w:ascii="Times New Roman" w:eastAsia="Times New Roman" w:hAnsi="Times New Roman" w:cs="Times New Roman"/>
                <w:b/>
                <w:bCs/>
                <w:sz w:val="16"/>
                <w:szCs w:val="16"/>
                <w:lang w:eastAsia="pl-PL"/>
              </w:rPr>
              <w:br/>
              <w:t>(lata)</w:t>
            </w:r>
          </w:p>
        </w:tc>
        <w:tc>
          <w:tcPr>
            <w:tcW w:w="978" w:type="dxa"/>
            <w:tcBorders>
              <w:top w:val="nil"/>
              <w:left w:val="nil"/>
              <w:bottom w:val="single" w:sz="4" w:space="0" w:color="auto"/>
              <w:right w:val="single" w:sz="4" w:space="0" w:color="auto"/>
            </w:tcBorders>
            <w:shd w:val="clear" w:color="000000" w:fill="C0C0C0"/>
            <w:vAlign w:val="center"/>
            <w:hideMark/>
          </w:tcPr>
          <w:p w14:paraId="7F6300B5"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2018</w:t>
            </w:r>
          </w:p>
        </w:tc>
        <w:tc>
          <w:tcPr>
            <w:tcW w:w="978" w:type="dxa"/>
            <w:tcBorders>
              <w:top w:val="nil"/>
              <w:left w:val="nil"/>
              <w:bottom w:val="single" w:sz="4" w:space="0" w:color="auto"/>
              <w:right w:val="nil"/>
            </w:tcBorders>
            <w:shd w:val="clear" w:color="000000" w:fill="C0C0C0"/>
            <w:vAlign w:val="center"/>
            <w:hideMark/>
          </w:tcPr>
          <w:p w14:paraId="141F1206"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2019</w:t>
            </w:r>
          </w:p>
        </w:tc>
        <w:tc>
          <w:tcPr>
            <w:tcW w:w="978" w:type="dxa"/>
            <w:tcBorders>
              <w:top w:val="nil"/>
              <w:left w:val="single" w:sz="4" w:space="0" w:color="auto"/>
              <w:bottom w:val="single" w:sz="4" w:space="0" w:color="auto"/>
              <w:right w:val="single" w:sz="4" w:space="0" w:color="auto"/>
            </w:tcBorders>
            <w:shd w:val="clear" w:color="000000" w:fill="C0C0C0"/>
            <w:vAlign w:val="center"/>
            <w:hideMark/>
          </w:tcPr>
          <w:p w14:paraId="070323CF"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2020</w:t>
            </w:r>
          </w:p>
        </w:tc>
        <w:tc>
          <w:tcPr>
            <w:tcW w:w="979" w:type="dxa"/>
            <w:tcBorders>
              <w:top w:val="nil"/>
              <w:left w:val="nil"/>
              <w:bottom w:val="single" w:sz="4" w:space="0" w:color="auto"/>
              <w:right w:val="single" w:sz="4" w:space="0" w:color="auto"/>
            </w:tcBorders>
            <w:shd w:val="clear" w:color="000000" w:fill="C0C0C0"/>
            <w:vAlign w:val="center"/>
            <w:hideMark/>
          </w:tcPr>
          <w:p w14:paraId="1E817572"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Łącznie kwota</w:t>
            </w:r>
            <w:r w:rsidRPr="00517B7D">
              <w:rPr>
                <w:rFonts w:ascii="Times New Roman" w:eastAsia="Times New Roman" w:hAnsi="Times New Roman" w:cs="Times New Roman"/>
                <w:b/>
                <w:bCs/>
                <w:sz w:val="16"/>
                <w:szCs w:val="16"/>
                <w:lang w:eastAsia="pl-PL"/>
              </w:rPr>
              <w:br/>
              <w:t>2018-2020</w:t>
            </w:r>
          </w:p>
        </w:tc>
        <w:tc>
          <w:tcPr>
            <w:tcW w:w="1638" w:type="dxa"/>
            <w:tcBorders>
              <w:top w:val="nil"/>
              <w:left w:val="nil"/>
              <w:bottom w:val="single" w:sz="4" w:space="0" w:color="auto"/>
              <w:right w:val="single" w:sz="4" w:space="0" w:color="auto"/>
            </w:tcBorders>
            <w:shd w:val="clear" w:color="000000" w:fill="C0C0C0"/>
            <w:vAlign w:val="center"/>
            <w:hideMark/>
          </w:tcPr>
          <w:p w14:paraId="6783678F"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Rodzaj</w:t>
            </w:r>
            <w:r w:rsidRPr="00517B7D">
              <w:rPr>
                <w:rFonts w:ascii="Times New Roman" w:eastAsia="Times New Roman" w:hAnsi="Times New Roman" w:cs="Times New Roman"/>
                <w:b/>
                <w:bCs/>
                <w:sz w:val="16"/>
                <w:szCs w:val="16"/>
                <w:lang w:eastAsia="pl-PL"/>
              </w:rPr>
              <w:br/>
              <w:t>przedsięwzięcia</w:t>
            </w:r>
          </w:p>
        </w:tc>
      </w:tr>
      <w:tr w:rsidR="00517B7D" w:rsidRPr="00517B7D" w14:paraId="0C1006F2" w14:textId="77777777" w:rsidTr="00517B7D">
        <w:trPr>
          <w:trHeight w:val="1035"/>
        </w:trPr>
        <w:tc>
          <w:tcPr>
            <w:tcW w:w="336" w:type="dxa"/>
            <w:tcBorders>
              <w:top w:val="nil"/>
              <w:left w:val="single" w:sz="4" w:space="0" w:color="auto"/>
              <w:bottom w:val="single" w:sz="4" w:space="0" w:color="auto"/>
              <w:right w:val="single" w:sz="4" w:space="0" w:color="auto"/>
            </w:tcBorders>
            <w:shd w:val="clear" w:color="auto" w:fill="auto"/>
            <w:noWrap/>
            <w:vAlign w:val="center"/>
            <w:hideMark/>
          </w:tcPr>
          <w:p w14:paraId="337EB198"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1</w:t>
            </w:r>
          </w:p>
        </w:tc>
        <w:tc>
          <w:tcPr>
            <w:tcW w:w="2641" w:type="dxa"/>
            <w:tcBorders>
              <w:top w:val="nil"/>
              <w:left w:val="nil"/>
              <w:bottom w:val="single" w:sz="4" w:space="0" w:color="auto"/>
              <w:right w:val="nil"/>
            </w:tcBorders>
            <w:shd w:val="clear" w:color="auto" w:fill="auto"/>
            <w:vAlign w:val="center"/>
            <w:hideMark/>
          </w:tcPr>
          <w:p w14:paraId="1E6FDD5A"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Modernizacja sieci wodociągowej </w:t>
            </w:r>
          </w:p>
        </w:tc>
        <w:tc>
          <w:tcPr>
            <w:tcW w:w="1579" w:type="dxa"/>
            <w:tcBorders>
              <w:top w:val="nil"/>
              <w:left w:val="single" w:sz="4" w:space="0" w:color="auto"/>
              <w:bottom w:val="single" w:sz="4" w:space="0" w:color="auto"/>
              <w:right w:val="single" w:sz="4" w:space="0" w:color="auto"/>
            </w:tcBorders>
            <w:shd w:val="clear" w:color="auto" w:fill="auto"/>
            <w:vAlign w:val="center"/>
            <w:hideMark/>
          </w:tcPr>
          <w:p w14:paraId="448B83F6"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Biały Bór ul. Dworcowa i Bogusława VIII obręb 03,  Brzeźnicka</w:t>
            </w:r>
          </w:p>
        </w:tc>
        <w:tc>
          <w:tcPr>
            <w:tcW w:w="2796" w:type="dxa"/>
            <w:tcBorders>
              <w:top w:val="nil"/>
              <w:left w:val="nil"/>
              <w:bottom w:val="single" w:sz="4" w:space="0" w:color="auto"/>
              <w:right w:val="single" w:sz="4" w:space="0" w:color="auto"/>
            </w:tcBorders>
            <w:shd w:val="clear" w:color="auto" w:fill="auto"/>
            <w:vAlign w:val="center"/>
            <w:hideMark/>
          </w:tcPr>
          <w:p w14:paraId="37524C09"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Sieć wodociągowa  PE DN 100 wraz z podejściami do granicy działki</w:t>
            </w:r>
          </w:p>
        </w:tc>
        <w:tc>
          <w:tcPr>
            <w:tcW w:w="979" w:type="dxa"/>
            <w:tcBorders>
              <w:top w:val="nil"/>
              <w:left w:val="nil"/>
              <w:bottom w:val="single" w:sz="4" w:space="0" w:color="auto"/>
              <w:right w:val="single" w:sz="4" w:space="0" w:color="auto"/>
            </w:tcBorders>
            <w:shd w:val="clear" w:color="auto" w:fill="auto"/>
            <w:vAlign w:val="center"/>
            <w:hideMark/>
          </w:tcPr>
          <w:p w14:paraId="6B3BBCAD"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1500 </w:t>
            </w:r>
            <w:proofErr w:type="spellStart"/>
            <w:r w:rsidRPr="00517B7D">
              <w:rPr>
                <w:rFonts w:ascii="Times New Roman" w:eastAsia="Times New Roman" w:hAnsi="Times New Roman" w:cs="Times New Roman"/>
                <w:sz w:val="16"/>
                <w:szCs w:val="16"/>
                <w:lang w:eastAsia="pl-PL"/>
              </w:rPr>
              <w:t>mb</w:t>
            </w:r>
            <w:proofErr w:type="spellEnd"/>
          </w:p>
        </w:tc>
        <w:tc>
          <w:tcPr>
            <w:tcW w:w="939" w:type="dxa"/>
            <w:tcBorders>
              <w:top w:val="nil"/>
              <w:left w:val="nil"/>
              <w:bottom w:val="single" w:sz="4" w:space="0" w:color="auto"/>
              <w:right w:val="single" w:sz="4" w:space="0" w:color="auto"/>
            </w:tcBorders>
            <w:shd w:val="clear" w:color="auto" w:fill="auto"/>
            <w:vAlign w:val="center"/>
            <w:hideMark/>
          </w:tcPr>
          <w:p w14:paraId="6DC216A8"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2018</w:t>
            </w:r>
          </w:p>
        </w:tc>
        <w:tc>
          <w:tcPr>
            <w:tcW w:w="978" w:type="dxa"/>
            <w:tcBorders>
              <w:top w:val="nil"/>
              <w:left w:val="nil"/>
              <w:bottom w:val="single" w:sz="4" w:space="0" w:color="auto"/>
              <w:right w:val="single" w:sz="4" w:space="0" w:color="auto"/>
            </w:tcBorders>
            <w:shd w:val="clear" w:color="auto" w:fill="auto"/>
            <w:vAlign w:val="center"/>
            <w:hideMark/>
          </w:tcPr>
          <w:p w14:paraId="49EC14C1"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55 000    </w:t>
            </w:r>
          </w:p>
        </w:tc>
        <w:tc>
          <w:tcPr>
            <w:tcW w:w="978" w:type="dxa"/>
            <w:tcBorders>
              <w:top w:val="nil"/>
              <w:left w:val="nil"/>
              <w:bottom w:val="single" w:sz="4" w:space="0" w:color="auto"/>
              <w:right w:val="nil"/>
            </w:tcBorders>
            <w:shd w:val="clear" w:color="000000" w:fill="FFFFFF"/>
            <w:vAlign w:val="center"/>
            <w:hideMark/>
          </w:tcPr>
          <w:p w14:paraId="00E51558"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7093A7"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w:t>
            </w:r>
          </w:p>
        </w:tc>
        <w:tc>
          <w:tcPr>
            <w:tcW w:w="979" w:type="dxa"/>
            <w:tcBorders>
              <w:top w:val="nil"/>
              <w:left w:val="nil"/>
              <w:bottom w:val="single" w:sz="4" w:space="0" w:color="auto"/>
              <w:right w:val="single" w:sz="4" w:space="0" w:color="auto"/>
            </w:tcBorders>
            <w:shd w:val="clear" w:color="auto" w:fill="auto"/>
            <w:vAlign w:val="center"/>
            <w:hideMark/>
          </w:tcPr>
          <w:p w14:paraId="4CDD60D5" w14:textId="77777777" w:rsidR="00517B7D" w:rsidRPr="00517B7D" w:rsidRDefault="00517B7D" w:rsidP="00517B7D">
            <w:pPr>
              <w:spacing w:after="0" w:line="240" w:lineRule="auto"/>
              <w:jc w:val="center"/>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55 000    </w:t>
            </w:r>
          </w:p>
        </w:tc>
        <w:tc>
          <w:tcPr>
            <w:tcW w:w="1638" w:type="dxa"/>
            <w:tcBorders>
              <w:top w:val="nil"/>
              <w:left w:val="nil"/>
              <w:bottom w:val="single" w:sz="4" w:space="0" w:color="auto"/>
              <w:right w:val="single" w:sz="4" w:space="0" w:color="auto"/>
            </w:tcBorders>
            <w:shd w:val="clear" w:color="auto" w:fill="auto"/>
            <w:vAlign w:val="center"/>
            <w:hideMark/>
          </w:tcPr>
          <w:p w14:paraId="63D8B7CC" w14:textId="77777777" w:rsidR="00517B7D" w:rsidRPr="00517B7D" w:rsidRDefault="00517B7D" w:rsidP="00517B7D">
            <w:pPr>
              <w:spacing w:after="0" w:line="240" w:lineRule="auto"/>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2018 rok - wykonanie 54 000 zł.  </w:t>
            </w:r>
          </w:p>
        </w:tc>
      </w:tr>
      <w:tr w:rsidR="00517B7D" w:rsidRPr="00517B7D" w14:paraId="30EA7147" w14:textId="77777777" w:rsidTr="00517B7D">
        <w:trPr>
          <w:trHeight w:val="1035"/>
        </w:trPr>
        <w:tc>
          <w:tcPr>
            <w:tcW w:w="336" w:type="dxa"/>
            <w:tcBorders>
              <w:top w:val="nil"/>
              <w:left w:val="single" w:sz="4" w:space="0" w:color="auto"/>
              <w:bottom w:val="single" w:sz="4" w:space="0" w:color="auto"/>
              <w:right w:val="single" w:sz="4" w:space="0" w:color="auto"/>
            </w:tcBorders>
            <w:shd w:val="clear" w:color="auto" w:fill="auto"/>
            <w:noWrap/>
            <w:vAlign w:val="center"/>
            <w:hideMark/>
          </w:tcPr>
          <w:p w14:paraId="5DE732BA"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2</w:t>
            </w:r>
          </w:p>
        </w:tc>
        <w:tc>
          <w:tcPr>
            <w:tcW w:w="2641" w:type="dxa"/>
            <w:tcBorders>
              <w:top w:val="nil"/>
              <w:left w:val="nil"/>
              <w:bottom w:val="single" w:sz="4" w:space="0" w:color="auto"/>
              <w:right w:val="nil"/>
            </w:tcBorders>
            <w:shd w:val="clear" w:color="auto" w:fill="auto"/>
            <w:vAlign w:val="center"/>
            <w:hideMark/>
          </w:tcPr>
          <w:p w14:paraId="0991E7FC"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Standaryzacja sieci </w:t>
            </w:r>
            <w:proofErr w:type="spellStart"/>
            <w:r w:rsidRPr="00517B7D">
              <w:rPr>
                <w:rFonts w:ascii="Times New Roman" w:eastAsia="Times New Roman" w:hAnsi="Times New Roman" w:cs="Times New Roman"/>
                <w:sz w:val="16"/>
                <w:szCs w:val="16"/>
                <w:lang w:eastAsia="pl-PL"/>
              </w:rPr>
              <w:t>wodociagowej</w:t>
            </w:r>
            <w:proofErr w:type="spellEnd"/>
          </w:p>
        </w:tc>
        <w:tc>
          <w:tcPr>
            <w:tcW w:w="1579" w:type="dxa"/>
            <w:tcBorders>
              <w:top w:val="nil"/>
              <w:left w:val="single" w:sz="4" w:space="0" w:color="auto"/>
              <w:bottom w:val="single" w:sz="4" w:space="0" w:color="auto"/>
              <w:right w:val="single" w:sz="4" w:space="0" w:color="auto"/>
            </w:tcBorders>
            <w:shd w:val="clear" w:color="auto" w:fill="auto"/>
            <w:vAlign w:val="center"/>
            <w:hideMark/>
          </w:tcPr>
          <w:p w14:paraId="3D7D5CEE"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Gmina Biały Bór</w:t>
            </w:r>
          </w:p>
        </w:tc>
        <w:tc>
          <w:tcPr>
            <w:tcW w:w="2796" w:type="dxa"/>
            <w:tcBorders>
              <w:top w:val="nil"/>
              <w:left w:val="nil"/>
              <w:bottom w:val="single" w:sz="4" w:space="0" w:color="auto"/>
              <w:right w:val="single" w:sz="4" w:space="0" w:color="auto"/>
            </w:tcBorders>
            <w:shd w:val="clear" w:color="auto" w:fill="auto"/>
            <w:vAlign w:val="center"/>
            <w:hideMark/>
          </w:tcPr>
          <w:p w14:paraId="0D62DAA6"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Stworzenie warunków technicznych na </w:t>
            </w:r>
            <w:proofErr w:type="spellStart"/>
            <w:r w:rsidRPr="00517B7D">
              <w:rPr>
                <w:rFonts w:ascii="Times New Roman" w:eastAsia="Times New Roman" w:hAnsi="Times New Roman" w:cs="Times New Roman"/>
                <w:sz w:val="16"/>
                <w:szCs w:val="16"/>
                <w:lang w:eastAsia="pl-PL"/>
              </w:rPr>
              <w:t>właczenie</w:t>
            </w:r>
            <w:proofErr w:type="spellEnd"/>
            <w:r w:rsidRPr="00517B7D">
              <w:rPr>
                <w:rFonts w:ascii="Times New Roman" w:eastAsia="Times New Roman" w:hAnsi="Times New Roman" w:cs="Times New Roman"/>
                <w:sz w:val="16"/>
                <w:szCs w:val="16"/>
                <w:lang w:eastAsia="pl-PL"/>
              </w:rPr>
              <w:t xml:space="preserve"> do sieci ( przepusty, </w:t>
            </w:r>
            <w:proofErr w:type="spellStart"/>
            <w:r w:rsidRPr="00517B7D">
              <w:rPr>
                <w:rFonts w:ascii="Times New Roman" w:eastAsia="Times New Roman" w:hAnsi="Times New Roman" w:cs="Times New Roman"/>
                <w:sz w:val="16"/>
                <w:szCs w:val="16"/>
                <w:lang w:eastAsia="pl-PL"/>
              </w:rPr>
              <w:t>przeciski</w:t>
            </w:r>
            <w:proofErr w:type="spellEnd"/>
            <w:r w:rsidRPr="00517B7D">
              <w:rPr>
                <w:rFonts w:ascii="Times New Roman" w:eastAsia="Times New Roman" w:hAnsi="Times New Roman" w:cs="Times New Roman"/>
                <w:sz w:val="16"/>
                <w:szCs w:val="16"/>
                <w:lang w:eastAsia="pl-PL"/>
              </w:rPr>
              <w:t xml:space="preserve">, </w:t>
            </w:r>
            <w:proofErr w:type="spellStart"/>
            <w:r w:rsidRPr="00517B7D">
              <w:rPr>
                <w:rFonts w:ascii="Times New Roman" w:eastAsia="Times New Roman" w:hAnsi="Times New Roman" w:cs="Times New Roman"/>
                <w:sz w:val="16"/>
                <w:szCs w:val="16"/>
                <w:lang w:eastAsia="pl-PL"/>
              </w:rPr>
              <w:t>itp</w:t>
            </w:r>
            <w:proofErr w:type="spellEnd"/>
            <w:r w:rsidRPr="00517B7D">
              <w:rPr>
                <w:rFonts w:ascii="Times New Roman" w:eastAsia="Times New Roman" w:hAnsi="Times New Roman" w:cs="Times New Roman"/>
                <w:sz w:val="16"/>
                <w:szCs w:val="16"/>
                <w:lang w:eastAsia="pl-PL"/>
              </w:rPr>
              <w:t>). Standaryzacja węzłów zasuw i hydrantów</w:t>
            </w:r>
          </w:p>
        </w:tc>
        <w:tc>
          <w:tcPr>
            <w:tcW w:w="979" w:type="dxa"/>
            <w:tcBorders>
              <w:top w:val="nil"/>
              <w:left w:val="nil"/>
              <w:bottom w:val="single" w:sz="4" w:space="0" w:color="auto"/>
              <w:right w:val="single" w:sz="4" w:space="0" w:color="auto"/>
            </w:tcBorders>
            <w:shd w:val="clear" w:color="auto" w:fill="auto"/>
            <w:vAlign w:val="center"/>
            <w:hideMark/>
          </w:tcPr>
          <w:p w14:paraId="246AD106"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1500 </w:t>
            </w:r>
            <w:proofErr w:type="spellStart"/>
            <w:r w:rsidRPr="00517B7D">
              <w:rPr>
                <w:rFonts w:ascii="Times New Roman" w:eastAsia="Times New Roman" w:hAnsi="Times New Roman" w:cs="Times New Roman"/>
                <w:sz w:val="16"/>
                <w:szCs w:val="16"/>
                <w:lang w:eastAsia="pl-PL"/>
              </w:rPr>
              <w:t>mb</w:t>
            </w:r>
            <w:proofErr w:type="spellEnd"/>
          </w:p>
        </w:tc>
        <w:tc>
          <w:tcPr>
            <w:tcW w:w="939" w:type="dxa"/>
            <w:tcBorders>
              <w:top w:val="nil"/>
              <w:left w:val="nil"/>
              <w:bottom w:val="single" w:sz="4" w:space="0" w:color="auto"/>
              <w:right w:val="single" w:sz="4" w:space="0" w:color="auto"/>
            </w:tcBorders>
            <w:shd w:val="clear" w:color="auto" w:fill="auto"/>
            <w:vAlign w:val="center"/>
            <w:hideMark/>
          </w:tcPr>
          <w:p w14:paraId="30E187EE"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2018-2020</w:t>
            </w:r>
          </w:p>
        </w:tc>
        <w:tc>
          <w:tcPr>
            <w:tcW w:w="978" w:type="dxa"/>
            <w:tcBorders>
              <w:top w:val="nil"/>
              <w:left w:val="nil"/>
              <w:bottom w:val="single" w:sz="4" w:space="0" w:color="auto"/>
              <w:right w:val="single" w:sz="4" w:space="0" w:color="auto"/>
            </w:tcBorders>
            <w:shd w:val="clear" w:color="auto" w:fill="auto"/>
            <w:vAlign w:val="center"/>
            <w:hideMark/>
          </w:tcPr>
          <w:p w14:paraId="57288A81"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20 000    </w:t>
            </w:r>
          </w:p>
        </w:tc>
        <w:tc>
          <w:tcPr>
            <w:tcW w:w="978" w:type="dxa"/>
            <w:tcBorders>
              <w:top w:val="nil"/>
              <w:left w:val="nil"/>
              <w:bottom w:val="single" w:sz="4" w:space="0" w:color="auto"/>
              <w:right w:val="nil"/>
            </w:tcBorders>
            <w:shd w:val="clear" w:color="auto" w:fill="auto"/>
            <w:vAlign w:val="center"/>
            <w:hideMark/>
          </w:tcPr>
          <w:p w14:paraId="495656EC"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20 000    </w:t>
            </w:r>
          </w:p>
        </w:tc>
        <w:tc>
          <w:tcPr>
            <w:tcW w:w="978" w:type="dxa"/>
            <w:tcBorders>
              <w:top w:val="nil"/>
              <w:left w:val="single" w:sz="4" w:space="0" w:color="auto"/>
              <w:bottom w:val="single" w:sz="4" w:space="0" w:color="auto"/>
              <w:right w:val="single" w:sz="4" w:space="0" w:color="auto"/>
            </w:tcBorders>
            <w:shd w:val="clear" w:color="auto" w:fill="auto"/>
            <w:vAlign w:val="center"/>
            <w:hideMark/>
          </w:tcPr>
          <w:p w14:paraId="10517055"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10 000    </w:t>
            </w:r>
          </w:p>
        </w:tc>
        <w:tc>
          <w:tcPr>
            <w:tcW w:w="979" w:type="dxa"/>
            <w:tcBorders>
              <w:top w:val="nil"/>
              <w:left w:val="nil"/>
              <w:bottom w:val="single" w:sz="4" w:space="0" w:color="auto"/>
              <w:right w:val="single" w:sz="4" w:space="0" w:color="auto"/>
            </w:tcBorders>
            <w:shd w:val="clear" w:color="auto" w:fill="auto"/>
            <w:vAlign w:val="center"/>
            <w:hideMark/>
          </w:tcPr>
          <w:p w14:paraId="1F4F2321" w14:textId="77777777" w:rsidR="00517B7D" w:rsidRPr="00517B7D" w:rsidRDefault="00517B7D" w:rsidP="00517B7D">
            <w:pPr>
              <w:spacing w:after="0" w:line="240" w:lineRule="auto"/>
              <w:jc w:val="center"/>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50 000    </w:t>
            </w:r>
          </w:p>
        </w:tc>
        <w:tc>
          <w:tcPr>
            <w:tcW w:w="1638" w:type="dxa"/>
            <w:tcBorders>
              <w:top w:val="nil"/>
              <w:left w:val="nil"/>
              <w:bottom w:val="single" w:sz="4" w:space="0" w:color="auto"/>
              <w:right w:val="single" w:sz="4" w:space="0" w:color="auto"/>
            </w:tcBorders>
            <w:shd w:val="clear" w:color="auto" w:fill="auto"/>
            <w:vAlign w:val="center"/>
            <w:hideMark/>
          </w:tcPr>
          <w:p w14:paraId="3A036FF2" w14:textId="77777777" w:rsidR="00517B7D" w:rsidRPr="00517B7D" w:rsidRDefault="00517B7D" w:rsidP="00517B7D">
            <w:pPr>
              <w:spacing w:after="0" w:line="240" w:lineRule="auto"/>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2018 rok - wykonanie     2 936 zł.  </w:t>
            </w:r>
          </w:p>
        </w:tc>
      </w:tr>
      <w:tr w:rsidR="00517B7D" w:rsidRPr="00517B7D" w14:paraId="0CE4B6B4" w14:textId="77777777" w:rsidTr="00517B7D">
        <w:trPr>
          <w:trHeight w:val="225"/>
        </w:trPr>
        <w:tc>
          <w:tcPr>
            <w:tcW w:w="9270" w:type="dxa"/>
            <w:gridSpan w:val="6"/>
            <w:tcBorders>
              <w:top w:val="single" w:sz="4" w:space="0" w:color="auto"/>
              <w:left w:val="single" w:sz="4" w:space="0" w:color="auto"/>
              <w:bottom w:val="single" w:sz="4" w:space="0" w:color="auto"/>
              <w:right w:val="single" w:sz="4" w:space="0" w:color="000000"/>
            </w:tcBorders>
            <w:shd w:val="clear" w:color="000000" w:fill="CCFFCC"/>
            <w:vAlign w:val="center"/>
            <w:hideMark/>
          </w:tcPr>
          <w:p w14:paraId="2D088CE2"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RAZEM </w:t>
            </w:r>
          </w:p>
        </w:tc>
        <w:tc>
          <w:tcPr>
            <w:tcW w:w="978" w:type="dxa"/>
            <w:tcBorders>
              <w:top w:val="single" w:sz="4" w:space="0" w:color="auto"/>
              <w:left w:val="nil"/>
              <w:bottom w:val="single" w:sz="4" w:space="0" w:color="auto"/>
              <w:right w:val="single" w:sz="4" w:space="0" w:color="auto"/>
            </w:tcBorders>
            <w:shd w:val="clear" w:color="000000" w:fill="CCFFCC"/>
            <w:vAlign w:val="center"/>
            <w:hideMark/>
          </w:tcPr>
          <w:p w14:paraId="3C1176A5"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75 000    </w:t>
            </w:r>
          </w:p>
        </w:tc>
        <w:tc>
          <w:tcPr>
            <w:tcW w:w="978" w:type="dxa"/>
            <w:tcBorders>
              <w:top w:val="single" w:sz="4" w:space="0" w:color="auto"/>
              <w:left w:val="nil"/>
              <w:bottom w:val="single" w:sz="4" w:space="0" w:color="auto"/>
              <w:right w:val="nil"/>
            </w:tcBorders>
            <w:shd w:val="clear" w:color="000000" w:fill="CCFFCC"/>
            <w:vAlign w:val="center"/>
            <w:hideMark/>
          </w:tcPr>
          <w:p w14:paraId="050168CB"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20 000    </w:t>
            </w:r>
          </w:p>
        </w:tc>
        <w:tc>
          <w:tcPr>
            <w:tcW w:w="978"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221DE6D9"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10 000    </w:t>
            </w:r>
          </w:p>
        </w:tc>
        <w:tc>
          <w:tcPr>
            <w:tcW w:w="979" w:type="dxa"/>
            <w:tcBorders>
              <w:top w:val="single" w:sz="4" w:space="0" w:color="auto"/>
              <w:left w:val="nil"/>
              <w:bottom w:val="single" w:sz="4" w:space="0" w:color="auto"/>
              <w:right w:val="single" w:sz="4" w:space="0" w:color="auto"/>
            </w:tcBorders>
            <w:shd w:val="clear" w:color="000000" w:fill="CCFFCC"/>
            <w:vAlign w:val="center"/>
            <w:hideMark/>
          </w:tcPr>
          <w:p w14:paraId="702DE806"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105 000    </w:t>
            </w:r>
          </w:p>
        </w:tc>
        <w:tc>
          <w:tcPr>
            <w:tcW w:w="1638" w:type="dxa"/>
            <w:tcBorders>
              <w:top w:val="single" w:sz="4" w:space="0" w:color="auto"/>
              <w:left w:val="nil"/>
              <w:bottom w:val="single" w:sz="4" w:space="0" w:color="auto"/>
              <w:right w:val="single" w:sz="4" w:space="0" w:color="auto"/>
            </w:tcBorders>
            <w:shd w:val="clear" w:color="000000" w:fill="CCFFCC"/>
            <w:vAlign w:val="center"/>
            <w:hideMark/>
          </w:tcPr>
          <w:p w14:paraId="2C2B1C2D"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w:t>
            </w:r>
          </w:p>
        </w:tc>
      </w:tr>
      <w:tr w:rsidR="00517B7D" w:rsidRPr="00517B7D" w14:paraId="0277318D" w14:textId="77777777" w:rsidTr="00517B7D">
        <w:trPr>
          <w:trHeight w:val="105"/>
        </w:trPr>
        <w:tc>
          <w:tcPr>
            <w:tcW w:w="336" w:type="dxa"/>
            <w:tcBorders>
              <w:top w:val="nil"/>
              <w:left w:val="nil"/>
              <w:bottom w:val="nil"/>
              <w:right w:val="nil"/>
            </w:tcBorders>
            <w:shd w:val="clear" w:color="auto" w:fill="auto"/>
            <w:noWrap/>
            <w:vAlign w:val="center"/>
            <w:hideMark/>
          </w:tcPr>
          <w:p w14:paraId="3D41CE63"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p>
        </w:tc>
        <w:tc>
          <w:tcPr>
            <w:tcW w:w="2641" w:type="dxa"/>
            <w:tcBorders>
              <w:top w:val="nil"/>
              <w:left w:val="nil"/>
              <w:bottom w:val="nil"/>
              <w:right w:val="nil"/>
            </w:tcBorders>
            <w:shd w:val="clear" w:color="auto" w:fill="auto"/>
            <w:vAlign w:val="center"/>
            <w:hideMark/>
          </w:tcPr>
          <w:p w14:paraId="2097923F"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1579" w:type="dxa"/>
            <w:tcBorders>
              <w:top w:val="nil"/>
              <w:left w:val="nil"/>
              <w:bottom w:val="nil"/>
              <w:right w:val="nil"/>
            </w:tcBorders>
            <w:shd w:val="clear" w:color="auto" w:fill="auto"/>
            <w:vAlign w:val="center"/>
            <w:hideMark/>
          </w:tcPr>
          <w:p w14:paraId="71D22C09"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2796" w:type="dxa"/>
            <w:tcBorders>
              <w:top w:val="nil"/>
              <w:left w:val="nil"/>
              <w:bottom w:val="nil"/>
              <w:right w:val="nil"/>
            </w:tcBorders>
            <w:shd w:val="clear" w:color="auto" w:fill="auto"/>
            <w:vAlign w:val="center"/>
            <w:hideMark/>
          </w:tcPr>
          <w:p w14:paraId="26F05B78"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9" w:type="dxa"/>
            <w:tcBorders>
              <w:top w:val="nil"/>
              <w:left w:val="nil"/>
              <w:bottom w:val="nil"/>
              <w:right w:val="nil"/>
            </w:tcBorders>
            <w:shd w:val="clear" w:color="auto" w:fill="auto"/>
            <w:noWrap/>
            <w:vAlign w:val="center"/>
            <w:hideMark/>
          </w:tcPr>
          <w:p w14:paraId="6DF1CA5B"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39" w:type="dxa"/>
            <w:tcBorders>
              <w:top w:val="nil"/>
              <w:left w:val="nil"/>
              <w:bottom w:val="nil"/>
              <w:right w:val="nil"/>
            </w:tcBorders>
            <w:shd w:val="clear" w:color="auto" w:fill="auto"/>
            <w:noWrap/>
            <w:vAlign w:val="center"/>
            <w:hideMark/>
          </w:tcPr>
          <w:p w14:paraId="6FECF500"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707FE939"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76232305"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3D0365A3"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9" w:type="dxa"/>
            <w:tcBorders>
              <w:top w:val="nil"/>
              <w:left w:val="nil"/>
              <w:bottom w:val="nil"/>
              <w:right w:val="nil"/>
            </w:tcBorders>
            <w:shd w:val="clear" w:color="auto" w:fill="auto"/>
            <w:noWrap/>
            <w:vAlign w:val="center"/>
            <w:hideMark/>
          </w:tcPr>
          <w:p w14:paraId="465EEA91"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1638" w:type="dxa"/>
            <w:tcBorders>
              <w:top w:val="nil"/>
              <w:left w:val="nil"/>
              <w:bottom w:val="nil"/>
              <w:right w:val="nil"/>
            </w:tcBorders>
            <w:shd w:val="clear" w:color="auto" w:fill="auto"/>
            <w:noWrap/>
            <w:vAlign w:val="center"/>
            <w:hideMark/>
          </w:tcPr>
          <w:p w14:paraId="42599A09"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r>
      <w:tr w:rsidR="00517B7D" w:rsidRPr="00517B7D" w14:paraId="26997F37" w14:textId="77777777" w:rsidTr="00517B7D">
        <w:trPr>
          <w:trHeight w:val="255"/>
        </w:trPr>
        <w:tc>
          <w:tcPr>
            <w:tcW w:w="7352" w:type="dxa"/>
            <w:gridSpan w:val="4"/>
            <w:tcBorders>
              <w:top w:val="nil"/>
              <w:left w:val="nil"/>
              <w:bottom w:val="single" w:sz="4" w:space="0" w:color="auto"/>
              <w:right w:val="nil"/>
            </w:tcBorders>
            <w:shd w:val="clear" w:color="auto" w:fill="auto"/>
            <w:noWrap/>
            <w:vAlign w:val="center"/>
            <w:hideMark/>
          </w:tcPr>
          <w:p w14:paraId="31B49F60"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SIEĆ KANALIZACYJNA Z POMPOWNIAMI BIAŁY BÓR</w:t>
            </w:r>
          </w:p>
        </w:tc>
        <w:tc>
          <w:tcPr>
            <w:tcW w:w="979" w:type="dxa"/>
            <w:tcBorders>
              <w:top w:val="nil"/>
              <w:left w:val="nil"/>
              <w:bottom w:val="single" w:sz="4" w:space="0" w:color="auto"/>
              <w:right w:val="nil"/>
            </w:tcBorders>
            <w:shd w:val="clear" w:color="auto" w:fill="auto"/>
            <w:vAlign w:val="center"/>
            <w:hideMark/>
          </w:tcPr>
          <w:p w14:paraId="795305B5"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39" w:type="dxa"/>
            <w:tcBorders>
              <w:top w:val="nil"/>
              <w:left w:val="nil"/>
              <w:bottom w:val="single" w:sz="4" w:space="0" w:color="auto"/>
              <w:right w:val="nil"/>
            </w:tcBorders>
            <w:shd w:val="clear" w:color="auto" w:fill="auto"/>
            <w:vAlign w:val="center"/>
            <w:hideMark/>
          </w:tcPr>
          <w:p w14:paraId="010EEDD0"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34C5FE2F"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2AB51EB4"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0167A544"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9" w:type="dxa"/>
            <w:tcBorders>
              <w:top w:val="nil"/>
              <w:left w:val="nil"/>
              <w:bottom w:val="single" w:sz="4" w:space="0" w:color="auto"/>
              <w:right w:val="nil"/>
            </w:tcBorders>
            <w:shd w:val="clear" w:color="auto" w:fill="auto"/>
            <w:vAlign w:val="center"/>
            <w:hideMark/>
          </w:tcPr>
          <w:p w14:paraId="003BD093"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1638" w:type="dxa"/>
            <w:tcBorders>
              <w:top w:val="nil"/>
              <w:left w:val="nil"/>
              <w:bottom w:val="single" w:sz="4" w:space="0" w:color="auto"/>
              <w:right w:val="nil"/>
            </w:tcBorders>
            <w:shd w:val="clear" w:color="auto" w:fill="auto"/>
            <w:vAlign w:val="center"/>
            <w:hideMark/>
          </w:tcPr>
          <w:p w14:paraId="11BD4F57"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r>
      <w:tr w:rsidR="00517B7D" w:rsidRPr="00517B7D" w14:paraId="2E8EF4C9" w14:textId="77777777" w:rsidTr="00517B7D">
        <w:trPr>
          <w:trHeight w:val="840"/>
        </w:trPr>
        <w:tc>
          <w:tcPr>
            <w:tcW w:w="336" w:type="dxa"/>
            <w:tcBorders>
              <w:top w:val="nil"/>
              <w:left w:val="single" w:sz="4" w:space="0" w:color="auto"/>
              <w:bottom w:val="single" w:sz="4" w:space="0" w:color="auto"/>
              <w:right w:val="single" w:sz="4" w:space="0" w:color="auto"/>
            </w:tcBorders>
            <w:shd w:val="clear" w:color="000000" w:fill="C0C0C0"/>
            <w:noWrap/>
            <w:vAlign w:val="center"/>
            <w:hideMark/>
          </w:tcPr>
          <w:p w14:paraId="69B2390E"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proofErr w:type="spellStart"/>
            <w:r w:rsidRPr="00517B7D">
              <w:rPr>
                <w:rFonts w:ascii="Times New Roman" w:eastAsia="Times New Roman" w:hAnsi="Times New Roman" w:cs="Times New Roman"/>
                <w:b/>
                <w:bCs/>
                <w:sz w:val="16"/>
                <w:szCs w:val="16"/>
                <w:lang w:eastAsia="pl-PL"/>
              </w:rPr>
              <w:t>Lp</w:t>
            </w:r>
            <w:proofErr w:type="spellEnd"/>
          </w:p>
        </w:tc>
        <w:tc>
          <w:tcPr>
            <w:tcW w:w="2641" w:type="dxa"/>
            <w:tcBorders>
              <w:top w:val="nil"/>
              <w:left w:val="nil"/>
              <w:bottom w:val="single" w:sz="4" w:space="0" w:color="auto"/>
              <w:right w:val="nil"/>
            </w:tcBorders>
            <w:shd w:val="clear" w:color="000000" w:fill="C0C0C0"/>
            <w:vAlign w:val="center"/>
            <w:hideMark/>
          </w:tcPr>
          <w:p w14:paraId="7543CEFF"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Zadanie</w:t>
            </w:r>
            <w:r w:rsidRPr="00517B7D">
              <w:rPr>
                <w:rFonts w:ascii="Times New Roman" w:eastAsia="Times New Roman" w:hAnsi="Times New Roman" w:cs="Times New Roman"/>
                <w:b/>
                <w:bCs/>
                <w:sz w:val="16"/>
                <w:szCs w:val="16"/>
                <w:lang w:eastAsia="pl-PL"/>
              </w:rPr>
              <w:br/>
              <w:t>(nazwa)</w:t>
            </w:r>
          </w:p>
        </w:tc>
        <w:tc>
          <w:tcPr>
            <w:tcW w:w="1579" w:type="dxa"/>
            <w:tcBorders>
              <w:top w:val="nil"/>
              <w:left w:val="single" w:sz="4" w:space="0" w:color="auto"/>
              <w:bottom w:val="single" w:sz="4" w:space="0" w:color="auto"/>
              <w:right w:val="single" w:sz="4" w:space="0" w:color="auto"/>
            </w:tcBorders>
            <w:shd w:val="clear" w:color="000000" w:fill="C0C0C0"/>
            <w:vAlign w:val="center"/>
            <w:hideMark/>
          </w:tcPr>
          <w:p w14:paraId="45690D5D"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Lokalizacja</w:t>
            </w:r>
            <w:r w:rsidRPr="00517B7D">
              <w:rPr>
                <w:rFonts w:ascii="Times New Roman" w:eastAsia="Times New Roman" w:hAnsi="Times New Roman" w:cs="Times New Roman"/>
                <w:b/>
                <w:bCs/>
                <w:sz w:val="16"/>
                <w:szCs w:val="16"/>
                <w:lang w:eastAsia="pl-PL"/>
              </w:rPr>
              <w:br/>
              <w:t>(miejscowość, obiekt)</w:t>
            </w:r>
          </w:p>
        </w:tc>
        <w:tc>
          <w:tcPr>
            <w:tcW w:w="2796" w:type="dxa"/>
            <w:tcBorders>
              <w:top w:val="nil"/>
              <w:left w:val="nil"/>
              <w:bottom w:val="single" w:sz="4" w:space="0" w:color="auto"/>
              <w:right w:val="single" w:sz="4" w:space="0" w:color="auto"/>
            </w:tcBorders>
            <w:shd w:val="clear" w:color="000000" w:fill="C0C0C0"/>
            <w:vAlign w:val="center"/>
            <w:hideMark/>
          </w:tcPr>
          <w:p w14:paraId="6A328505"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Charakterystyka techniczna</w:t>
            </w:r>
          </w:p>
        </w:tc>
        <w:tc>
          <w:tcPr>
            <w:tcW w:w="979" w:type="dxa"/>
            <w:tcBorders>
              <w:top w:val="nil"/>
              <w:left w:val="nil"/>
              <w:bottom w:val="single" w:sz="4" w:space="0" w:color="auto"/>
              <w:right w:val="single" w:sz="4" w:space="0" w:color="auto"/>
            </w:tcBorders>
            <w:shd w:val="clear" w:color="000000" w:fill="C0C0C0"/>
            <w:vAlign w:val="center"/>
            <w:hideMark/>
          </w:tcPr>
          <w:p w14:paraId="2F2601A9"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Ilość</w:t>
            </w:r>
            <w:r w:rsidRPr="00517B7D">
              <w:rPr>
                <w:rFonts w:ascii="Times New Roman" w:eastAsia="Times New Roman" w:hAnsi="Times New Roman" w:cs="Times New Roman"/>
                <w:b/>
                <w:bCs/>
                <w:sz w:val="16"/>
                <w:szCs w:val="16"/>
                <w:lang w:eastAsia="pl-PL"/>
              </w:rPr>
              <w:br/>
              <w:t>(wg jednostki miary)</w:t>
            </w:r>
          </w:p>
        </w:tc>
        <w:tc>
          <w:tcPr>
            <w:tcW w:w="939" w:type="dxa"/>
            <w:tcBorders>
              <w:top w:val="nil"/>
              <w:left w:val="nil"/>
              <w:bottom w:val="single" w:sz="4" w:space="0" w:color="auto"/>
              <w:right w:val="single" w:sz="4" w:space="0" w:color="auto"/>
            </w:tcBorders>
            <w:shd w:val="clear" w:color="000000" w:fill="C0C0C0"/>
            <w:vAlign w:val="center"/>
            <w:hideMark/>
          </w:tcPr>
          <w:p w14:paraId="601A7900"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Okres  realizacji</w:t>
            </w:r>
            <w:r w:rsidRPr="00517B7D">
              <w:rPr>
                <w:rFonts w:ascii="Times New Roman" w:eastAsia="Times New Roman" w:hAnsi="Times New Roman" w:cs="Times New Roman"/>
                <w:b/>
                <w:bCs/>
                <w:sz w:val="16"/>
                <w:szCs w:val="16"/>
                <w:lang w:eastAsia="pl-PL"/>
              </w:rPr>
              <w:br/>
              <w:t>(lata)</w:t>
            </w:r>
          </w:p>
        </w:tc>
        <w:tc>
          <w:tcPr>
            <w:tcW w:w="978" w:type="dxa"/>
            <w:tcBorders>
              <w:top w:val="nil"/>
              <w:left w:val="nil"/>
              <w:bottom w:val="single" w:sz="4" w:space="0" w:color="auto"/>
              <w:right w:val="single" w:sz="4" w:space="0" w:color="auto"/>
            </w:tcBorders>
            <w:shd w:val="clear" w:color="000000" w:fill="C0C0C0"/>
            <w:vAlign w:val="center"/>
            <w:hideMark/>
          </w:tcPr>
          <w:p w14:paraId="72A0CF36"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2018</w:t>
            </w:r>
          </w:p>
        </w:tc>
        <w:tc>
          <w:tcPr>
            <w:tcW w:w="978" w:type="dxa"/>
            <w:tcBorders>
              <w:top w:val="nil"/>
              <w:left w:val="nil"/>
              <w:bottom w:val="single" w:sz="4" w:space="0" w:color="auto"/>
              <w:right w:val="nil"/>
            </w:tcBorders>
            <w:shd w:val="clear" w:color="000000" w:fill="C0C0C0"/>
            <w:vAlign w:val="center"/>
            <w:hideMark/>
          </w:tcPr>
          <w:p w14:paraId="1E3A3F22"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2019</w:t>
            </w:r>
          </w:p>
        </w:tc>
        <w:tc>
          <w:tcPr>
            <w:tcW w:w="978" w:type="dxa"/>
            <w:tcBorders>
              <w:top w:val="nil"/>
              <w:left w:val="single" w:sz="4" w:space="0" w:color="auto"/>
              <w:bottom w:val="single" w:sz="4" w:space="0" w:color="auto"/>
              <w:right w:val="single" w:sz="4" w:space="0" w:color="auto"/>
            </w:tcBorders>
            <w:shd w:val="clear" w:color="000000" w:fill="C0C0C0"/>
            <w:vAlign w:val="center"/>
            <w:hideMark/>
          </w:tcPr>
          <w:p w14:paraId="3B94C036"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2020</w:t>
            </w:r>
          </w:p>
        </w:tc>
        <w:tc>
          <w:tcPr>
            <w:tcW w:w="979" w:type="dxa"/>
            <w:tcBorders>
              <w:top w:val="nil"/>
              <w:left w:val="nil"/>
              <w:bottom w:val="single" w:sz="4" w:space="0" w:color="auto"/>
              <w:right w:val="single" w:sz="4" w:space="0" w:color="auto"/>
            </w:tcBorders>
            <w:shd w:val="clear" w:color="000000" w:fill="C0C0C0"/>
            <w:vAlign w:val="center"/>
            <w:hideMark/>
          </w:tcPr>
          <w:p w14:paraId="549EAEAF"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Łącznie kwota</w:t>
            </w:r>
            <w:r w:rsidRPr="00517B7D">
              <w:rPr>
                <w:rFonts w:ascii="Times New Roman" w:eastAsia="Times New Roman" w:hAnsi="Times New Roman" w:cs="Times New Roman"/>
                <w:b/>
                <w:bCs/>
                <w:sz w:val="16"/>
                <w:szCs w:val="16"/>
                <w:lang w:eastAsia="pl-PL"/>
              </w:rPr>
              <w:br/>
              <w:t>2018-2020</w:t>
            </w:r>
          </w:p>
        </w:tc>
        <w:tc>
          <w:tcPr>
            <w:tcW w:w="1638" w:type="dxa"/>
            <w:tcBorders>
              <w:top w:val="nil"/>
              <w:left w:val="nil"/>
              <w:bottom w:val="single" w:sz="4" w:space="0" w:color="auto"/>
              <w:right w:val="single" w:sz="4" w:space="0" w:color="auto"/>
            </w:tcBorders>
            <w:shd w:val="clear" w:color="000000" w:fill="C0C0C0"/>
            <w:vAlign w:val="center"/>
            <w:hideMark/>
          </w:tcPr>
          <w:p w14:paraId="66A04BF5"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Rodzaj</w:t>
            </w:r>
            <w:r w:rsidRPr="00517B7D">
              <w:rPr>
                <w:rFonts w:ascii="Times New Roman" w:eastAsia="Times New Roman" w:hAnsi="Times New Roman" w:cs="Times New Roman"/>
                <w:b/>
                <w:bCs/>
                <w:sz w:val="16"/>
                <w:szCs w:val="16"/>
                <w:lang w:eastAsia="pl-PL"/>
              </w:rPr>
              <w:br/>
              <w:t>przedsięwzięcia</w:t>
            </w:r>
          </w:p>
        </w:tc>
      </w:tr>
      <w:tr w:rsidR="00517B7D" w:rsidRPr="00517B7D" w14:paraId="1ECF355B" w14:textId="77777777" w:rsidTr="00517B7D">
        <w:trPr>
          <w:trHeight w:val="1095"/>
        </w:trPr>
        <w:tc>
          <w:tcPr>
            <w:tcW w:w="336" w:type="dxa"/>
            <w:tcBorders>
              <w:top w:val="nil"/>
              <w:left w:val="single" w:sz="4" w:space="0" w:color="auto"/>
              <w:bottom w:val="single" w:sz="4" w:space="0" w:color="auto"/>
              <w:right w:val="single" w:sz="4" w:space="0" w:color="auto"/>
            </w:tcBorders>
            <w:shd w:val="clear" w:color="auto" w:fill="auto"/>
            <w:noWrap/>
            <w:vAlign w:val="center"/>
            <w:hideMark/>
          </w:tcPr>
          <w:p w14:paraId="3D518362"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1</w:t>
            </w:r>
          </w:p>
        </w:tc>
        <w:tc>
          <w:tcPr>
            <w:tcW w:w="2641" w:type="dxa"/>
            <w:tcBorders>
              <w:top w:val="nil"/>
              <w:left w:val="nil"/>
              <w:bottom w:val="single" w:sz="4" w:space="0" w:color="auto"/>
              <w:right w:val="nil"/>
            </w:tcBorders>
            <w:shd w:val="clear" w:color="auto" w:fill="auto"/>
            <w:vAlign w:val="center"/>
            <w:hideMark/>
          </w:tcPr>
          <w:p w14:paraId="7B2A2190"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Standaryzacja sieci kanalizacji sanitarnej</w:t>
            </w:r>
          </w:p>
        </w:tc>
        <w:tc>
          <w:tcPr>
            <w:tcW w:w="1579" w:type="dxa"/>
            <w:tcBorders>
              <w:top w:val="nil"/>
              <w:left w:val="single" w:sz="4" w:space="0" w:color="auto"/>
              <w:bottom w:val="single" w:sz="4" w:space="0" w:color="auto"/>
              <w:right w:val="single" w:sz="4" w:space="0" w:color="auto"/>
            </w:tcBorders>
            <w:shd w:val="clear" w:color="auto" w:fill="auto"/>
            <w:vAlign w:val="center"/>
            <w:hideMark/>
          </w:tcPr>
          <w:p w14:paraId="1A567EC9"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Gmina Biały Bór</w:t>
            </w:r>
          </w:p>
        </w:tc>
        <w:tc>
          <w:tcPr>
            <w:tcW w:w="2796" w:type="dxa"/>
            <w:tcBorders>
              <w:top w:val="nil"/>
              <w:left w:val="nil"/>
              <w:bottom w:val="single" w:sz="4" w:space="0" w:color="auto"/>
              <w:right w:val="single" w:sz="4" w:space="0" w:color="auto"/>
            </w:tcBorders>
            <w:shd w:val="clear" w:color="auto" w:fill="auto"/>
            <w:vAlign w:val="center"/>
            <w:hideMark/>
          </w:tcPr>
          <w:p w14:paraId="034AA709"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Stworzenie </w:t>
            </w:r>
            <w:proofErr w:type="spellStart"/>
            <w:r w:rsidRPr="00517B7D">
              <w:rPr>
                <w:rFonts w:ascii="Times New Roman" w:eastAsia="Times New Roman" w:hAnsi="Times New Roman" w:cs="Times New Roman"/>
                <w:sz w:val="16"/>
                <w:szCs w:val="16"/>
                <w:lang w:eastAsia="pl-PL"/>
              </w:rPr>
              <w:t>mozliwości</w:t>
            </w:r>
            <w:proofErr w:type="spellEnd"/>
            <w:r w:rsidRPr="00517B7D">
              <w:rPr>
                <w:rFonts w:ascii="Times New Roman" w:eastAsia="Times New Roman" w:hAnsi="Times New Roman" w:cs="Times New Roman"/>
                <w:sz w:val="16"/>
                <w:szCs w:val="16"/>
                <w:lang w:eastAsia="pl-PL"/>
              </w:rPr>
              <w:t xml:space="preserve"> przyłączenia się do sieci kanalizacji sanitarnej - budowa odcinków sieci kanalizacyjnej do granic działek (przepusty pod ulicami i </w:t>
            </w:r>
            <w:proofErr w:type="spellStart"/>
            <w:r w:rsidRPr="00517B7D">
              <w:rPr>
                <w:rFonts w:ascii="Times New Roman" w:eastAsia="Times New Roman" w:hAnsi="Times New Roman" w:cs="Times New Roman"/>
                <w:sz w:val="16"/>
                <w:szCs w:val="16"/>
                <w:lang w:eastAsia="pl-PL"/>
              </w:rPr>
              <w:t>właczenia</w:t>
            </w:r>
            <w:proofErr w:type="spellEnd"/>
            <w:r w:rsidRPr="00517B7D">
              <w:rPr>
                <w:rFonts w:ascii="Times New Roman" w:eastAsia="Times New Roman" w:hAnsi="Times New Roman" w:cs="Times New Roman"/>
                <w:sz w:val="16"/>
                <w:szCs w:val="16"/>
                <w:lang w:eastAsia="pl-PL"/>
              </w:rPr>
              <w:t xml:space="preserve"> do sieci) </w:t>
            </w:r>
          </w:p>
        </w:tc>
        <w:tc>
          <w:tcPr>
            <w:tcW w:w="979" w:type="dxa"/>
            <w:tcBorders>
              <w:top w:val="nil"/>
              <w:left w:val="nil"/>
              <w:bottom w:val="single" w:sz="4" w:space="0" w:color="auto"/>
              <w:right w:val="single" w:sz="4" w:space="0" w:color="auto"/>
            </w:tcBorders>
            <w:shd w:val="clear" w:color="auto" w:fill="auto"/>
            <w:vAlign w:val="center"/>
            <w:hideMark/>
          </w:tcPr>
          <w:p w14:paraId="61F6B8B8"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1 </w:t>
            </w:r>
            <w:proofErr w:type="spellStart"/>
            <w:r w:rsidRPr="00517B7D">
              <w:rPr>
                <w:rFonts w:ascii="Times New Roman" w:eastAsia="Times New Roman" w:hAnsi="Times New Roman" w:cs="Times New Roman"/>
                <w:sz w:val="16"/>
                <w:szCs w:val="16"/>
                <w:lang w:eastAsia="pl-PL"/>
              </w:rPr>
              <w:t>kpl</w:t>
            </w:r>
            <w:proofErr w:type="spellEnd"/>
          </w:p>
        </w:tc>
        <w:tc>
          <w:tcPr>
            <w:tcW w:w="939" w:type="dxa"/>
            <w:tcBorders>
              <w:top w:val="nil"/>
              <w:left w:val="nil"/>
              <w:bottom w:val="single" w:sz="4" w:space="0" w:color="auto"/>
              <w:right w:val="single" w:sz="4" w:space="0" w:color="auto"/>
            </w:tcBorders>
            <w:shd w:val="clear" w:color="auto" w:fill="auto"/>
            <w:vAlign w:val="center"/>
            <w:hideMark/>
          </w:tcPr>
          <w:p w14:paraId="51194A61"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2018-2020</w:t>
            </w:r>
          </w:p>
        </w:tc>
        <w:tc>
          <w:tcPr>
            <w:tcW w:w="978" w:type="dxa"/>
            <w:tcBorders>
              <w:top w:val="nil"/>
              <w:left w:val="nil"/>
              <w:bottom w:val="single" w:sz="4" w:space="0" w:color="auto"/>
              <w:right w:val="single" w:sz="4" w:space="0" w:color="auto"/>
            </w:tcBorders>
            <w:shd w:val="clear" w:color="auto" w:fill="auto"/>
            <w:vAlign w:val="center"/>
            <w:hideMark/>
          </w:tcPr>
          <w:p w14:paraId="52474C6B"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10 000    </w:t>
            </w:r>
          </w:p>
        </w:tc>
        <w:tc>
          <w:tcPr>
            <w:tcW w:w="978" w:type="dxa"/>
            <w:tcBorders>
              <w:top w:val="nil"/>
              <w:left w:val="nil"/>
              <w:bottom w:val="single" w:sz="4" w:space="0" w:color="auto"/>
              <w:right w:val="nil"/>
            </w:tcBorders>
            <w:shd w:val="clear" w:color="auto" w:fill="auto"/>
            <w:vAlign w:val="center"/>
            <w:hideMark/>
          </w:tcPr>
          <w:p w14:paraId="144B9544"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10 000    </w:t>
            </w:r>
          </w:p>
        </w:tc>
        <w:tc>
          <w:tcPr>
            <w:tcW w:w="978" w:type="dxa"/>
            <w:tcBorders>
              <w:top w:val="nil"/>
              <w:left w:val="single" w:sz="4" w:space="0" w:color="auto"/>
              <w:bottom w:val="single" w:sz="4" w:space="0" w:color="auto"/>
              <w:right w:val="single" w:sz="4" w:space="0" w:color="auto"/>
            </w:tcBorders>
            <w:shd w:val="clear" w:color="auto" w:fill="auto"/>
            <w:vAlign w:val="center"/>
            <w:hideMark/>
          </w:tcPr>
          <w:p w14:paraId="32AA16DD"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10 000    </w:t>
            </w:r>
          </w:p>
        </w:tc>
        <w:tc>
          <w:tcPr>
            <w:tcW w:w="979" w:type="dxa"/>
            <w:tcBorders>
              <w:top w:val="nil"/>
              <w:left w:val="nil"/>
              <w:bottom w:val="single" w:sz="4" w:space="0" w:color="auto"/>
              <w:right w:val="single" w:sz="4" w:space="0" w:color="auto"/>
            </w:tcBorders>
            <w:shd w:val="clear" w:color="auto" w:fill="auto"/>
            <w:vAlign w:val="center"/>
            <w:hideMark/>
          </w:tcPr>
          <w:p w14:paraId="423BE8DD" w14:textId="77777777" w:rsidR="00517B7D" w:rsidRPr="00517B7D" w:rsidRDefault="00517B7D" w:rsidP="00517B7D">
            <w:pPr>
              <w:spacing w:after="0" w:line="240" w:lineRule="auto"/>
              <w:jc w:val="center"/>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30 000    </w:t>
            </w:r>
          </w:p>
        </w:tc>
        <w:tc>
          <w:tcPr>
            <w:tcW w:w="1638" w:type="dxa"/>
            <w:tcBorders>
              <w:top w:val="nil"/>
              <w:left w:val="nil"/>
              <w:bottom w:val="single" w:sz="4" w:space="0" w:color="auto"/>
              <w:right w:val="single" w:sz="4" w:space="0" w:color="auto"/>
            </w:tcBorders>
            <w:shd w:val="clear" w:color="auto" w:fill="auto"/>
            <w:vAlign w:val="center"/>
            <w:hideMark/>
          </w:tcPr>
          <w:p w14:paraId="0F613231" w14:textId="77777777" w:rsidR="00517B7D" w:rsidRPr="00517B7D" w:rsidRDefault="00517B7D" w:rsidP="00517B7D">
            <w:pPr>
              <w:spacing w:after="0" w:line="240" w:lineRule="auto"/>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2018 rok - </w:t>
            </w:r>
            <w:proofErr w:type="spellStart"/>
            <w:r w:rsidRPr="00517B7D">
              <w:rPr>
                <w:rFonts w:ascii="Times New Roman" w:eastAsia="Times New Roman" w:hAnsi="Times New Roman" w:cs="Times New Roman"/>
                <w:b/>
                <w:bCs/>
                <w:sz w:val="16"/>
                <w:szCs w:val="16"/>
                <w:lang w:eastAsia="pl-PL"/>
              </w:rPr>
              <w:t>wykonannie</w:t>
            </w:r>
            <w:proofErr w:type="spellEnd"/>
            <w:r w:rsidRPr="00517B7D">
              <w:rPr>
                <w:rFonts w:ascii="Times New Roman" w:eastAsia="Times New Roman" w:hAnsi="Times New Roman" w:cs="Times New Roman"/>
                <w:b/>
                <w:bCs/>
                <w:sz w:val="16"/>
                <w:szCs w:val="16"/>
                <w:lang w:eastAsia="pl-PL"/>
              </w:rPr>
              <w:t xml:space="preserve"> 11 936 zł </w:t>
            </w:r>
          </w:p>
        </w:tc>
      </w:tr>
      <w:tr w:rsidR="00517B7D" w:rsidRPr="00517B7D" w14:paraId="6FBBFFD0" w14:textId="77777777" w:rsidTr="00517B7D">
        <w:trPr>
          <w:trHeight w:val="1095"/>
        </w:trPr>
        <w:tc>
          <w:tcPr>
            <w:tcW w:w="336" w:type="dxa"/>
            <w:tcBorders>
              <w:top w:val="nil"/>
              <w:left w:val="single" w:sz="4" w:space="0" w:color="auto"/>
              <w:bottom w:val="single" w:sz="4" w:space="0" w:color="auto"/>
              <w:right w:val="single" w:sz="4" w:space="0" w:color="auto"/>
            </w:tcBorders>
            <w:shd w:val="clear" w:color="auto" w:fill="auto"/>
            <w:noWrap/>
            <w:vAlign w:val="center"/>
            <w:hideMark/>
          </w:tcPr>
          <w:p w14:paraId="0E3E9657"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lastRenderedPageBreak/>
              <w:t>2</w:t>
            </w:r>
          </w:p>
        </w:tc>
        <w:tc>
          <w:tcPr>
            <w:tcW w:w="2641" w:type="dxa"/>
            <w:tcBorders>
              <w:top w:val="nil"/>
              <w:left w:val="nil"/>
              <w:bottom w:val="single" w:sz="4" w:space="0" w:color="auto"/>
              <w:right w:val="nil"/>
            </w:tcBorders>
            <w:shd w:val="clear" w:color="auto" w:fill="auto"/>
            <w:vAlign w:val="center"/>
            <w:hideMark/>
          </w:tcPr>
          <w:p w14:paraId="121A3684"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Modernizacja pompowni ścieków</w:t>
            </w:r>
          </w:p>
        </w:tc>
        <w:tc>
          <w:tcPr>
            <w:tcW w:w="1579" w:type="dxa"/>
            <w:tcBorders>
              <w:top w:val="nil"/>
              <w:left w:val="single" w:sz="4" w:space="0" w:color="auto"/>
              <w:bottom w:val="single" w:sz="4" w:space="0" w:color="auto"/>
              <w:right w:val="single" w:sz="4" w:space="0" w:color="auto"/>
            </w:tcBorders>
            <w:shd w:val="clear" w:color="auto" w:fill="auto"/>
            <w:vAlign w:val="center"/>
            <w:hideMark/>
          </w:tcPr>
          <w:p w14:paraId="12AA0E31"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Gmina Biały Bór</w:t>
            </w:r>
          </w:p>
        </w:tc>
        <w:tc>
          <w:tcPr>
            <w:tcW w:w="2796" w:type="dxa"/>
            <w:tcBorders>
              <w:top w:val="nil"/>
              <w:left w:val="nil"/>
              <w:bottom w:val="single" w:sz="4" w:space="0" w:color="auto"/>
              <w:right w:val="single" w:sz="4" w:space="0" w:color="auto"/>
            </w:tcBorders>
            <w:shd w:val="clear" w:color="auto" w:fill="auto"/>
            <w:vAlign w:val="center"/>
            <w:hideMark/>
          </w:tcPr>
          <w:p w14:paraId="20EF3609"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Modernizacja pompowni zgodnie z </w:t>
            </w:r>
            <w:proofErr w:type="spellStart"/>
            <w:r w:rsidRPr="00517B7D">
              <w:rPr>
                <w:rFonts w:ascii="Times New Roman" w:eastAsia="Times New Roman" w:hAnsi="Times New Roman" w:cs="Times New Roman"/>
                <w:sz w:val="16"/>
                <w:szCs w:val="16"/>
                <w:lang w:eastAsia="pl-PL"/>
              </w:rPr>
              <w:t>weloletnim</w:t>
            </w:r>
            <w:proofErr w:type="spellEnd"/>
            <w:r w:rsidRPr="00517B7D">
              <w:rPr>
                <w:rFonts w:ascii="Times New Roman" w:eastAsia="Times New Roman" w:hAnsi="Times New Roman" w:cs="Times New Roman"/>
                <w:sz w:val="16"/>
                <w:szCs w:val="16"/>
                <w:lang w:eastAsia="pl-PL"/>
              </w:rPr>
              <w:t xml:space="preserve">  planem wymiany wyeksploatowanych pomp oraz potrzebami w zakresie neutralizacji odorów</w:t>
            </w:r>
          </w:p>
        </w:tc>
        <w:tc>
          <w:tcPr>
            <w:tcW w:w="979" w:type="dxa"/>
            <w:tcBorders>
              <w:top w:val="nil"/>
              <w:left w:val="nil"/>
              <w:bottom w:val="single" w:sz="4" w:space="0" w:color="auto"/>
              <w:right w:val="single" w:sz="4" w:space="0" w:color="auto"/>
            </w:tcBorders>
            <w:shd w:val="clear" w:color="auto" w:fill="auto"/>
            <w:vAlign w:val="center"/>
            <w:hideMark/>
          </w:tcPr>
          <w:p w14:paraId="13F8AEA5"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33 </w:t>
            </w:r>
            <w:proofErr w:type="spellStart"/>
            <w:r w:rsidRPr="00517B7D">
              <w:rPr>
                <w:rFonts w:ascii="Times New Roman" w:eastAsia="Times New Roman" w:hAnsi="Times New Roman" w:cs="Times New Roman"/>
                <w:sz w:val="16"/>
                <w:szCs w:val="16"/>
                <w:lang w:eastAsia="pl-PL"/>
              </w:rPr>
              <w:t>szt</w:t>
            </w:r>
            <w:proofErr w:type="spellEnd"/>
          </w:p>
        </w:tc>
        <w:tc>
          <w:tcPr>
            <w:tcW w:w="939" w:type="dxa"/>
            <w:tcBorders>
              <w:top w:val="nil"/>
              <w:left w:val="nil"/>
              <w:bottom w:val="single" w:sz="4" w:space="0" w:color="auto"/>
              <w:right w:val="single" w:sz="4" w:space="0" w:color="auto"/>
            </w:tcBorders>
            <w:shd w:val="clear" w:color="auto" w:fill="auto"/>
            <w:vAlign w:val="center"/>
            <w:hideMark/>
          </w:tcPr>
          <w:p w14:paraId="4650AC55"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2018-2020</w:t>
            </w:r>
          </w:p>
        </w:tc>
        <w:tc>
          <w:tcPr>
            <w:tcW w:w="978" w:type="dxa"/>
            <w:tcBorders>
              <w:top w:val="nil"/>
              <w:left w:val="nil"/>
              <w:bottom w:val="single" w:sz="4" w:space="0" w:color="auto"/>
              <w:right w:val="single" w:sz="4" w:space="0" w:color="auto"/>
            </w:tcBorders>
            <w:shd w:val="clear" w:color="auto" w:fill="auto"/>
            <w:vAlign w:val="center"/>
            <w:hideMark/>
          </w:tcPr>
          <w:p w14:paraId="1FF02228"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24 000    </w:t>
            </w:r>
          </w:p>
        </w:tc>
        <w:tc>
          <w:tcPr>
            <w:tcW w:w="978" w:type="dxa"/>
            <w:tcBorders>
              <w:top w:val="nil"/>
              <w:left w:val="nil"/>
              <w:bottom w:val="single" w:sz="4" w:space="0" w:color="auto"/>
              <w:right w:val="nil"/>
            </w:tcBorders>
            <w:shd w:val="clear" w:color="auto" w:fill="auto"/>
            <w:vAlign w:val="center"/>
            <w:hideMark/>
          </w:tcPr>
          <w:p w14:paraId="5A5B13E0"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38 500    </w:t>
            </w:r>
          </w:p>
        </w:tc>
        <w:tc>
          <w:tcPr>
            <w:tcW w:w="978" w:type="dxa"/>
            <w:tcBorders>
              <w:top w:val="nil"/>
              <w:left w:val="single" w:sz="4" w:space="0" w:color="auto"/>
              <w:bottom w:val="single" w:sz="4" w:space="0" w:color="auto"/>
              <w:right w:val="single" w:sz="4" w:space="0" w:color="auto"/>
            </w:tcBorders>
            <w:shd w:val="clear" w:color="auto" w:fill="auto"/>
            <w:vAlign w:val="center"/>
            <w:hideMark/>
          </w:tcPr>
          <w:p w14:paraId="73164CD1"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20 000    </w:t>
            </w:r>
          </w:p>
        </w:tc>
        <w:tc>
          <w:tcPr>
            <w:tcW w:w="979" w:type="dxa"/>
            <w:tcBorders>
              <w:top w:val="nil"/>
              <w:left w:val="nil"/>
              <w:bottom w:val="single" w:sz="4" w:space="0" w:color="auto"/>
              <w:right w:val="single" w:sz="4" w:space="0" w:color="auto"/>
            </w:tcBorders>
            <w:shd w:val="clear" w:color="auto" w:fill="auto"/>
            <w:vAlign w:val="center"/>
            <w:hideMark/>
          </w:tcPr>
          <w:p w14:paraId="398DE2F7" w14:textId="77777777" w:rsidR="00517B7D" w:rsidRPr="00517B7D" w:rsidRDefault="00517B7D" w:rsidP="00517B7D">
            <w:pPr>
              <w:spacing w:after="0" w:line="240" w:lineRule="auto"/>
              <w:jc w:val="center"/>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82 500    </w:t>
            </w:r>
          </w:p>
        </w:tc>
        <w:tc>
          <w:tcPr>
            <w:tcW w:w="1638" w:type="dxa"/>
            <w:tcBorders>
              <w:top w:val="nil"/>
              <w:left w:val="nil"/>
              <w:bottom w:val="single" w:sz="4" w:space="0" w:color="auto"/>
              <w:right w:val="single" w:sz="4" w:space="0" w:color="auto"/>
            </w:tcBorders>
            <w:shd w:val="clear" w:color="auto" w:fill="auto"/>
            <w:vAlign w:val="center"/>
            <w:hideMark/>
          </w:tcPr>
          <w:p w14:paraId="1348ED15" w14:textId="77777777" w:rsidR="00517B7D" w:rsidRPr="00517B7D" w:rsidRDefault="00517B7D" w:rsidP="00517B7D">
            <w:pPr>
              <w:spacing w:after="0" w:line="240" w:lineRule="auto"/>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2018 rok - wykonanie 20 000 zł </w:t>
            </w:r>
          </w:p>
        </w:tc>
      </w:tr>
      <w:tr w:rsidR="00517B7D" w:rsidRPr="00517B7D" w14:paraId="31A57D9C" w14:textId="77777777" w:rsidTr="00517B7D">
        <w:trPr>
          <w:trHeight w:val="1095"/>
        </w:trPr>
        <w:tc>
          <w:tcPr>
            <w:tcW w:w="336" w:type="dxa"/>
            <w:tcBorders>
              <w:top w:val="nil"/>
              <w:left w:val="single" w:sz="4" w:space="0" w:color="auto"/>
              <w:bottom w:val="single" w:sz="4" w:space="0" w:color="auto"/>
              <w:right w:val="single" w:sz="4" w:space="0" w:color="auto"/>
            </w:tcBorders>
            <w:shd w:val="clear" w:color="auto" w:fill="auto"/>
            <w:noWrap/>
            <w:vAlign w:val="center"/>
            <w:hideMark/>
          </w:tcPr>
          <w:p w14:paraId="1A51CFD1"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3</w:t>
            </w:r>
          </w:p>
        </w:tc>
        <w:tc>
          <w:tcPr>
            <w:tcW w:w="2641" w:type="dxa"/>
            <w:tcBorders>
              <w:top w:val="nil"/>
              <w:left w:val="nil"/>
              <w:bottom w:val="single" w:sz="4" w:space="0" w:color="auto"/>
              <w:right w:val="nil"/>
            </w:tcBorders>
            <w:shd w:val="clear" w:color="auto" w:fill="auto"/>
            <w:vAlign w:val="center"/>
            <w:hideMark/>
          </w:tcPr>
          <w:p w14:paraId="4F9E4524"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Budowa sieci kanalizacji sanitarnej</w:t>
            </w:r>
          </w:p>
        </w:tc>
        <w:tc>
          <w:tcPr>
            <w:tcW w:w="1579" w:type="dxa"/>
            <w:tcBorders>
              <w:top w:val="nil"/>
              <w:left w:val="single" w:sz="4" w:space="0" w:color="auto"/>
              <w:bottom w:val="single" w:sz="4" w:space="0" w:color="auto"/>
              <w:right w:val="single" w:sz="4" w:space="0" w:color="auto"/>
            </w:tcBorders>
            <w:shd w:val="clear" w:color="auto" w:fill="auto"/>
            <w:vAlign w:val="center"/>
            <w:hideMark/>
          </w:tcPr>
          <w:p w14:paraId="05CF431C"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Domaradz</w:t>
            </w:r>
          </w:p>
        </w:tc>
        <w:tc>
          <w:tcPr>
            <w:tcW w:w="2796" w:type="dxa"/>
            <w:tcBorders>
              <w:top w:val="nil"/>
              <w:left w:val="nil"/>
              <w:bottom w:val="single" w:sz="4" w:space="0" w:color="auto"/>
              <w:right w:val="single" w:sz="4" w:space="0" w:color="auto"/>
            </w:tcBorders>
            <w:shd w:val="clear" w:color="auto" w:fill="auto"/>
            <w:vAlign w:val="center"/>
            <w:hideMark/>
          </w:tcPr>
          <w:p w14:paraId="7B4E3228" w14:textId="77777777" w:rsidR="00517B7D" w:rsidRPr="00517B7D" w:rsidRDefault="00517B7D" w:rsidP="00517B7D">
            <w:pPr>
              <w:spacing w:after="0" w:line="240" w:lineRule="auto"/>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Budowa przepompowni ścieków wraz z rurociągiem tłocznym</w:t>
            </w:r>
          </w:p>
        </w:tc>
        <w:tc>
          <w:tcPr>
            <w:tcW w:w="979" w:type="dxa"/>
            <w:tcBorders>
              <w:top w:val="nil"/>
              <w:left w:val="nil"/>
              <w:bottom w:val="single" w:sz="4" w:space="0" w:color="auto"/>
              <w:right w:val="single" w:sz="4" w:space="0" w:color="auto"/>
            </w:tcBorders>
            <w:shd w:val="clear" w:color="auto" w:fill="auto"/>
            <w:vAlign w:val="center"/>
            <w:hideMark/>
          </w:tcPr>
          <w:p w14:paraId="01E71016"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202 </w:t>
            </w:r>
            <w:proofErr w:type="spellStart"/>
            <w:r w:rsidRPr="00517B7D">
              <w:rPr>
                <w:rFonts w:ascii="Times New Roman" w:eastAsia="Times New Roman" w:hAnsi="Times New Roman" w:cs="Times New Roman"/>
                <w:sz w:val="16"/>
                <w:szCs w:val="16"/>
                <w:lang w:eastAsia="pl-PL"/>
              </w:rPr>
              <w:t>mb</w:t>
            </w:r>
            <w:proofErr w:type="spellEnd"/>
          </w:p>
        </w:tc>
        <w:tc>
          <w:tcPr>
            <w:tcW w:w="939" w:type="dxa"/>
            <w:tcBorders>
              <w:top w:val="nil"/>
              <w:left w:val="nil"/>
              <w:bottom w:val="single" w:sz="4" w:space="0" w:color="auto"/>
              <w:right w:val="single" w:sz="4" w:space="0" w:color="auto"/>
            </w:tcBorders>
            <w:shd w:val="clear" w:color="auto" w:fill="auto"/>
            <w:vAlign w:val="center"/>
            <w:hideMark/>
          </w:tcPr>
          <w:p w14:paraId="1860D0AB"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2018-2019</w:t>
            </w:r>
          </w:p>
        </w:tc>
        <w:tc>
          <w:tcPr>
            <w:tcW w:w="978" w:type="dxa"/>
            <w:tcBorders>
              <w:top w:val="nil"/>
              <w:left w:val="nil"/>
              <w:bottom w:val="single" w:sz="4" w:space="0" w:color="auto"/>
              <w:right w:val="single" w:sz="4" w:space="0" w:color="auto"/>
            </w:tcBorders>
            <w:shd w:val="clear" w:color="auto" w:fill="auto"/>
            <w:vAlign w:val="center"/>
            <w:hideMark/>
          </w:tcPr>
          <w:p w14:paraId="5531FE33"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6 000    </w:t>
            </w:r>
          </w:p>
        </w:tc>
        <w:tc>
          <w:tcPr>
            <w:tcW w:w="978" w:type="dxa"/>
            <w:tcBorders>
              <w:top w:val="nil"/>
              <w:left w:val="nil"/>
              <w:bottom w:val="single" w:sz="4" w:space="0" w:color="auto"/>
              <w:right w:val="nil"/>
            </w:tcBorders>
            <w:shd w:val="clear" w:color="auto" w:fill="auto"/>
            <w:vAlign w:val="center"/>
            <w:hideMark/>
          </w:tcPr>
          <w:p w14:paraId="79F1BF58"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xml:space="preserve">     39 000    </w:t>
            </w:r>
          </w:p>
        </w:tc>
        <w:tc>
          <w:tcPr>
            <w:tcW w:w="978" w:type="dxa"/>
            <w:tcBorders>
              <w:top w:val="nil"/>
              <w:left w:val="single" w:sz="4" w:space="0" w:color="auto"/>
              <w:bottom w:val="single" w:sz="4" w:space="0" w:color="auto"/>
              <w:right w:val="single" w:sz="4" w:space="0" w:color="auto"/>
            </w:tcBorders>
            <w:shd w:val="clear" w:color="auto" w:fill="auto"/>
            <w:vAlign w:val="center"/>
            <w:hideMark/>
          </w:tcPr>
          <w:p w14:paraId="4A46847C" w14:textId="77777777" w:rsidR="00517B7D" w:rsidRPr="00517B7D" w:rsidRDefault="00517B7D" w:rsidP="00517B7D">
            <w:pPr>
              <w:spacing w:after="0" w:line="240" w:lineRule="auto"/>
              <w:jc w:val="center"/>
              <w:outlineLvl w:val="0"/>
              <w:rPr>
                <w:rFonts w:ascii="Times New Roman" w:eastAsia="Times New Roman" w:hAnsi="Times New Roman" w:cs="Times New Roman"/>
                <w:sz w:val="16"/>
                <w:szCs w:val="16"/>
                <w:lang w:eastAsia="pl-PL"/>
              </w:rPr>
            </w:pPr>
            <w:r w:rsidRPr="00517B7D">
              <w:rPr>
                <w:rFonts w:ascii="Times New Roman" w:eastAsia="Times New Roman" w:hAnsi="Times New Roman" w:cs="Times New Roman"/>
                <w:sz w:val="16"/>
                <w:szCs w:val="16"/>
                <w:lang w:eastAsia="pl-PL"/>
              </w:rPr>
              <w:t> </w:t>
            </w:r>
          </w:p>
        </w:tc>
        <w:tc>
          <w:tcPr>
            <w:tcW w:w="979" w:type="dxa"/>
            <w:tcBorders>
              <w:top w:val="nil"/>
              <w:left w:val="nil"/>
              <w:bottom w:val="single" w:sz="4" w:space="0" w:color="auto"/>
              <w:right w:val="single" w:sz="4" w:space="0" w:color="auto"/>
            </w:tcBorders>
            <w:shd w:val="clear" w:color="auto" w:fill="auto"/>
            <w:vAlign w:val="center"/>
            <w:hideMark/>
          </w:tcPr>
          <w:p w14:paraId="0E556A15" w14:textId="77777777" w:rsidR="00517B7D" w:rsidRPr="00517B7D" w:rsidRDefault="00517B7D" w:rsidP="00517B7D">
            <w:pPr>
              <w:spacing w:after="0" w:line="240" w:lineRule="auto"/>
              <w:jc w:val="center"/>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45 000    </w:t>
            </w:r>
          </w:p>
        </w:tc>
        <w:tc>
          <w:tcPr>
            <w:tcW w:w="1638" w:type="dxa"/>
            <w:tcBorders>
              <w:top w:val="nil"/>
              <w:left w:val="nil"/>
              <w:bottom w:val="single" w:sz="4" w:space="0" w:color="auto"/>
              <w:right w:val="single" w:sz="4" w:space="0" w:color="auto"/>
            </w:tcBorders>
            <w:shd w:val="clear" w:color="auto" w:fill="auto"/>
            <w:vAlign w:val="center"/>
            <w:hideMark/>
          </w:tcPr>
          <w:p w14:paraId="7DD363B8" w14:textId="77777777" w:rsidR="00517B7D" w:rsidRPr="00517B7D" w:rsidRDefault="00517B7D" w:rsidP="00517B7D">
            <w:pPr>
              <w:spacing w:after="0" w:line="240" w:lineRule="auto"/>
              <w:outlineLvl w:val="0"/>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2018 rok - wykonanie     7 000 zł </w:t>
            </w:r>
          </w:p>
        </w:tc>
      </w:tr>
      <w:tr w:rsidR="00517B7D" w:rsidRPr="00517B7D" w14:paraId="4308D34F" w14:textId="77777777" w:rsidTr="00517B7D">
        <w:trPr>
          <w:trHeight w:val="225"/>
        </w:trPr>
        <w:tc>
          <w:tcPr>
            <w:tcW w:w="9270" w:type="dxa"/>
            <w:gridSpan w:val="6"/>
            <w:tcBorders>
              <w:top w:val="single" w:sz="4" w:space="0" w:color="auto"/>
              <w:left w:val="single" w:sz="4" w:space="0" w:color="auto"/>
              <w:bottom w:val="single" w:sz="4" w:space="0" w:color="auto"/>
              <w:right w:val="single" w:sz="4" w:space="0" w:color="000000"/>
            </w:tcBorders>
            <w:shd w:val="clear" w:color="000000" w:fill="CCFFCC"/>
            <w:vAlign w:val="center"/>
            <w:hideMark/>
          </w:tcPr>
          <w:p w14:paraId="34D09593"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RAZEM </w:t>
            </w:r>
          </w:p>
        </w:tc>
        <w:tc>
          <w:tcPr>
            <w:tcW w:w="978" w:type="dxa"/>
            <w:tcBorders>
              <w:top w:val="single" w:sz="4" w:space="0" w:color="auto"/>
              <w:left w:val="nil"/>
              <w:bottom w:val="single" w:sz="4" w:space="0" w:color="auto"/>
              <w:right w:val="single" w:sz="4" w:space="0" w:color="auto"/>
            </w:tcBorders>
            <w:shd w:val="clear" w:color="000000" w:fill="CCFFCC"/>
            <w:vAlign w:val="center"/>
            <w:hideMark/>
          </w:tcPr>
          <w:p w14:paraId="41070251"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40 000    </w:t>
            </w:r>
          </w:p>
        </w:tc>
        <w:tc>
          <w:tcPr>
            <w:tcW w:w="978" w:type="dxa"/>
            <w:tcBorders>
              <w:top w:val="single" w:sz="4" w:space="0" w:color="auto"/>
              <w:left w:val="nil"/>
              <w:bottom w:val="single" w:sz="4" w:space="0" w:color="auto"/>
              <w:right w:val="nil"/>
            </w:tcBorders>
            <w:shd w:val="clear" w:color="000000" w:fill="CCFFCC"/>
            <w:vAlign w:val="center"/>
            <w:hideMark/>
          </w:tcPr>
          <w:p w14:paraId="44F0B611"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87 500    </w:t>
            </w:r>
          </w:p>
        </w:tc>
        <w:tc>
          <w:tcPr>
            <w:tcW w:w="978"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61857F71"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30 000    </w:t>
            </w:r>
          </w:p>
        </w:tc>
        <w:tc>
          <w:tcPr>
            <w:tcW w:w="979" w:type="dxa"/>
            <w:tcBorders>
              <w:top w:val="single" w:sz="4" w:space="0" w:color="auto"/>
              <w:left w:val="nil"/>
              <w:bottom w:val="single" w:sz="4" w:space="0" w:color="auto"/>
              <w:right w:val="single" w:sz="4" w:space="0" w:color="auto"/>
            </w:tcBorders>
            <w:shd w:val="clear" w:color="000000" w:fill="CCFFCC"/>
            <w:vAlign w:val="center"/>
            <w:hideMark/>
          </w:tcPr>
          <w:p w14:paraId="59770703"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157 500    </w:t>
            </w:r>
          </w:p>
        </w:tc>
        <w:tc>
          <w:tcPr>
            <w:tcW w:w="1638" w:type="dxa"/>
            <w:tcBorders>
              <w:top w:val="single" w:sz="4" w:space="0" w:color="auto"/>
              <w:left w:val="nil"/>
              <w:bottom w:val="single" w:sz="4" w:space="0" w:color="auto"/>
              <w:right w:val="single" w:sz="4" w:space="0" w:color="auto"/>
            </w:tcBorders>
            <w:shd w:val="clear" w:color="000000" w:fill="CCFFCC"/>
            <w:vAlign w:val="center"/>
            <w:hideMark/>
          </w:tcPr>
          <w:p w14:paraId="4654ECAF"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w:t>
            </w:r>
          </w:p>
        </w:tc>
      </w:tr>
      <w:tr w:rsidR="00517B7D" w:rsidRPr="00517B7D" w14:paraId="15E7A7B4" w14:textId="77777777" w:rsidTr="00517B7D">
        <w:trPr>
          <w:trHeight w:val="105"/>
        </w:trPr>
        <w:tc>
          <w:tcPr>
            <w:tcW w:w="336" w:type="dxa"/>
            <w:tcBorders>
              <w:top w:val="nil"/>
              <w:left w:val="nil"/>
              <w:bottom w:val="nil"/>
              <w:right w:val="nil"/>
            </w:tcBorders>
            <w:shd w:val="clear" w:color="auto" w:fill="auto"/>
            <w:noWrap/>
            <w:vAlign w:val="center"/>
            <w:hideMark/>
          </w:tcPr>
          <w:p w14:paraId="449F6074"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p>
        </w:tc>
        <w:tc>
          <w:tcPr>
            <w:tcW w:w="2641" w:type="dxa"/>
            <w:tcBorders>
              <w:top w:val="nil"/>
              <w:left w:val="nil"/>
              <w:bottom w:val="nil"/>
              <w:right w:val="nil"/>
            </w:tcBorders>
            <w:shd w:val="clear" w:color="auto" w:fill="auto"/>
            <w:vAlign w:val="center"/>
            <w:hideMark/>
          </w:tcPr>
          <w:p w14:paraId="31442B6B"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1579" w:type="dxa"/>
            <w:tcBorders>
              <w:top w:val="nil"/>
              <w:left w:val="nil"/>
              <w:bottom w:val="nil"/>
              <w:right w:val="nil"/>
            </w:tcBorders>
            <w:shd w:val="clear" w:color="auto" w:fill="auto"/>
            <w:vAlign w:val="center"/>
            <w:hideMark/>
          </w:tcPr>
          <w:p w14:paraId="1F426337"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2796" w:type="dxa"/>
            <w:tcBorders>
              <w:top w:val="nil"/>
              <w:left w:val="nil"/>
              <w:bottom w:val="nil"/>
              <w:right w:val="nil"/>
            </w:tcBorders>
            <w:shd w:val="clear" w:color="auto" w:fill="auto"/>
            <w:vAlign w:val="center"/>
            <w:hideMark/>
          </w:tcPr>
          <w:p w14:paraId="50E5096D"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9" w:type="dxa"/>
            <w:tcBorders>
              <w:top w:val="nil"/>
              <w:left w:val="nil"/>
              <w:bottom w:val="nil"/>
              <w:right w:val="nil"/>
            </w:tcBorders>
            <w:shd w:val="clear" w:color="auto" w:fill="auto"/>
            <w:noWrap/>
            <w:vAlign w:val="center"/>
            <w:hideMark/>
          </w:tcPr>
          <w:p w14:paraId="7DA76945"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39" w:type="dxa"/>
            <w:tcBorders>
              <w:top w:val="nil"/>
              <w:left w:val="nil"/>
              <w:bottom w:val="nil"/>
              <w:right w:val="nil"/>
            </w:tcBorders>
            <w:shd w:val="clear" w:color="auto" w:fill="auto"/>
            <w:noWrap/>
            <w:vAlign w:val="center"/>
            <w:hideMark/>
          </w:tcPr>
          <w:p w14:paraId="1A7E71A2"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7FDA072D"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6A523372"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8" w:type="dxa"/>
            <w:tcBorders>
              <w:top w:val="nil"/>
              <w:left w:val="nil"/>
              <w:bottom w:val="nil"/>
              <w:right w:val="nil"/>
            </w:tcBorders>
            <w:shd w:val="clear" w:color="auto" w:fill="auto"/>
            <w:noWrap/>
            <w:vAlign w:val="center"/>
            <w:hideMark/>
          </w:tcPr>
          <w:p w14:paraId="6E8C7E0B"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979" w:type="dxa"/>
            <w:tcBorders>
              <w:top w:val="nil"/>
              <w:left w:val="nil"/>
              <w:bottom w:val="nil"/>
              <w:right w:val="nil"/>
            </w:tcBorders>
            <w:shd w:val="clear" w:color="auto" w:fill="auto"/>
            <w:noWrap/>
            <w:vAlign w:val="center"/>
            <w:hideMark/>
          </w:tcPr>
          <w:p w14:paraId="1ECC5FD6"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c>
          <w:tcPr>
            <w:tcW w:w="1638" w:type="dxa"/>
            <w:tcBorders>
              <w:top w:val="nil"/>
              <w:left w:val="nil"/>
              <w:bottom w:val="nil"/>
              <w:right w:val="nil"/>
            </w:tcBorders>
            <w:shd w:val="clear" w:color="auto" w:fill="auto"/>
            <w:noWrap/>
            <w:vAlign w:val="center"/>
            <w:hideMark/>
          </w:tcPr>
          <w:p w14:paraId="218567B1" w14:textId="77777777" w:rsidR="00517B7D" w:rsidRPr="00517B7D" w:rsidRDefault="00517B7D" w:rsidP="00517B7D">
            <w:pPr>
              <w:spacing w:after="0" w:line="240" w:lineRule="auto"/>
              <w:rPr>
                <w:rFonts w:ascii="Times New Roman" w:eastAsia="Times New Roman" w:hAnsi="Times New Roman" w:cs="Times New Roman"/>
                <w:sz w:val="20"/>
                <w:szCs w:val="20"/>
                <w:lang w:eastAsia="pl-PL"/>
              </w:rPr>
            </w:pPr>
          </w:p>
        </w:tc>
      </w:tr>
      <w:tr w:rsidR="00517B7D" w:rsidRPr="00517B7D" w14:paraId="384FBE97" w14:textId="77777777" w:rsidTr="00517B7D">
        <w:trPr>
          <w:trHeight w:val="255"/>
        </w:trPr>
        <w:tc>
          <w:tcPr>
            <w:tcW w:w="4556" w:type="dxa"/>
            <w:gridSpan w:val="3"/>
            <w:tcBorders>
              <w:top w:val="nil"/>
              <w:left w:val="nil"/>
              <w:bottom w:val="single" w:sz="4" w:space="0" w:color="auto"/>
              <w:right w:val="nil"/>
            </w:tcBorders>
            <w:shd w:val="clear" w:color="auto" w:fill="auto"/>
            <w:noWrap/>
            <w:vAlign w:val="center"/>
            <w:hideMark/>
          </w:tcPr>
          <w:p w14:paraId="731952EB"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OCZYSZCZALNIE ŚCIEKÓW BIAŁY BÓR</w:t>
            </w:r>
          </w:p>
        </w:tc>
        <w:tc>
          <w:tcPr>
            <w:tcW w:w="2796" w:type="dxa"/>
            <w:tcBorders>
              <w:top w:val="nil"/>
              <w:left w:val="nil"/>
              <w:bottom w:val="single" w:sz="4" w:space="0" w:color="auto"/>
              <w:right w:val="nil"/>
            </w:tcBorders>
            <w:shd w:val="clear" w:color="auto" w:fill="auto"/>
            <w:vAlign w:val="center"/>
            <w:hideMark/>
          </w:tcPr>
          <w:p w14:paraId="2D8EF9DB"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9" w:type="dxa"/>
            <w:tcBorders>
              <w:top w:val="nil"/>
              <w:left w:val="nil"/>
              <w:bottom w:val="single" w:sz="4" w:space="0" w:color="auto"/>
              <w:right w:val="nil"/>
            </w:tcBorders>
            <w:shd w:val="clear" w:color="auto" w:fill="auto"/>
            <w:vAlign w:val="center"/>
            <w:hideMark/>
          </w:tcPr>
          <w:p w14:paraId="61142365"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39" w:type="dxa"/>
            <w:tcBorders>
              <w:top w:val="nil"/>
              <w:left w:val="nil"/>
              <w:bottom w:val="single" w:sz="4" w:space="0" w:color="auto"/>
              <w:right w:val="nil"/>
            </w:tcBorders>
            <w:shd w:val="clear" w:color="auto" w:fill="auto"/>
            <w:vAlign w:val="center"/>
            <w:hideMark/>
          </w:tcPr>
          <w:p w14:paraId="5C9EB58D"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4FA7D696"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74E015B3"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8" w:type="dxa"/>
            <w:tcBorders>
              <w:top w:val="nil"/>
              <w:left w:val="nil"/>
              <w:bottom w:val="single" w:sz="4" w:space="0" w:color="auto"/>
              <w:right w:val="nil"/>
            </w:tcBorders>
            <w:shd w:val="clear" w:color="auto" w:fill="auto"/>
            <w:vAlign w:val="center"/>
            <w:hideMark/>
          </w:tcPr>
          <w:p w14:paraId="53AD72BB"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979" w:type="dxa"/>
            <w:tcBorders>
              <w:top w:val="nil"/>
              <w:left w:val="nil"/>
              <w:bottom w:val="single" w:sz="4" w:space="0" w:color="auto"/>
              <w:right w:val="nil"/>
            </w:tcBorders>
            <w:shd w:val="clear" w:color="auto" w:fill="auto"/>
            <w:vAlign w:val="center"/>
            <w:hideMark/>
          </w:tcPr>
          <w:p w14:paraId="40174FC4"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c>
          <w:tcPr>
            <w:tcW w:w="1638" w:type="dxa"/>
            <w:tcBorders>
              <w:top w:val="nil"/>
              <w:left w:val="nil"/>
              <w:bottom w:val="single" w:sz="4" w:space="0" w:color="auto"/>
              <w:right w:val="nil"/>
            </w:tcBorders>
            <w:shd w:val="clear" w:color="auto" w:fill="auto"/>
            <w:vAlign w:val="center"/>
            <w:hideMark/>
          </w:tcPr>
          <w:p w14:paraId="595BF841" w14:textId="77777777" w:rsidR="00517B7D" w:rsidRPr="00517B7D" w:rsidRDefault="00517B7D" w:rsidP="00517B7D">
            <w:pPr>
              <w:spacing w:after="0" w:line="240" w:lineRule="auto"/>
              <w:rPr>
                <w:rFonts w:ascii="Times New Roman" w:eastAsia="Times New Roman" w:hAnsi="Times New Roman" w:cs="Times New Roman"/>
                <w:b/>
                <w:bCs/>
                <w:sz w:val="20"/>
                <w:szCs w:val="20"/>
                <w:lang w:eastAsia="pl-PL"/>
              </w:rPr>
            </w:pPr>
            <w:r w:rsidRPr="00517B7D">
              <w:rPr>
                <w:rFonts w:ascii="Times New Roman" w:eastAsia="Times New Roman" w:hAnsi="Times New Roman" w:cs="Times New Roman"/>
                <w:b/>
                <w:bCs/>
                <w:sz w:val="20"/>
                <w:szCs w:val="20"/>
                <w:lang w:eastAsia="pl-PL"/>
              </w:rPr>
              <w:t> </w:t>
            </w:r>
          </w:p>
        </w:tc>
      </w:tr>
      <w:tr w:rsidR="00517B7D" w:rsidRPr="00517B7D" w14:paraId="4427F35E" w14:textId="77777777" w:rsidTr="00517B7D">
        <w:trPr>
          <w:trHeight w:val="840"/>
        </w:trPr>
        <w:tc>
          <w:tcPr>
            <w:tcW w:w="336" w:type="dxa"/>
            <w:tcBorders>
              <w:top w:val="nil"/>
              <w:left w:val="single" w:sz="4" w:space="0" w:color="auto"/>
              <w:bottom w:val="single" w:sz="4" w:space="0" w:color="auto"/>
              <w:right w:val="single" w:sz="4" w:space="0" w:color="auto"/>
            </w:tcBorders>
            <w:shd w:val="clear" w:color="000000" w:fill="C0C0C0"/>
            <w:noWrap/>
            <w:vAlign w:val="center"/>
            <w:hideMark/>
          </w:tcPr>
          <w:p w14:paraId="664F6CB0"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proofErr w:type="spellStart"/>
            <w:r w:rsidRPr="00517B7D">
              <w:rPr>
                <w:rFonts w:ascii="Times New Roman" w:eastAsia="Times New Roman" w:hAnsi="Times New Roman" w:cs="Times New Roman"/>
                <w:b/>
                <w:bCs/>
                <w:sz w:val="16"/>
                <w:szCs w:val="16"/>
                <w:lang w:eastAsia="pl-PL"/>
              </w:rPr>
              <w:t>Lp</w:t>
            </w:r>
            <w:proofErr w:type="spellEnd"/>
          </w:p>
        </w:tc>
        <w:tc>
          <w:tcPr>
            <w:tcW w:w="2641" w:type="dxa"/>
            <w:tcBorders>
              <w:top w:val="nil"/>
              <w:left w:val="nil"/>
              <w:bottom w:val="single" w:sz="4" w:space="0" w:color="auto"/>
              <w:right w:val="nil"/>
            </w:tcBorders>
            <w:shd w:val="clear" w:color="000000" w:fill="C0C0C0"/>
            <w:vAlign w:val="center"/>
            <w:hideMark/>
          </w:tcPr>
          <w:p w14:paraId="100980DF"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Zadanie</w:t>
            </w:r>
            <w:r w:rsidRPr="00517B7D">
              <w:rPr>
                <w:rFonts w:ascii="Times New Roman" w:eastAsia="Times New Roman" w:hAnsi="Times New Roman" w:cs="Times New Roman"/>
                <w:b/>
                <w:bCs/>
                <w:sz w:val="16"/>
                <w:szCs w:val="16"/>
                <w:lang w:eastAsia="pl-PL"/>
              </w:rPr>
              <w:br/>
              <w:t>(nazwa)</w:t>
            </w:r>
          </w:p>
        </w:tc>
        <w:tc>
          <w:tcPr>
            <w:tcW w:w="1579" w:type="dxa"/>
            <w:tcBorders>
              <w:top w:val="nil"/>
              <w:left w:val="single" w:sz="4" w:space="0" w:color="auto"/>
              <w:bottom w:val="single" w:sz="4" w:space="0" w:color="auto"/>
              <w:right w:val="single" w:sz="4" w:space="0" w:color="auto"/>
            </w:tcBorders>
            <w:shd w:val="clear" w:color="000000" w:fill="C0C0C0"/>
            <w:vAlign w:val="center"/>
            <w:hideMark/>
          </w:tcPr>
          <w:p w14:paraId="57A191D3"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Lokalizacja</w:t>
            </w:r>
            <w:r w:rsidRPr="00517B7D">
              <w:rPr>
                <w:rFonts w:ascii="Times New Roman" w:eastAsia="Times New Roman" w:hAnsi="Times New Roman" w:cs="Times New Roman"/>
                <w:b/>
                <w:bCs/>
                <w:sz w:val="16"/>
                <w:szCs w:val="16"/>
                <w:lang w:eastAsia="pl-PL"/>
              </w:rPr>
              <w:br/>
              <w:t>(miejscowość, obiekt)</w:t>
            </w:r>
          </w:p>
        </w:tc>
        <w:tc>
          <w:tcPr>
            <w:tcW w:w="2796" w:type="dxa"/>
            <w:tcBorders>
              <w:top w:val="nil"/>
              <w:left w:val="nil"/>
              <w:bottom w:val="single" w:sz="4" w:space="0" w:color="auto"/>
              <w:right w:val="single" w:sz="4" w:space="0" w:color="auto"/>
            </w:tcBorders>
            <w:shd w:val="clear" w:color="000000" w:fill="C0C0C0"/>
            <w:vAlign w:val="center"/>
            <w:hideMark/>
          </w:tcPr>
          <w:p w14:paraId="6C6428F0"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Charakterystyka techniczna</w:t>
            </w:r>
          </w:p>
        </w:tc>
        <w:tc>
          <w:tcPr>
            <w:tcW w:w="979" w:type="dxa"/>
            <w:tcBorders>
              <w:top w:val="nil"/>
              <w:left w:val="nil"/>
              <w:bottom w:val="single" w:sz="4" w:space="0" w:color="auto"/>
              <w:right w:val="single" w:sz="4" w:space="0" w:color="auto"/>
            </w:tcBorders>
            <w:shd w:val="clear" w:color="000000" w:fill="C0C0C0"/>
            <w:vAlign w:val="center"/>
            <w:hideMark/>
          </w:tcPr>
          <w:p w14:paraId="59835E7F"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Ilość</w:t>
            </w:r>
            <w:r w:rsidRPr="00517B7D">
              <w:rPr>
                <w:rFonts w:ascii="Times New Roman" w:eastAsia="Times New Roman" w:hAnsi="Times New Roman" w:cs="Times New Roman"/>
                <w:b/>
                <w:bCs/>
                <w:sz w:val="16"/>
                <w:szCs w:val="16"/>
                <w:lang w:eastAsia="pl-PL"/>
              </w:rPr>
              <w:br/>
              <w:t>(wg jednostki miary)</w:t>
            </w:r>
          </w:p>
        </w:tc>
        <w:tc>
          <w:tcPr>
            <w:tcW w:w="939" w:type="dxa"/>
            <w:tcBorders>
              <w:top w:val="nil"/>
              <w:left w:val="nil"/>
              <w:bottom w:val="single" w:sz="4" w:space="0" w:color="auto"/>
              <w:right w:val="single" w:sz="4" w:space="0" w:color="auto"/>
            </w:tcBorders>
            <w:shd w:val="clear" w:color="000000" w:fill="C0C0C0"/>
            <w:vAlign w:val="center"/>
            <w:hideMark/>
          </w:tcPr>
          <w:p w14:paraId="1FCD09C7"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Okres  realizacji</w:t>
            </w:r>
            <w:r w:rsidRPr="00517B7D">
              <w:rPr>
                <w:rFonts w:ascii="Times New Roman" w:eastAsia="Times New Roman" w:hAnsi="Times New Roman" w:cs="Times New Roman"/>
                <w:b/>
                <w:bCs/>
                <w:sz w:val="16"/>
                <w:szCs w:val="16"/>
                <w:lang w:eastAsia="pl-PL"/>
              </w:rPr>
              <w:br/>
              <w:t>(lata)</w:t>
            </w:r>
          </w:p>
        </w:tc>
        <w:tc>
          <w:tcPr>
            <w:tcW w:w="978" w:type="dxa"/>
            <w:tcBorders>
              <w:top w:val="nil"/>
              <w:left w:val="nil"/>
              <w:bottom w:val="single" w:sz="4" w:space="0" w:color="auto"/>
              <w:right w:val="single" w:sz="4" w:space="0" w:color="auto"/>
            </w:tcBorders>
            <w:shd w:val="clear" w:color="000000" w:fill="C0C0C0"/>
            <w:vAlign w:val="center"/>
            <w:hideMark/>
          </w:tcPr>
          <w:p w14:paraId="17FCD064"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2018</w:t>
            </w:r>
          </w:p>
        </w:tc>
        <w:tc>
          <w:tcPr>
            <w:tcW w:w="978" w:type="dxa"/>
            <w:tcBorders>
              <w:top w:val="nil"/>
              <w:left w:val="nil"/>
              <w:bottom w:val="single" w:sz="4" w:space="0" w:color="auto"/>
              <w:right w:val="nil"/>
            </w:tcBorders>
            <w:shd w:val="clear" w:color="000000" w:fill="C0C0C0"/>
            <w:vAlign w:val="center"/>
            <w:hideMark/>
          </w:tcPr>
          <w:p w14:paraId="58D34F8A"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2019</w:t>
            </w:r>
          </w:p>
        </w:tc>
        <w:tc>
          <w:tcPr>
            <w:tcW w:w="978" w:type="dxa"/>
            <w:tcBorders>
              <w:top w:val="nil"/>
              <w:left w:val="single" w:sz="4" w:space="0" w:color="auto"/>
              <w:bottom w:val="single" w:sz="4" w:space="0" w:color="auto"/>
              <w:right w:val="single" w:sz="4" w:space="0" w:color="auto"/>
            </w:tcBorders>
            <w:shd w:val="clear" w:color="000000" w:fill="C0C0C0"/>
            <w:vAlign w:val="center"/>
            <w:hideMark/>
          </w:tcPr>
          <w:p w14:paraId="3D9F385A"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Kwota w zł</w:t>
            </w:r>
            <w:r w:rsidRPr="00517B7D">
              <w:rPr>
                <w:rFonts w:ascii="Times New Roman" w:eastAsia="Times New Roman" w:hAnsi="Times New Roman" w:cs="Times New Roman"/>
                <w:b/>
                <w:bCs/>
                <w:sz w:val="16"/>
                <w:szCs w:val="16"/>
                <w:lang w:eastAsia="pl-PL"/>
              </w:rPr>
              <w:br/>
              <w:t>rok 2020</w:t>
            </w:r>
          </w:p>
        </w:tc>
        <w:tc>
          <w:tcPr>
            <w:tcW w:w="979" w:type="dxa"/>
            <w:tcBorders>
              <w:top w:val="nil"/>
              <w:left w:val="nil"/>
              <w:bottom w:val="single" w:sz="4" w:space="0" w:color="auto"/>
              <w:right w:val="single" w:sz="4" w:space="0" w:color="auto"/>
            </w:tcBorders>
            <w:shd w:val="clear" w:color="000000" w:fill="C0C0C0"/>
            <w:vAlign w:val="center"/>
            <w:hideMark/>
          </w:tcPr>
          <w:p w14:paraId="204198A8"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Łącznie kwota</w:t>
            </w:r>
            <w:r w:rsidRPr="00517B7D">
              <w:rPr>
                <w:rFonts w:ascii="Times New Roman" w:eastAsia="Times New Roman" w:hAnsi="Times New Roman" w:cs="Times New Roman"/>
                <w:b/>
                <w:bCs/>
                <w:sz w:val="16"/>
                <w:szCs w:val="16"/>
                <w:lang w:eastAsia="pl-PL"/>
              </w:rPr>
              <w:br/>
              <w:t>2018-2020</w:t>
            </w:r>
          </w:p>
        </w:tc>
        <w:tc>
          <w:tcPr>
            <w:tcW w:w="1638" w:type="dxa"/>
            <w:tcBorders>
              <w:top w:val="nil"/>
              <w:left w:val="nil"/>
              <w:bottom w:val="single" w:sz="4" w:space="0" w:color="auto"/>
              <w:right w:val="single" w:sz="4" w:space="0" w:color="auto"/>
            </w:tcBorders>
            <w:shd w:val="clear" w:color="000000" w:fill="C0C0C0"/>
            <w:vAlign w:val="center"/>
            <w:hideMark/>
          </w:tcPr>
          <w:p w14:paraId="0F8A3535"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Rodzaj</w:t>
            </w:r>
            <w:r w:rsidRPr="00517B7D">
              <w:rPr>
                <w:rFonts w:ascii="Times New Roman" w:eastAsia="Times New Roman" w:hAnsi="Times New Roman" w:cs="Times New Roman"/>
                <w:b/>
                <w:bCs/>
                <w:sz w:val="16"/>
                <w:szCs w:val="16"/>
                <w:lang w:eastAsia="pl-PL"/>
              </w:rPr>
              <w:br/>
              <w:t>przedsięwzięcia</w:t>
            </w:r>
          </w:p>
        </w:tc>
      </w:tr>
      <w:tr w:rsidR="00517B7D" w:rsidRPr="00517B7D" w14:paraId="6EBFAABF" w14:textId="77777777" w:rsidTr="00517B7D">
        <w:trPr>
          <w:trHeight w:val="225"/>
        </w:trPr>
        <w:tc>
          <w:tcPr>
            <w:tcW w:w="9270" w:type="dxa"/>
            <w:gridSpan w:val="6"/>
            <w:tcBorders>
              <w:top w:val="single" w:sz="4" w:space="0" w:color="auto"/>
              <w:left w:val="single" w:sz="4" w:space="0" w:color="auto"/>
              <w:bottom w:val="single" w:sz="4" w:space="0" w:color="auto"/>
              <w:right w:val="single" w:sz="4" w:space="0" w:color="000000"/>
            </w:tcBorders>
            <w:shd w:val="clear" w:color="000000" w:fill="CCFFCC"/>
            <w:vAlign w:val="center"/>
            <w:hideMark/>
          </w:tcPr>
          <w:p w14:paraId="4BB03111" w14:textId="77777777" w:rsidR="00517B7D" w:rsidRPr="00517B7D" w:rsidRDefault="00517B7D" w:rsidP="00517B7D">
            <w:pPr>
              <w:spacing w:after="0" w:line="240" w:lineRule="auto"/>
              <w:jc w:val="center"/>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RAZEM </w:t>
            </w:r>
          </w:p>
        </w:tc>
        <w:tc>
          <w:tcPr>
            <w:tcW w:w="978" w:type="dxa"/>
            <w:tcBorders>
              <w:top w:val="single" w:sz="4" w:space="0" w:color="auto"/>
              <w:left w:val="nil"/>
              <w:bottom w:val="single" w:sz="4" w:space="0" w:color="auto"/>
              <w:right w:val="single" w:sz="4" w:space="0" w:color="auto"/>
            </w:tcBorders>
            <w:shd w:val="clear" w:color="000000" w:fill="CCFFCC"/>
            <w:vAlign w:val="center"/>
            <w:hideMark/>
          </w:tcPr>
          <w:p w14:paraId="415743CD"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    </w:t>
            </w:r>
          </w:p>
        </w:tc>
        <w:tc>
          <w:tcPr>
            <w:tcW w:w="978" w:type="dxa"/>
            <w:tcBorders>
              <w:top w:val="single" w:sz="4" w:space="0" w:color="auto"/>
              <w:left w:val="nil"/>
              <w:bottom w:val="single" w:sz="4" w:space="0" w:color="auto"/>
              <w:right w:val="nil"/>
            </w:tcBorders>
            <w:shd w:val="clear" w:color="000000" w:fill="CCFFCC"/>
            <w:vAlign w:val="center"/>
            <w:hideMark/>
          </w:tcPr>
          <w:p w14:paraId="4BD0D528"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    </w:t>
            </w:r>
          </w:p>
        </w:tc>
        <w:tc>
          <w:tcPr>
            <w:tcW w:w="978" w:type="dxa"/>
            <w:tcBorders>
              <w:top w:val="single" w:sz="4" w:space="0" w:color="auto"/>
              <w:left w:val="single" w:sz="4" w:space="0" w:color="auto"/>
              <w:bottom w:val="single" w:sz="4" w:space="0" w:color="auto"/>
              <w:right w:val="single" w:sz="4" w:space="0" w:color="auto"/>
            </w:tcBorders>
            <w:shd w:val="clear" w:color="000000" w:fill="CCFFCC"/>
            <w:vAlign w:val="center"/>
            <w:hideMark/>
          </w:tcPr>
          <w:p w14:paraId="258E3686"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    </w:t>
            </w:r>
          </w:p>
        </w:tc>
        <w:tc>
          <w:tcPr>
            <w:tcW w:w="979" w:type="dxa"/>
            <w:tcBorders>
              <w:top w:val="single" w:sz="4" w:space="0" w:color="auto"/>
              <w:left w:val="nil"/>
              <w:bottom w:val="single" w:sz="4" w:space="0" w:color="auto"/>
              <w:right w:val="single" w:sz="4" w:space="0" w:color="auto"/>
            </w:tcBorders>
            <w:shd w:val="clear" w:color="000000" w:fill="CCFFCC"/>
            <w:vAlign w:val="center"/>
            <w:hideMark/>
          </w:tcPr>
          <w:p w14:paraId="5BCE8819"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xml:space="preserve">              -    </w:t>
            </w:r>
          </w:p>
        </w:tc>
        <w:tc>
          <w:tcPr>
            <w:tcW w:w="1638" w:type="dxa"/>
            <w:tcBorders>
              <w:top w:val="single" w:sz="4" w:space="0" w:color="auto"/>
              <w:left w:val="nil"/>
              <w:bottom w:val="single" w:sz="4" w:space="0" w:color="auto"/>
              <w:right w:val="single" w:sz="4" w:space="0" w:color="auto"/>
            </w:tcBorders>
            <w:shd w:val="clear" w:color="000000" w:fill="CCFFCC"/>
            <w:vAlign w:val="center"/>
            <w:hideMark/>
          </w:tcPr>
          <w:p w14:paraId="1D48039F" w14:textId="77777777" w:rsidR="00517B7D" w:rsidRPr="00517B7D" w:rsidRDefault="00517B7D" w:rsidP="00517B7D">
            <w:pPr>
              <w:spacing w:after="0" w:line="240" w:lineRule="auto"/>
              <w:rPr>
                <w:rFonts w:ascii="Times New Roman" w:eastAsia="Times New Roman" w:hAnsi="Times New Roman" w:cs="Times New Roman"/>
                <w:b/>
                <w:bCs/>
                <w:sz w:val="16"/>
                <w:szCs w:val="16"/>
                <w:lang w:eastAsia="pl-PL"/>
              </w:rPr>
            </w:pPr>
            <w:r w:rsidRPr="00517B7D">
              <w:rPr>
                <w:rFonts w:ascii="Times New Roman" w:eastAsia="Times New Roman" w:hAnsi="Times New Roman" w:cs="Times New Roman"/>
                <w:b/>
                <w:bCs/>
                <w:sz w:val="16"/>
                <w:szCs w:val="16"/>
                <w:lang w:eastAsia="pl-PL"/>
              </w:rPr>
              <w:t> </w:t>
            </w:r>
          </w:p>
        </w:tc>
      </w:tr>
    </w:tbl>
    <w:p w14:paraId="4A06663C" w14:textId="77777777" w:rsidR="00517B7D" w:rsidRDefault="00517B7D" w:rsidP="00D14854">
      <w:pPr>
        <w:autoSpaceDE w:val="0"/>
        <w:autoSpaceDN w:val="0"/>
        <w:adjustRightInd w:val="0"/>
        <w:spacing w:after="0" w:line="240" w:lineRule="auto"/>
        <w:rPr>
          <w:rFonts w:cs="Times New Roman"/>
          <w:bCs/>
          <w:iCs/>
          <w:color w:val="000000"/>
          <w:sz w:val="24"/>
          <w:szCs w:val="24"/>
        </w:rPr>
      </w:pPr>
    </w:p>
    <w:p w14:paraId="728CE795" w14:textId="77777777" w:rsidR="00A837FF" w:rsidRPr="00FF2464" w:rsidRDefault="00A837FF" w:rsidP="00D14854">
      <w:pPr>
        <w:autoSpaceDE w:val="0"/>
        <w:autoSpaceDN w:val="0"/>
        <w:adjustRightInd w:val="0"/>
        <w:spacing w:after="0" w:line="240" w:lineRule="auto"/>
        <w:rPr>
          <w:rFonts w:ascii="Calibri" w:hAnsi="Calibri" w:cs="Times New Roman"/>
          <w:bCs/>
          <w:iCs/>
          <w:color w:val="000000"/>
          <w:sz w:val="24"/>
          <w:szCs w:val="24"/>
        </w:rPr>
      </w:pPr>
    </w:p>
    <w:p w14:paraId="229D2C87" w14:textId="77777777" w:rsidR="003F3162" w:rsidRDefault="003F3162">
      <w:pPr>
        <w:rPr>
          <w:rFonts w:ascii="Calibri" w:hAnsi="Calibri" w:cs="Arial"/>
          <w:sz w:val="24"/>
          <w:szCs w:val="24"/>
        </w:rPr>
      </w:pPr>
      <w:r>
        <w:rPr>
          <w:rFonts w:ascii="Calibri" w:hAnsi="Calibri" w:cs="Arial"/>
          <w:sz w:val="24"/>
          <w:szCs w:val="24"/>
        </w:rPr>
        <w:br w:type="page"/>
      </w:r>
    </w:p>
    <w:p w14:paraId="02C1F204" w14:textId="77777777" w:rsidR="003F3162" w:rsidRDefault="003F3162" w:rsidP="00A837FF">
      <w:pPr>
        <w:spacing w:after="0" w:line="240" w:lineRule="auto"/>
        <w:jc w:val="both"/>
        <w:rPr>
          <w:rFonts w:ascii="Calibri" w:hAnsi="Calibri" w:cs="Arial"/>
          <w:sz w:val="24"/>
          <w:szCs w:val="24"/>
        </w:rPr>
        <w:sectPr w:rsidR="003F3162" w:rsidSect="00307816">
          <w:pgSz w:w="16838" w:h="11906" w:orient="landscape"/>
          <w:pgMar w:top="1418" w:right="1418" w:bottom="1418" w:left="1418" w:header="709" w:footer="709" w:gutter="0"/>
          <w:cols w:space="708"/>
          <w:docGrid w:linePitch="360"/>
        </w:sectPr>
      </w:pPr>
    </w:p>
    <w:p w14:paraId="656E350E" w14:textId="77777777" w:rsidR="00D01E71" w:rsidRPr="00FF2464" w:rsidRDefault="003F3162" w:rsidP="00A837FF">
      <w:pPr>
        <w:spacing w:after="0" w:line="240" w:lineRule="auto"/>
        <w:jc w:val="both"/>
        <w:rPr>
          <w:rFonts w:ascii="Calibri" w:hAnsi="Calibri" w:cs="Arial"/>
          <w:b/>
          <w:sz w:val="24"/>
          <w:szCs w:val="24"/>
        </w:rPr>
      </w:pPr>
      <w:r w:rsidRPr="003F3162">
        <w:rPr>
          <w:rFonts w:ascii="Calibri" w:hAnsi="Calibri" w:cs="Arial"/>
          <w:b/>
          <w:sz w:val="24"/>
          <w:szCs w:val="24"/>
        </w:rPr>
        <w:lastRenderedPageBreak/>
        <w:t>7.4</w:t>
      </w:r>
      <w:r w:rsidR="00D01E71" w:rsidRPr="003F3162">
        <w:rPr>
          <w:rFonts w:ascii="Calibri" w:hAnsi="Calibri" w:cs="Arial"/>
          <w:b/>
          <w:sz w:val="24"/>
          <w:szCs w:val="24"/>
        </w:rPr>
        <w:t>.</w:t>
      </w:r>
      <w:r w:rsidR="00D01E71" w:rsidRPr="00FF2464">
        <w:rPr>
          <w:rFonts w:ascii="Calibri" w:hAnsi="Calibri" w:cs="Arial"/>
          <w:sz w:val="24"/>
          <w:szCs w:val="24"/>
        </w:rPr>
        <w:t xml:space="preserve"> </w:t>
      </w:r>
      <w:r w:rsidR="008C738F" w:rsidRPr="00FF2464">
        <w:rPr>
          <w:rFonts w:ascii="Calibri" w:hAnsi="Calibri" w:cs="Arial"/>
          <w:b/>
          <w:sz w:val="24"/>
          <w:szCs w:val="24"/>
        </w:rPr>
        <w:t xml:space="preserve">PROGRAM OCHRONY ŚRODOWISKA  DLA GMINY  BIAŁY BÓR NA LATA 2010-2013 </w:t>
      </w:r>
      <w:r w:rsidR="005109A8">
        <w:rPr>
          <w:rFonts w:ascii="Calibri" w:hAnsi="Calibri" w:cs="Arial"/>
          <w:b/>
          <w:sz w:val="24"/>
          <w:szCs w:val="24"/>
        </w:rPr>
        <w:br/>
      </w:r>
      <w:r w:rsidR="008C738F" w:rsidRPr="00FF2464">
        <w:rPr>
          <w:rFonts w:ascii="Calibri" w:hAnsi="Calibri" w:cs="Arial"/>
          <w:b/>
          <w:sz w:val="24"/>
          <w:szCs w:val="24"/>
        </w:rPr>
        <w:t>Z PERSPEKTYWĄ  DO ROKU 2017</w:t>
      </w:r>
    </w:p>
    <w:p w14:paraId="4FF63D5E" w14:textId="77777777" w:rsidR="00D01E71" w:rsidRPr="00FF2464" w:rsidRDefault="00D01E71" w:rsidP="00A837FF">
      <w:pPr>
        <w:spacing w:after="0" w:line="240" w:lineRule="auto"/>
        <w:jc w:val="both"/>
        <w:rPr>
          <w:rFonts w:ascii="Calibri" w:hAnsi="Calibri" w:cs="Arial"/>
          <w:sz w:val="24"/>
          <w:szCs w:val="24"/>
        </w:rPr>
      </w:pPr>
    </w:p>
    <w:p w14:paraId="349D237A" w14:textId="6A7A1308" w:rsidR="00A837FF" w:rsidRPr="00FF2464" w:rsidRDefault="00D01E71" w:rsidP="00A837FF">
      <w:pPr>
        <w:spacing w:after="0" w:line="240" w:lineRule="auto"/>
        <w:jc w:val="both"/>
        <w:rPr>
          <w:rFonts w:ascii="Calibri" w:hAnsi="Calibri" w:cs="Arial"/>
          <w:sz w:val="24"/>
          <w:szCs w:val="24"/>
        </w:rPr>
      </w:pPr>
      <w:r w:rsidRPr="00FF2464">
        <w:rPr>
          <w:rFonts w:ascii="Calibri" w:hAnsi="Calibri" w:cs="Arial"/>
          <w:sz w:val="24"/>
          <w:szCs w:val="24"/>
        </w:rPr>
        <w:t xml:space="preserve">Program Ochrony Środowiska  dla Gminy  Biały Bór na lata 2010-2013 z perspektywą  do roku 2017, </w:t>
      </w:r>
      <w:r w:rsidR="00A837FF" w:rsidRPr="00FF2464">
        <w:rPr>
          <w:rFonts w:ascii="Calibri" w:hAnsi="Calibri" w:cs="Arial"/>
          <w:sz w:val="24"/>
          <w:szCs w:val="24"/>
        </w:rPr>
        <w:t xml:space="preserve">został uchwalony Uchwałą nr IX/68/2011 Rady Miejskiej w Białym Borze w dniu </w:t>
      </w:r>
      <w:r w:rsidR="005109A8">
        <w:rPr>
          <w:rFonts w:ascii="Calibri" w:hAnsi="Calibri" w:cs="Arial"/>
          <w:sz w:val="24"/>
          <w:szCs w:val="24"/>
        </w:rPr>
        <w:br/>
      </w:r>
      <w:r w:rsidR="00A837FF" w:rsidRPr="00FF2464">
        <w:rPr>
          <w:rFonts w:ascii="Calibri" w:hAnsi="Calibri" w:cs="Arial"/>
          <w:sz w:val="24"/>
          <w:szCs w:val="24"/>
        </w:rPr>
        <w:t>29 czerwca 2011</w:t>
      </w:r>
      <w:r w:rsidRPr="00FF2464">
        <w:rPr>
          <w:rFonts w:ascii="Calibri" w:hAnsi="Calibri" w:cs="Arial"/>
          <w:sz w:val="24"/>
          <w:szCs w:val="24"/>
        </w:rPr>
        <w:t xml:space="preserve"> </w:t>
      </w:r>
      <w:r w:rsidR="00A837FF" w:rsidRPr="00FF2464">
        <w:rPr>
          <w:rFonts w:ascii="Calibri" w:hAnsi="Calibri" w:cs="Arial"/>
          <w:sz w:val="24"/>
          <w:szCs w:val="24"/>
        </w:rPr>
        <w:t>r.</w:t>
      </w:r>
      <w:r w:rsidRPr="00FF2464">
        <w:rPr>
          <w:rFonts w:ascii="Calibri" w:hAnsi="Calibri" w:cs="Arial"/>
          <w:sz w:val="24"/>
          <w:szCs w:val="24"/>
        </w:rPr>
        <w:t xml:space="preserve"> </w:t>
      </w:r>
      <w:r w:rsidR="00D82095">
        <w:rPr>
          <w:rFonts w:ascii="Calibri" w:hAnsi="Calibri" w:cs="Arial"/>
          <w:sz w:val="24"/>
          <w:szCs w:val="24"/>
        </w:rPr>
        <w:t>g</w:t>
      </w:r>
      <w:r w:rsidR="00A837FF" w:rsidRPr="00FF2464">
        <w:rPr>
          <w:rFonts w:ascii="Calibri" w:hAnsi="Calibri" w:cs="Arial"/>
          <w:sz w:val="24"/>
          <w:szCs w:val="24"/>
        </w:rPr>
        <w:t xml:space="preserve">mina </w:t>
      </w:r>
      <w:r w:rsidRPr="00FF2464">
        <w:rPr>
          <w:rFonts w:ascii="Calibri" w:hAnsi="Calibri" w:cs="Arial"/>
          <w:sz w:val="24"/>
          <w:szCs w:val="24"/>
        </w:rPr>
        <w:t>Biały Bór, aktualnie</w:t>
      </w:r>
      <w:r w:rsidR="00A837FF" w:rsidRPr="00FF2464">
        <w:rPr>
          <w:rFonts w:ascii="Calibri" w:hAnsi="Calibri" w:cs="Arial"/>
          <w:sz w:val="24"/>
          <w:szCs w:val="24"/>
        </w:rPr>
        <w:t xml:space="preserve"> nie posiada </w:t>
      </w:r>
      <w:r w:rsidRPr="00FF2464">
        <w:rPr>
          <w:rFonts w:ascii="Calibri" w:hAnsi="Calibri" w:cs="Arial"/>
          <w:sz w:val="24"/>
          <w:szCs w:val="24"/>
        </w:rPr>
        <w:t>obowiązującego programu</w:t>
      </w:r>
      <w:r w:rsidR="00A837FF" w:rsidRPr="00FF2464">
        <w:rPr>
          <w:rFonts w:ascii="Calibri" w:hAnsi="Calibri" w:cs="Arial"/>
          <w:sz w:val="24"/>
          <w:szCs w:val="24"/>
        </w:rPr>
        <w:t xml:space="preserve">. </w:t>
      </w:r>
    </w:p>
    <w:p w14:paraId="0B66E17B" w14:textId="77777777" w:rsidR="00A837FF" w:rsidRPr="00FF2464" w:rsidRDefault="00A837FF" w:rsidP="00A837FF">
      <w:pPr>
        <w:spacing w:after="0" w:line="240" w:lineRule="auto"/>
        <w:ind w:firstLine="397"/>
        <w:jc w:val="both"/>
        <w:rPr>
          <w:rFonts w:ascii="Calibri" w:hAnsi="Calibri" w:cs="Arial"/>
          <w:sz w:val="24"/>
          <w:szCs w:val="24"/>
        </w:rPr>
      </w:pPr>
    </w:p>
    <w:p w14:paraId="04E4DD37" w14:textId="71BCB511" w:rsidR="00A837FF" w:rsidRPr="00FF2464" w:rsidRDefault="00A837FF" w:rsidP="00D01E71">
      <w:pPr>
        <w:spacing w:after="0" w:line="240" w:lineRule="auto"/>
        <w:jc w:val="both"/>
        <w:rPr>
          <w:rFonts w:ascii="Calibri" w:hAnsi="Calibri" w:cs="Arial"/>
          <w:sz w:val="24"/>
          <w:szCs w:val="24"/>
        </w:rPr>
      </w:pPr>
      <w:r w:rsidRPr="00FF2464">
        <w:rPr>
          <w:rFonts w:ascii="Calibri" w:hAnsi="Calibri" w:cs="Arial"/>
          <w:sz w:val="24"/>
          <w:szCs w:val="24"/>
        </w:rPr>
        <w:t xml:space="preserve">Założeniem realizacji Programu Ochrony Środowiska dla </w:t>
      </w:r>
      <w:r w:rsidR="00D82095">
        <w:rPr>
          <w:rFonts w:ascii="Calibri" w:hAnsi="Calibri" w:cs="Arial"/>
          <w:sz w:val="24"/>
          <w:szCs w:val="24"/>
        </w:rPr>
        <w:t>g</w:t>
      </w:r>
      <w:r w:rsidRPr="00FF2464">
        <w:rPr>
          <w:rFonts w:ascii="Calibri" w:hAnsi="Calibri" w:cs="Arial"/>
          <w:sz w:val="24"/>
          <w:szCs w:val="24"/>
        </w:rPr>
        <w:t>miny Biały Bór, było osiągnięcie poprawy stanu jakości środowiska poprzez planowa</w:t>
      </w:r>
      <w:r w:rsidR="00D01E71" w:rsidRPr="00FF2464">
        <w:rPr>
          <w:rFonts w:ascii="Calibri" w:hAnsi="Calibri" w:cs="Arial"/>
          <w:sz w:val="24"/>
          <w:szCs w:val="24"/>
        </w:rPr>
        <w:t xml:space="preserve">ne i systematyczne działania </w:t>
      </w:r>
      <w:r w:rsidRPr="00FF2464">
        <w:rPr>
          <w:rFonts w:ascii="Calibri" w:hAnsi="Calibri" w:cs="Arial"/>
          <w:sz w:val="24"/>
          <w:szCs w:val="24"/>
        </w:rPr>
        <w:t xml:space="preserve">w różnych obszarach związanych pośrednio lub bezpośrednio z ochroną środowiska. </w:t>
      </w:r>
    </w:p>
    <w:p w14:paraId="5B073CED" w14:textId="77777777" w:rsidR="00D01E71" w:rsidRPr="00FF2464" w:rsidRDefault="00D01E71" w:rsidP="00D01E71">
      <w:pPr>
        <w:spacing w:after="0" w:line="240" w:lineRule="auto"/>
        <w:jc w:val="both"/>
        <w:rPr>
          <w:rFonts w:ascii="Calibri" w:hAnsi="Calibri" w:cs="Arial"/>
          <w:sz w:val="24"/>
          <w:szCs w:val="24"/>
        </w:rPr>
      </w:pPr>
    </w:p>
    <w:p w14:paraId="3FB947E9" w14:textId="648E7F70" w:rsidR="00636512" w:rsidRDefault="00FF2464" w:rsidP="00FF2464">
      <w:pPr>
        <w:pStyle w:val="Tekstpodstawowywcity2"/>
        <w:spacing w:line="240" w:lineRule="auto"/>
        <w:ind w:left="0"/>
        <w:jc w:val="both"/>
        <w:rPr>
          <w:rFonts w:ascii="Calibri" w:hAnsi="Calibri"/>
          <w:sz w:val="24"/>
          <w:szCs w:val="24"/>
        </w:rPr>
      </w:pPr>
      <w:r w:rsidRPr="00FF2464">
        <w:rPr>
          <w:rFonts w:ascii="Calibri" w:hAnsi="Calibri" w:cs="Arial"/>
          <w:sz w:val="24"/>
          <w:szCs w:val="24"/>
        </w:rPr>
        <w:t xml:space="preserve">W związku z przystąpieniem </w:t>
      </w:r>
      <w:r w:rsidR="00D82095">
        <w:rPr>
          <w:rFonts w:ascii="Calibri" w:hAnsi="Calibri" w:cs="Arial"/>
          <w:sz w:val="24"/>
          <w:szCs w:val="24"/>
        </w:rPr>
        <w:t>g</w:t>
      </w:r>
      <w:r w:rsidRPr="00FF2464">
        <w:rPr>
          <w:rFonts w:ascii="Calibri" w:hAnsi="Calibri" w:cs="Arial"/>
          <w:sz w:val="24"/>
          <w:szCs w:val="24"/>
        </w:rPr>
        <w:t>miny, jako udzi</w:t>
      </w:r>
      <w:r>
        <w:rPr>
          <w:rFonts w:ascii="Calibri" w:hAnsi="Calibri" w:cs="Arial"/>
          <w:sz w:val="24"/>
          <w:szCs w:val="24"/>
        </w:rPr>
        <w:t xml:space="preserve">ałowca, do spółki operatorskiej </w:t>
      </w:r>
      <w:r w:rsidRPr="00FF2464">
        <w:rPr>
          <w:rFonts w:ascii="Calibri" w:hAnsi="Calibri" w:cs="Arial"/>
          <w:sz w:val="24"/>
          <w:szCs w:val="24"/>
        </w:rPr>
        <w:t>„</w:t>
      </w:r>
      <w:r w:rsidRPr="00FF2464">
        <w:rPr>
          <w:rFonts w:ascii="Calibri" w:hAnsi="Calibri" w:cs="Arial"/>
          <w:iCs/>
          <w:sz w:val="24"/>
          <w:szCs w:val="24"/>
        </w:rPr>
        <w:t xml:space="preserve">Przedsiębiorstwo Wodociągów i Kanalizacji Spółka z o.o.” </w:t>
      </w:r>
      <w:r w:rsidRPr="00FF2464">
        <w:rPr>
          <w:rFonts w:ascii="Calibri" w:hAnsi="Calibri" w:cs="Arial"/>
          <w:sz w:val="24"/>
          <w:szCs w:val="24"/>
        </w:rPr>
        <w:t>i przekazaniem spółce całości mienia wodociągowo–kanalizacyjnego w oparciu o które, realizowane były zadania związane ze zbiorowym zaopatrzeniem w</w:t>
      </w:r>
      <w:r>
        <w:rPr>
          <w:rFonts w:ascii="Calibri" w:hAnsi="Calibri" w:cs="Arial"/>
          <w:sz w:val="24"/>
          <w:szCs w:val="24"/>
        </w:rPr>
        <w:t xml:space="preserve"> wodę i odprowadzeniem ścieków k</w:t>
      </w:r>
      <w:r w:rsidRPr="00FF2464">
        <w:rPr>
          <w:rFonts w:ascii="Calibri" w:hAnsi="Calibri" w:cs="Arial"/>
          <w:sz w:val="24"/>
          <w:szCs w:val="24"/>
        </w:rPr>
        <w:t xml:space="preserve">oncepcja realizacji zadań przewidzianych do wykonania w zakresie poprawy jakości wody pitnej uległa całkowitej zmianie w stosunku do sytuacji z roku 2009-2010, kiedy zadania te były planowane. </w:t>
      </w:r>
      <w:r w:rsidRPr="00636512">
        <w:rPr>
          <w:rFonts w:ascii="Calibri" w:hAnsi="Calibri" w:cs="Arial"/>
          <w:b/>
          <w:sz w:val="24"/>
          <w:szCs w:val="24"/>
        </w:rPr>
        <w:t>Modernizacja ujęć wód podziemnych zaopatrujących w wodę pitną mieszkańców całej gminy realizowana była kompleksowo</w:t>
      </w:r>
      <w:r w:rsidRPr="00FF2464">
        <w:rPr>
          <w:rFonts w:ascii="Calibri" w:hAnsi="Calibri" w:cs="Arial"/>
          <w:sz w:val="24"/>
          <w:szCs w:val="24"/>
        </w:rPr>
        <w:t xml:space="preserve"> przez </w:t>
      </w:r>
      <w:proofErr w:type="spellStart"/>
      <w:r w:rsidRPr="00FF2464">
        <w:rPr>
          <w:rFonts w:ascii="Calibri" w:hAnsi="Calibri" w:cs="Arial"/>
          <w:sz w:val="24"/>
          <w:szCs w:val="24"/>
        </w:rPr>
        <w:t>PWiK</w:t>
      </w:r>
      <w:proofErr w:type="spellEnd"/>
      <w:r w:rsidRPr="00FF2464">
        <w:rPr>
          <w:rFonts w:ascii="Calibri" w:hAnsi="Calibri" w:cs="Arial"/>
          <w:sz w:val="24"/>
          <w:szCs w:val="24"/>
        </w:rPr>
        <w:t xml:space="preserve"> Spółka z o.o. z siedzibą w Szczecinku. </w:t>
      </w:r>
      <w:r w:rsidR="005109A8">
        <w:rPr>
          <w:rFonts w:ascii="Calibri" w:hAnsi="Calibri" w:cs="Arial"/>
          <w:sz w:val="24"/>
          <w:szCs w:val="24"/>
        </w:rPr>
        <w:br/>
      </w:r>
      <w:r w:rsidRPr="00FF2464">
        <w:rPr>
          <w:rFonts w:ascii="Calibri" w:hAnsi="Calibri"/>
          <w:sz w:val="24"/>
          <w:szCs w:val="24"/>
        </w:rPr>
        <w:t>W ramach „Zintegrowanej gospodarki wodno-ściekowej w Dorzeczu Parsęty”, zmodernizowano istniejące stacje uzdatniania wody w celu</w:t>
      </w:r>
      <w:r w:rsidR="00636512">
        <w:rPr>
          <w:rFonts w:ascii="Calibri" w:hAnsi="Calibri"/>
          <w:sz w:val="24"/>
          <w:szCs w:val="24"/>
        </w:rPr>
        <w:t xml:space="preserve"> zapewnienia mieszkańcom dostawy</w:t>
      </w:r>
      <w:r w:rsidRPr="00FF2464">
        <w:rPr>
          <w:rFonts w:ascii="Calibri" w:hAnsi="Calibri"/>
          <w:sz w:val="24"/>
          <w:szCs w:val="24"/>
        </w:rPr>
        <w:t xml:space="preserve"> wody spełniającej stawiane dla wód pitnych standardy. </w:t>
      </w:r>
    </w:p>
    <w:p w14:paraId="42087A21" w14:textId="73388FFF" w:rsidR="00636512" w:rsidRPr="00FF2464" w:rsidRDefault="00636512" w:rsidP="00636512">
      <w:pPr>
        <w:spacing w:after="0" w:line="240" w:lineRule="auto"/>
        <w:jc w:val="both"/>
        <w:rPr>
          <w:rFonts w:ascii="Calibri" w:hAnsi="Calibri" w:cs="Arial"/>
          <w:sz w:val="24"/>
          <w:szCs w:val="24"/>
        </w:rPr>
      </w:pPr>
      <w:r>
        <w:rPr>
          <w:rFonts w:ascii="Calibri" w:hAnsi="Calibri"/>
          <w:sz w:val="24"/>
          <w:szCs w:val="24"/>
        </w:rPr>
        <w:t>Na terenie g</w:t>
      </w:r>
      <w:r w:rsidR="00FF2464" w:rsidRPr="00FF2464">
        <w:rPr>
          <w:rFonts w:ascii="Calibri" w:hAnsi="Calibri"/>
          <w:sz w:val="24"/>
          <w:szCs w:val="24"/>
        </w:rPr>
        <w:t xml:space="preserve">miny </w:t>
      </w:r>
      <w:r w:rsidR="00FF2464" w:rsidRPr="003F354D">
        <w:rPr>
          <w:rFonts w:ascii="Calibri" w:hAnsi="Calibri"/>
          <w:b/>
          <w:sz w:val="24"/>
          <w:szCs w:val="24"/>
        </w:rPr>
        <w:t>nie stwierdza się w chwili obecnej wylewisk ścieków</w:t>
      </w:r>
      <w:r w:rsidR="00FF2464" w:rsidRPr="00FF2464">
        <w:rPr>
          <w:rFonts w:ascii="Calibri" w:hAnsi="Calibri"/>
          <w:sz w:val="24"/>
          <w:szCs w:val="24"/>
        </w:rPr>
        <w:t xml:space="preserve">. Ścieki dowożone </w:t>
      </w:r>
      <w:r w:rsidR="005109A8">
        <w:rPr>
          <w:rFonts w:ascii="Calibri" w:hAnsi="Calibri"/>
          <w:sz w:val="24"/>
          <w:szCs w:val="24"/>
        </w:rPr>
        <w:br/>
      </w:r>
      <w:r w:rsidR="00FF2464" w:rsidRPr="00FF2464">
        <w:rPr>
          <w:rFonts w:ascii="Calibri" w:hAnsi="Calibri"/>
          <w:sz w:val="24"/>
          <w:szCs w:val="24"/>
        </w:rPr>
        <w:t>są do oczyszczalni ścieków, przez podmioty  posiadające uprawnienia do świadczenia takich usług, które zostały wydane przez Burmistrza Białego Boru.</w:t>
      </w:r>
      <w:r>
        <w:rPr>
          <w:rFonts w:ascii="Calibri" w:hAnsi="Calibri"/>
          <w:sz w:val="24"/>
          <w:szCs w:val="24"/>
        </w:rPr>
        <w:t xml:space="preserve"> </w:t>
      </w:r>
      <w:r w:rsidRPr="00FF2464">
        <w:rPr>
          <w:rFonts w:ascii="Calibri" w:hAnsi="Calibri" w:cs="Arial"/>
          <w:color w:val="000000"/>
          <w:sz w:val="24"/>
          <w:szCs w:val="24"/>
        </w:rPr>
        <w:t>System odbioru</w:t>
      </w:r>
      <w:r w:rsidRPr="00FF2464">
        <w:rPr>
          <w:rFonts w:ascii="Calibri" w:hAnsi="Calibri" w:cs="Arial"/>
          <w:sz w:val="24"/>
          <w:szCs w:val="24"/>
        </w:rPr>
        <w:t xml:space="preserve"> i wywozu nieczystości płynnyc</w:t>
      </w:r>
      <w:r>
        <w:rPr>
          <w:rFonts w:ascii="Calibri" w:hAnsi="Calibri" w:cs="Arial"/>
          <w:sz w:val="24"/>
          <w:szCs w:val="24"/>
        </w:rPr>
        <w:t xml:space="preserve">h ze zbiorników bezodpływowych, </w:t>
      </w:r>
      <w:r w:rsidRPr="00FF2464">
        <w:rPr>
          <w:rFonts w:ascii="Calibri" w:hAnsi="Calibri" w:cs="Arial"/>
          <w:sz w:val="24"/>
          <w:szCs w:val="24"/>
        </w:rPr>
        <w:t xml:space="preserve">działa w oparciu o  jednorazowe zlecenia zawarte pomiędzy właścicielami posesji a przedsiębiorcami świadczącymi usługi </w:t>
      </w:r>
      <w:r w:rsidR="005109A8">
        <w:rPr>
          <w:rFonts w:ascii="Calibri" w:hAnsi="Calibri" w:cs="Arial"/>
          <w:sz w:val="24"/>
          <w:szCs w:val="24"/>
        </w:rPr>
        <w:br/>
      </w:r>
      <w:r w:rsidRPr="00FF2464">
        <w:rPr>
          <w:rFonts w:ascii="Calibri" w:hAnsi="Calibri" w:cs="Arial"/>
          <w:sz w:val="24"/>
          <w:szCs w:val="24"/>
        </w:rPr>
        <w:t xml:space="preserve">w zakresie odbioru nieczystości płynnych ze zbiorników bezodpływowych. </w:t>
      </w:r>
      <w:r w:rsidR="00FF2464" w:rsidRPr="00FF2464">
        <w:rPr>
          <w:rFonts w:ascii="Calibri" w:hAnsi="Calibri"/>
          <w:sz w:val="24"/>
          <w:szCs w:val="24"/>
        </w:rPr>
        <w:t>Nielegalny wywóz ścieków miał charakter incydentalny. W przypad</w:t>
      </w:r>
      <w:r>
        <w:rPr>
          <w:rFonts w:ascii="Calibri" w:hAnsi="Calibri"/>
          <w:sz w:val="24"/>
          <w:szCs w:val="24"/>
        </w:rPr>
        <w:t>ku stwierdzenia takiego faktu, g</w:t>
      </w:r>
      <w:r w:rsidR="00FF2464" w:rsidRPr="00FF2464">
        <w:rPr>
          <w:rFonts w:ascii="Calibri" w:hAnsi="Calibri"/>
          <w:sz w:val="24"/>
          <w:szCs w:val="24"/>
        </w:rPr>
        <w:t>m</w:t>
      </w:r>
      <w:r>
        <w:rPr>
          <w:rFonts w:ascii="Calibri" w:hAnsi="Calibri"/>
          <w:sz w:val="24"/>
          <w:szCs w:val="24"/>
        </w:rPr>
        <w:t>i</w:t>
      </w:r>
      <w:r w:rsidR="00FF2464" w:rsidRPr="00FF2464">
        <w:rPr>
          <w:rFonts w:ascii="Calibri" w:hAnsi="Calibri"/>
          <w:sz w:val="24"/>
          <w:szCs w:val="24"/>
        </w:rPr>
        <w:t>na podejmowała natychmiastowe działania administracyjne i prawne.</w:t>
      </w:r>
      <w:r w:rsidRPr="00636512">
        <w:rPr>
          <w:rFonts w:ascii="Calibri" w:hAnsi="Calibri" w:cs="Arial"/>
          <w:sz w:val="24"/>
          <w:szCs w:val="24"/>
        </w:rPr>
        <w:t xml:space="preserve"> </w:t>
      </w:r>
      <w:r w:rsidRPr="00FF2464">
        <w:rPr>
          <w:rFonts w:ascii="Calibri" w:hAnsi="Calibri" w:cs="Arial"/>
          <w:sz w:val="24"/>
          <w:szCs w:val="24"/>
        </w:rPr>
        <w:t>Właściciel nieruchomości, w przypadku braku przyłączenia do kanalizacji lub przydomowej oczyszczalni ścieków obowiązany był udokumentować wykonywanie obowiązku właściwego gospodarowania ściekami poprzez umowy  lub jednorazowe zlecenia na wywóz nieczystośc</w:t>
      </w:r>
      <w:r w:rsidR="00D82095">
        <w:rPr>
          <w:rFonts w:ascii="Calibri" w:hAnsi="Calibri" w:cs="Arial"/>
          <w:sz w:val="24"/>
          <w:szCs w:val="24"/>
        </w:rPr>
        <w:t>i i dowodów zapłaty</w:t>
      </w:r>
      <w:r w:rsidRPr="00FF2464">
        <w:rPr>
          <w:rFonts w:ascii="Calibri" w:hAnsi="Calibri" w:cs="Arial"/>
          <w:sz w:val="24"/>
          <w:szCs w:val="24"/>
        </w:rPr>
        <w:t xml:space="preserve"> za wykonaną usługę. </w:t>
      </w:r>
    </w:p>
    <w:p w14:paraId="5A421E93" w14:textId="77777777" w:rsidR="00FF2464" w:rsidRPr="00636512" w:rsidRDefault="00FF2464" w:rsidP="00636512">
      <w:pPr>
        <w:spacing w:after="0" w:line="240" w:lineRule="auto"/>
        <w:jc w:val="both"/>
        <w:rPr>
          <w:rFonts w:ascii="Calibri" w:hAnsi="Calibri"/>
          <w:sz w:val="24"/>
          <w:szCs w:val="24"/>
        </w:rPr>
      </w:pPr>
    </w:p>
    <w:p w14:paraId="359BDE65" w14:textId="77777777" w:rsidR="00636512" w:rsidRPr="003F354D" w:rsidRDefault="00636512" w:rsidP="00636512">
      <w:pPr>
        <w:spacing w:after="0" w:line="240" w:lineRule="auto"/>
        <w:ind w:hanging="480"/>
        <w:jc w:val="both"/>
        <w:rPr>
          <w:rFonts w:ascii="Calibri" w:hAnsi="Calibri" w:cs="Arial"/>
          <w:b/>
          <w:sz w:val="24"/>
          <w:szCs w:val="24"/>
        </w:rPr>
      </w:pPr>
      <w:r w:rsidRPr="00FF2464">
        <w:rPr>
          <w:rFonts w:ascii="Calibri" w:hAnsi="Calibri" w:cs="Arial"/>
          <w:sz w:val="24"/>
          <w:szCs w:val="24"/>
        </w:rPr>
        <w:t xml:space="preserve">        Zarząd Melioracji i Urządzeń Wodnych Województwa Zachodniopomorskiego Terenowy Oddział w Szczecinku </w:t>
      </w:r>
      <w:r w:rsidRPr="003F354D">
        <w:rPr>
          <w:rFonts w:ascii="Calibri" w:hAnsi="Calibri" w:cs="Arial"/>
          <w:b/>
          <w:sz w:val="24"/>
          <w:szCs w:val="24"/>
        </w:rPr>
        <w:t>prowadził stałe prace konserwacji, pogłębiania i umacniania brzegów rzek i cieków podstawowych.</w:t>
      </w:r>
    </w:p>
    <w:p w14:paraId="37AF9F3C" w14:textId="77777777" w:rsidR="00FF2464" w:rsidRPr="00FF2464" w:rsidRDefault="00FF2464" w:rsidP="00FF2464">
      <w:pPr>
        <w:pStyle w:val="Stopka"/>
        <w:tabs>
          <w:tab w:val="left" w:pos="708"/>
        </w:tabs>
        <w:jc w:val="both"/>
        <w:rPr>
          <w:rFonts w:ascii="Calibri" w:hAnsi="Calibri" w:cs="Arial"/>
          <w:sz w:val="24"/>
          <w:szCs w:val="24"/>
        </w:rPr>
      </w:pPr>
    </w:p>
    <w:p w14:paraId="677C92C4" w14:textId="77777777" w:rsidR="00A837FF" w:rsidRPr="00FF2464" w:rsidRDefault="00A837FF" w:rsidP="00A837FF">
      <w:pPr>
        <w:spacing w:after="0" w:line="240" w:lineRule="auto"/>
        <w:jc w:val="both"/>
        <w:rPr>
          <w:rFonts w:ascii="Calibri" w:hAnsi="Calibri" w:cs="Arial"/>
          <w:sz w:val="24"/>
          <w:szCs w:val="24"/>
        </w:rPr>
      </w:pPr>
      <w:r w:rsidRPr="00FF2464">
        <w:rPr>
          <w:rFonts w:ascii="Calibri" w:hAnsi="Calibri" w:cs="Arial"/>
          <w:sz w:val="24"/>
          <w:szCs w:val="24"/>
        </w:rPr>
        <w:t>Miasto i Gmina Biały Bór  stanowi obszar o dużym rozproszeniu ludności, nieuprzemysłowiony. Zaopatrzenie mieszkańców gminy w energię cieplną opiera się  na indywidualnych s</w:t>
      </w:r>
      <w:r w:rsidR="00636512">
        <w:rPr>
          <w:rFonts w:ascii="Calibri" w:hAnsi="Calibri" w:cs="Arial"/>
          <w:sz w:val="24"/>
          <w:szCs w:val="24"/>
        </w:rPr>
        <w:t xml:space="preserve">ystemach ogrzewania. </w:t>
      </w:r>
      <w:r w:rsidR="00636512" w:rsidRPr="003F354D">
        <w:rPr>
          <w:rFonts w:ascii="Calibri" w:hAnsi="Calibri" w:cs="Arial"/>
          <w:b/>
          <w:sz w:val="24"/>
          <w:szCs w:val="24"/>
        </w:rPr>
        <w:t>Na terenie miasta</w:t>
      </w:r>
      <w:r w:rsidRPr="003F354D">
        <w:rPr>
          <w:rFonts w:ascii="Calibri" w:hAnsi="Calibri" w:cs="Arial"/>
          <w:b/>
          <w:sz w:val="24"/>
          <w:szCs w:val="24"/>
        </w:rPr>
        <w:t xml:space="preserve"> w 2003 r. została rozprowadzona sieć  gazowa, do której zostały podłączone budynki użyteczności publicznej,  spółdzielni mieszkaniowych i cześć  zabudowy jednorodzinnej.</w:t>
      </w:r>
      <w:r w:rsidRPr="00FF2464">
        <w:rPr>
          <w:rFonts w:ascii="Calibri" w:hAnsi="Calibri" w:cs="Arial"/>
          <w:sz w:val="24"/>
          <w:szCs w:val="24"/>
        </w:rPr>
        <w:t xml:space="preserve"> Gazyfikacja miasta miała na celu poprawę funkcjonowania instalacji energetyki cieplnej, jak również obniżenia emisji szkodliwych gazów do atmosfery (w czasie spalania węgla emitowane są przede wszystkim dwutlenek siarki (SO</w:t>
      </w:r>
      <w:r w:rsidRPr="00FF2464">
        <w:rPr>
          <w:rFonts w:ascii="Calibri" w:hAnsi="Calibri" w:cs="Arial"/>
          <w:sz w:val="24"/>
          <w:szCs w:val="24"/>
          <w:vertAlign w:val="subscript"/>
        </w:rPr>
        <w:t>2</w:t>
      </w:r>
      <w:r w:rsidRPr="00FF2464">
        <w:rPr>
          <w:rFonts w:ascii="Calibri" w:hAnsi="Calibri" w:cs="Arial"/>
          <w:sz w:val="24"/>
          <w:szCs w:val="24"/>
        </w:rPr>
        <w:t>), tlenki azotu (</w:t>
      </w:r>
      <w:proofErr w:type="spellStart"/>
      <w:r w:rsidRPr="00FF2464">
        <w:rPr>
          <w:rFonts w:ascii="Calibri" w:hAnsi="Calibri" w:cs="Arial"/>
          <w:sz w:val="24"/>
          <w:szCs w:val="24"/>
        </w:rPr>
        <w:t>NO</w:t>
      </w:r>
      <w:r w:rsidRPr="00FF2464">
        <w:rPr>
          <w:rFonts w:ascii="Calibri" w:hAnsi="Calibri" w:cs="Arial"/>
          <w:sz w:val="24"/>
          <w:szCs w:val="24"/>
          <w:vertAlign w:val="subscript"/>
        </w:rPr>
        <w:t>x</w:t>
      </w:r>
      <w:proofErr w:type="spellEnd"/>
      <w:r w:rsidRPr="00FF2464">
        <w:rPr>
          <w:rFonts w:ascii="Calibri" w:hAnsi="Calibri" w:cs="Arial"/>
          <w:sz w:val="24"/>
          <w:szCs w:val="24"/>
        </w:rPr>
        <w:t>), tlenek węgla (CO), dwutlenek węgla (CO</w:t>
      </w:r>
      <w:r w:rsidRPr="00FF2464">
        <w:rPr>
          <w:rFonts w:ascii="Calibri" w:hAnsi="Calibri" w:cs="Arial"/>
          <w:sz w:val="24"/>
          <w:szCs w:val="24"/>
          <w:vertAlign w:val="subscript"/>
        </w:rPr>
        <w:t>2</w:t>
      </w:r>
      <w:r w:rsidR="00636512">
        <w:rPr>
          <w:rFonts w:ascii="Calibri" w:hAnsi="Calibri" w:cs="Arial"/>
          <w:sz w:val="24"/>
          <w:szCs w:val="24"/>
        </w:rPr>
        <w:t>) oraz pyły</w:t>
      </w:r>
      <w:r w:rsidRPr="00FF2464">
        <w:rPr>
          <w:rFonts w:ascii="Calibri" w:hAnsi="Calibri" w:cs="Arial"/>
          <w:sz w:val="24"/>
          <w:szCs w:val="24"/>
        </w:rPr>
        <w:t xml:space="preserve">. </w:t>
      </w:r>
    </w:p>
    <w:p w14:paraId="31175E78" w14:textId="77777777" w:rsidR="00A837FF" w:rsidRPr="00FF2464" w:rsidRDefault="00A837FF" w:rsidP="00A837FF">
      <w:pPr>
        <w:suppressAutoHyphens/>
        <w:spacing w:after="0" w:line="240" w:lineRule="auto"/>
        <w:jc w:val="both"/>
        <w:rPr>
          <w:rFonts w:ascii="Calibri" w:hAnsi="Calibri" w:cs="Arial"/>
          <w:sz w:val="24"/>
          <w:szCs w:val="24"/>
          <w:lang w:eastAsia="ar-SA"/>
        </w:rPr>
      </w:pPr>
      <w:r w:rsidRPr="00FF2464">
        <w:rPr>
          <w:rFonts w:ascii="Calibri" w:hAnsi="Calibri" w:cs="Arial"/>
          <w:b/>
          <w:sz w:val="24"/>
          <w:szCs w:val="24"/>
        </w:rPr>
        <w:lastRenderedPageBreak/>
        <w:t xml:space="preserve">Monitoring komponentów środowiska przyrodniczego: </w:t>
      </w:r>
      <w:r w:rsidRPr="00FF2464">
        <w:rPr>
          <w:rFonts w:ascii="Calibri" w:hAnsi="Calibri" w:cs="Arial"/>
          <w:sz w:val="24"/>
          <w:szCs w:val="24"/>
        </w:rPr>
        <w:t>w gminie jest realizowany przez Wojewódzki Inspektorat Ochrony Środowiska</w:t>
      </w:r>
      <w:r w:rsidR="00636512">
        <w:rPr>
          <w:rFonts w:ascii="Calibri" w:hAnsi="Calibri" w:cs="Arial"/>
          <w:sz w:val="24"/>
          <w:szCs w:val="24"/>
        </w:rPr>
        <w:t>,</w:t>
      </w:r>
      <w:r w:rsidRPr="00FF2464">
        <w:rPr>
          <w:rFonts w:ascii="Calibri" w:hAnsi="Calibri" w:cs="Arial"/>
          <w:sz w:val="24"/>
          <w:szCs w:val="24"/>
        </w:rPr>
        <w:t xml:space="preserve"> z którym </w:t>
      </w:r>
      <w:r w:rsidR="00636512">
        <w:rPr>
          <w:rFonts w:ascii="Calibri" w:hAnsi="Calibri" w:cs="Arial"/>
          <w:sz w:val="24"/>
          <w:szCs w:val="24"/>
        </w:rPr>
        <w:t>g</w:t>
      </w:r>
      <w:r w:rsidRPr="00FF2464">
        <w:rPr>
          <w:rFonts w:ascii="Calibri" w:hAnsi="Calibri" w:cs="Arial"/>
          <w:sz w:val="24"/>
          <w:szCs w:val="24"/>
        </w:rPr>
        <w:t xml:space="preserve">mina współpracowała w miarę zaistnienia takiej potrzeby. </w:t>
      </w:r>
    </w:p>
    <w:p w14:paraId="688FDF55" w14:textId="77777777" w:rsidR="00A837FF" w:rsidRPr="00FF2464" w:rsidRDefault="00A837FF" w:rsidP="00A837FF">
      <w:pPr>
        <w:tabs>
          <w:tab w:val="left" w:pos="6409"/>
        </w:tabs>
        <w:spacing w:after="0" w:line="240" w:lineRule="auto"/>
        <w:jc w:val="both"/>
        <w:rPr>
          <w:rFonts w:ascii="Calibri" w:hAnsi="Calibri" w:cs="Arial"/>
          <w:sz w:val="24"/>
          <w:szCs w:val="24"/>
        </w:rPr>
      </w:pPr>
    </w:p>
    <w:p w14:paraId="7277B37E" w14:textId="00EC4D1A" w:rsidR="00A837FF" w:rsidRPr="00FF2464" w:rsidRDefault="00A837FF" w:rsidP="00A837FF">
      <w:pPr>
        <w:tabs>
          <w:tab w:val="left" w:pos="6409"/>
        </w:tabs>
        <w:spacing w:after="0" w:line="240" w:lineRule="auto"/>
        <w:jc w:val="both"/>
        <w:rPr>
          <w:rFonts w:ascii="Calibri" w:hAnsi="Calibri" w:cs="Arial"/>
          <w:sz w:val="24"/>
          <w:szCs w:val="24"/>
        </w:rPr>
      </w:pPr>
      <w:r w:rsidRPr="00FF2464">
        <w:rPr>
          <w:rFonts w:ascii="Calibri" w:hAnsi="Calibri" w:cs="Arial"/>
          <w:sz w:val="24"/>
          <w:szCs w:val="24"/>
        </w:rPr>
        <w:t xml:space="preserve">W Programie Ochrony Środowiska przedstawione były zadania, których realizacja miała się przyczynić do </w:t>
      </w:r>
      <w:r w:rsidRPr="003F354D">
        <w:rPr>
          <w:rFonts w:ascii="Calibri" w:hAnsi="Calibri" w:cs="Arial"/>
          <w:b/>
          <w:sz w:val="24"/>
          <w:szCs w:val="24"/>
        </w:rPr>
        <w:t>zmniejszenia zanieczyszczenia powietrza atmosferycznego powodowanego przez szeroko rozumiane: transport i komunikację.</w:t>
      </w:r>
      <w:r w:rsidRPr="00FF2464">
        <w:rPr>
          <w:rFonts w:ascii="Calibri" w:hAnsi="Calibri" w:cs="Arial"/>
          <w:sz w:val="24"/>
          <w:szCs w:val="24"/>
        </w:rPr>
        <w:t xml:space="preserve"> Ważnym skutkiem realizacji zadań </w:t>
      </w:r>
      <w:r w:rsidRPr="00FF2464">
        <w:rPr>
          <w:rFonts w:ascii="Calibri" w:hAnsi="Calibri" w:cs="Arial"/>
          <w:sz w:val="24"/>
          <w:szCs w:val="24"/>
        </w:rPr>
        <w:br/>
        <w:t>z zakresu ograniczenia emisji zanieczyszczeń komunikacyjnych jest ochro</w:t>
      </w:r>
      <w:r w:rsidR="00D82095">
        <w:rPr>
          <w:rFonts w:ascii="Calibri" w:hAnsi="Calibri" w:cs="Arial"/>
          <w:sz w:val="24"/>
          <w:szCs w:val="24"/>
        </w:rPr>
        <w:t>na życia i zdrowia mieszkańców g</w:t>
      </w:r>
      <w:r w:rsidRPr="00FF2464">
        <w:rPr>
          <w:rFonts w:ascii="Calibri" w:hAnsi="Calibri" w:cs="Arial"/>
          <w:sz w:val="24"/>
          <w:szCs w:val="24"/>
        </w:rPr>
        <w:t>miny przez poprawę bezpieczeństwa użytkowania dróg.</w:t>
      </w:r>
    </w:p>
    <w:p w14:paraId="752DCD06" w14:textId="77777777" w:rsidR="00A837FF" w:rsidRPr="00FF2464" w:rsidRDefault="00A837FF" w:rsidP="00A837FF">
      <w:pPr>
        <w:tabs>
          <w:tab w:val="left" w:pos="6409"/>
        </w:tabs>
        <w:spacing w:after="0" w:line="240" w:lineRule="auto"/>
        <w:jc w:val="both"/>
        <w:rPr>
          <w:rFonts w:ascii="Calibri" w:hAnsi="Calibri" w:cs="Arial"/>
          <w:sz w:val="24"/>
          <w:szCs w:val="24"/>
        </w:rPr>
      </w:pPr>
      <w:r w:rsidRPr="00FF2464">
        <w:rPr>
          <w:rFonts w:ascii="Calibri" w:hAnsi="Calibri" w:cs="Arial"/>
          <w:sz w:val="24"/>
          <w:szCs w:val="24"/>
        </w:rPr>
        <w:t xml:space="preserve">Sprawna i dobrze funkcjonująca infrastruktura drogowa przekłada się bezpośrednio </w:t>
      </w:r>
      <w:r w:rsidR="007906EB">
        <w:rPr>
          <w:rFonts w:ascii="Calibri" w:hAnsi="Calibri" w:cs="Arial"/>
          <w:sz w:val="24"/>
          <w:szCs w:val="24"/>
        </w:rPr>
        <w:br/>
      </w:r>
      <w:r w:rsidRPr="00FF2464">
        <w:rPr>
          <w:rFonts w:ascii="Calibri" w:hAnsi="Calibri" w:cs="Arial"/>
          <w:sz w:val="24"/>
          <w:szCs w:val="24"/>
        </w:rPr>
        <w:t>na poprawę warunków życia mieszkańców gminy, obniżenie hałasu i wibracji powodowanych ruchem drogowym, zmniejszenie zużycia paliw i obniżenie emisji ze źródeł liniowych, jakimi są szlaki komunikacyjne oraz poprawę bezpieczeństwa mieszkańców, ze szczególnym uwzględnieniem pieszych użytkowników dróg i poboczy (dzieci i młodzież dochodzącą do szkół).</w:t>
      </w:r>
    </w:p>
    <w:p w14:paraId="791F60E1" w14:textId="77777777" w:rsidR="00A837FF" w:rsidRDefault="00A837FF" w:rsidP="00A837FF">
      <w:pPr>
        <w:spacing w:after="0" w:line="240" w:lineRule="auto"/>
        <w:jc w:val="both"/>
        <w:rPr>
          <w:rFonts w:ascii="Calibri" w:hAnsi="Calibri" w:cs="Arial"/>
          <w:sz w:val="24"/>
          <w:szCs w:val="24"/>
        </w:rPr>
      </w:pPr>
      <w:r w:rsidRPr="00FF2464">
        <w:rPr>
          <w:rFonts w:ascii="Calibri" w:hAnsi="Calibri" w:cs="Arial"/>
          <w:sz w:val="24"/>
          <w:szCs w:val="24"/>
        </w:rPr>
        <w:t xml:space="preserve">Analizując realizację zaplanowanych zadań, należy stwierdzić, że </w:t>
      </w:r>
      <w:r w:rsidR="003F354D">
        <w:rPr>
          <w:rFonts w:ascii="Calibri" w:hAnsi="Calibri" w:cs="Arial"/>
          <w:sz w:val="24"/>
          <w:szCs w:val="24"/>
        </w:rPr>
        <w:t>g</w:t>
      </w:r>
      <w:r w:rsidRPr="00FF2464">
        <w:rPr>
          <w:rFonts w:ascii="Calibri" w:hAnsi="Calibri" w:cs="Arial"/>
          <w:sz w:val="24"/>
          <w:szCs w:val="24"/>
        </w:rPr>
        <w:t xml:space="preserve">mina Biały Bór osiąga    skuteczność w projektach inwestycyjnych i infrastrukturalnych </w:t>
      </w:r>
      <w:r w:rsidR="00636512">
        <w:rPr>
          <w:rFonts w:ascii="Calibri" w:hAnsi="Calibri" w:cs="Arial"/>
          <w:sz w:val="24"/>
          <w:szCs w:val="24"/>
        </w:rPr>
        <w:t xml:space="preserve">związanych z ochroną powietrza tj. </w:t>
      </w:r>
      <w:r w:rsidRPr="00FF2464">
        <w:rPr>
          <w:rFonts w:ascii="Calibri" w:hAnsi="Calibri" w:cs="Arial"/>
          <w:sz w:val="24"/>
          <w:szCs w:val="24"/>
        </w:rPr>
        <w:t>budowa,</w:t>
      </w:r>
      <w:r w:rsidR="00636512">
        <w:rPr>
          <w:rFonts w:ascii="Calibri" w:hAnsi="Calibri" w:cs="Arial"/>
          <w:sz w:val="24"/>
          <w:szCs w:val="24"/>
        </w:rPr>
        <w:t xml:space="preserve"> modernizacja i utrzymanie dróg</w:t>
      </w:r>
      <w:r w:rsidRPr="00FF2464">
        <w:rPr>
          <w:rFonts w:ascii="Calibri" w:hAnsi="Calibri" w:cs="Arial"/>
          <w:sz w:val="24"/>
          <w:szCs w:val="24"/>
        </w:rPr>
        <w:t xml:space="preserve">.  </w:t>
      </w:r>
    </w:p>
    <w:p w14:paraId="43D481C3" w14:textId="77777777" w:rsidR="00636512" w:rsidRPr="00FF2464" w:rsidRDefault="00636512" w:rsidP="00A837FF">
      <w:pPr>
        <w:spacing w:after="0" w:line="240" w:lineRule="auto"/>
        <w:jc w:val="both"/>
        <w:rPr>
          <w:rFonts w:ascii="Calibri" w:hAnsi="Calibri" w:cs="Arial"/>
          <w:sz w:val="24"/>
          <w:szCs w:val="24"/>
        </w:rPr>
      </w:pPr>
    </w:p>
    <w:p w14:paraId="4A82F094" w14:textId="77777777" w:rsidR="00A837FF" w:rsidRPr="003F354D" w:rsidRDefault="003F354D" w:rsidP="00A837FF">
      <w:pPr>
        <w:spacing w:after="0" w:line="240" w:lineRule="auto"/>
        <w:jc w:val="both"/>
        <w:rPr>
          <w:rFonts w:ascii="Calibri" w:hAnsi="Calibri" w:cs="Arial"/>
          <w:b/>
          <w:sz w:val="24"/>
          <w:szCs w:val="24"/>
        </w:rPr>
      </w:pPr>
      <w:r w:rsidRPr="003F354D">
        <w:rPr>
          <w:rFonts w:ascii="Calibri" w:hAnsi="Calibri" w:cs="Arial"/>
          <w:b/>
          <w:sz w:val="24"/>
          <w:szCs w:val="24"/>
        </w:rPr>
        <w:t>Gmina</w:t>
      </w:r>
      <w:r w:rsidR="00A837FF" w:rsidRPr="003F354D">
        <w:rPr>
          <w:rFonts w:ascii="Calibri" w:hAnsi="Calibri" w:cs="Arial"/>
          <w:b/>
          <w:sz w:val="24"/>
          <w:szCs w:val="24"/>
        </w:rPr>
        <w:t xml:space="preserve"> osiągnęła</w:t>
      </w:r>
      <w:r w:rsidRPr="003F354D">
        <w:rPr>
          <w:rFonts w:ascii="Calibri" w:hAnsi="Calibri" w:cs="Arial"/>
          <w:b/>
          <w:sz w:val="24"/>
          <w:szCs w:val="24"/>
        </w:rPr>
        <w:t xml:space="preserve"> dużą skuteczność w ochronie gleb, dzięki budowie</w:t>
      </w:r>
      <w:r w:rsidR="00A837FF" w:rsidRPr="003F354D">
        <w:rPr>
          <w:rFonts w:ascii="Calibri" w:hAnsi="Calibri" w:cs="Arial"/>
          <w:b/>
          <w:sz w:val="24"/>
          <w:szCs w:val="24"/>
        </w:rPr>
        <w:t xml:space="preserve"> i mo</w:t>
      </w:r>
      <w:r w:rsidR="00262344">
        <w:rPr>
          <w:rFonts w:ascii="Calibri" w:hAnsi="Calibri" w:cs="Arial"/>
          <w:b/>
          <w:sz w:val="24"/>
          <w:szCs w:val="24"/>
        </w:rPr>
        <w:t>dernizacji</w:t>
      </w:r>
      <w:r>
        <w:rPr>
          <w:rFonts w:ascii="Calibri" w:hAnsi="Calibri" w:cs="Arial"/>
          <w:b/>
          <w:sz w:val="24"/>
          <w:szCs w:val="24"/>
        </w:rPr>
        <w:t xml:space="preserve"> sieci kanalizacyjnej</w:t>
      </w:r>
      <w:r w:rsidR="00A837FF" w:rsidRPr="003F354D">
        <w:rPr>
          <w:rFonts w:ascii="Calibri" w:hAnsi="Calibri" w:cs="Arial"/>
          <w:b/>
          <w:sz w:val="24"/>
          <w:szCs w:val="24"/>
        </w:rPr>
        <w:t>.</w:t>
      </w:r>
    </w:p>
    <w:p w14:paraId="1C543655" w14:textId="77777777" w:rsidR="00D404B5" w:rsidRDefault="00A837FF" w:rsidP="00D404B5">
      <w:pPr>
        <w:suppressAutoHyphens/>
        <w:spacing w:after="0" w:line="240" w:lineRule="auto"/>
        <w:jc w:val="both"/>
        <w:rPr>
          <w:rFonts w:ascii="Calibri" w:hAnsi="Calibri" w:cs="Arial"/>
          <w:b/>
          <w:sz w:val="24"/>
          <w:szCs w:val="24"/>
        </w:rPr>
      </w:pPr>
      <w:r w:rsidRPr="003F354D">
        <w:rPr>
          <w:rFonts w:ascii="Calibri" w:hAnsi="Calibri" w:cs="Arial"/>
          <w:b/>
          <w:sz w:val="24"/>
          <w:szCs w:val="24"/>
        </w:rPr>
        <w:t xml:space="preserve">  </w:t>
      </w:r>
    </w:p>
    <w:p w14:paraId="65B5292D" w14:textId="77777777" w:rsidR="00A837FF" w:rsidRPr="00D404B5" w:rsidRDefault="00D404B5" w:rsidP="00D404B5">
      <w:pPr>
        <w:suppressAutoHyphens/>
        <w:spacing w:after="0" w:line="240" w:lineRule="auto"/>
        <w:jc w:val="both"/>
        <w:rPr>
          <w:rFonts w:ascii="Calibri" w:hAnsi="Calibri" w:cs="Arial"/>
          <w:sz w:val="24"/>
          <w:szCs w:val="24"/>
        </w:rPr>
      </w:pPr>
      <w:r w:rsidRPr="00FF2464">
        <w:rPr>
          <w:rFonts w:ascii="Calibri" w:hAnsi="Calibri" w:cs="Arial"/>
          <w:b/>
          <w:sz w:val="24"/>
          <w:szCs w:val="24"/>
        </w:rPr>
        <w:t xml:space="preserve">Edukacja ekologiczna i dostęp do informacji: </w:t>
      </w:r>
      <w:r w:rsidRPr="00FF2464">
        <w:rPr>
          <w:rFonts w:ascii="Calibri" w:hAnsi="Calibri" w:cs="Arial"/>
          <w:sz w:val="24"/>
          <w:szCs w:val="24"/>
        </w:rPr>
        <w:t>realizacja  przez gminę  tego kierunku była realizowana poprzez uwzględnienie w miarę potrzeb w opracowaniach planistycznych zapisów określających zasady zagospodarowania terenów atrakcyjnych turystycznie,</w:t>
      </w:r>
      <w:r w:rsidRPr="00FF2464">
        <w:rPr>
          <w:rFonts w:ascii="Calibri" w:hAnsi="Calibri" w:cs="Arial"/>
          <w:sz w:val="24"/>
          <w:szCs w:val="24"/>
          <w:lang w:eastAsia="ar-SA"/>
        </w:rPr>
        <w:t xml:space="preserve"> jak również </w:t>
      </w:r>
      <w:r w:rsidRPr="00FF2464">
        <w:rPr>
          <w:rFonts w:ascii="Calibri" w:hAnsi="Calibri" w:cs="Arial"/>
          <w:sz w:val="24"/>
          <w:szCs w:val="24"/>
        </w:rPr>
        <w:t>wsparcie projektów edukacyjnych realiz</w:t>
      </w:r>
      <w:r>
        <w:rPr>
          <w:rFonts w:ascii="Calibri" w:hAnsi="Calibri" w:cs="Arial"/>
          <w:sz w:val="24"/>
          <w:szCs w:val="24"/>
        </w:rPr>
        <w:t>owanych przez różne instytucje.</w:t>
      </w:r>
    </w:p>
    <w:p w14:paraId="71F99C6E" w14:textId="77777777" w:rsidR="00A837FF" w:rsidRPr="00FF2464" w:rsidRDefault="00A837FF" w:rsidP="00A837FF">
      <w:pPr>
        <w:spacing w:after="0" w:line="240" w:lineRule="auto"/>
        <w:jc w:val="both"/>
        <w:rPr>
          <w:rFonts w:ascii="Calibri" w:hAnsi="Calibri" w:cs="Arial"/>
          <w:sz w:val="24"/>
          <w:szCs w:val="24"/>
        </w:rPr>
      </w:pPr>
      <w:r w:rsidRPr="00D404B5">
        <w:rPr>
          <w:rFonts w:ascii="Calibri" w:hAnsi="Calibri" w:cs="Arial"/>
          <w:sz w:val="24"/>
          <w:szCs w:val="24"/>
        </w:rPr>
        <w:t>Działania związane z edukacją ekologiczną</w:t>
      </w:r>
      <w:r w:rsidRPr="00FF2464">
        <w:rPr>
          <w:rFonts w:ascii="Calibri" w:hAnsi="Calibri" w:cs="Arial"/>
          <w:sz w:val="24"/>
          <w:szCs w:val="24"/>
        </w:rPr>
        <w:t xml:space="preserve"> o wszechstronnej tematyce związanej z ochroną śr</w:t>
      </w:r>
      <w:r w:rsidR="003F354D">
        <w:rPr>
          <w:rFonts w:ascii="Calibri" w:hAnsi="Calibri" w:cs="Arial"/>
          <w:sz w:val="24"/>
          <w:szCs w:val="24"/>
        </w:rPr>
        <w:t xml:space="preserve">odowiska </w:t>
      </w:r>
      <w:r w:rsidRPr="00FF2464">
        <w:rPr>
          <w:rFonts w:ascii="Calibri" w:hAnsi="Calibri" w:cs="Arial"/>
          <w:sz w:val="24"/>
          <w:szCs w:val="24"/>
        </w:rPr>
        <w:t xml:space="preserve">były </w:t>
      </w:r>
      <w:r w:rsidR="003F354D">
        <w:rPr>
          <w:rFonts w:ascii="Calibri" w:hAnsi="Calibri" w:cs="Arial"/>
          <w:sz w:val="24"/>
          <w:szCs w:val="24"/>
        </w:rPr>
        <w:t xml:space="preserve">prowadzone zwłaszcza wśród </w:t>
      </w:r>
      <w:r w:rsidRPr="00FF2464">
        <w:rPr>
          <w:rFonts w:ascii="Calibri" w:hAnsi="Calibri" w:cs="Arial"/>
          <w:sz w:val="24"/>
          <w:szCs w:val="24"/>
        </w:rPr>
        <w:t>dzieci i młodzież</w:t>
      </w:r>
      <w:r w:rsidR="003F354D">
        <w:rPr>
          <w:rFonts w:ascii="Calibri" w:hAnsi="Calibri" w:cs="Arial"/>
          <w:sz w:val="24"/>
          <w:szCs w:val="24"/>
        </w:rPr>
        <w:t>y szkolnej</w:t>
      </w:r>
      <w:r w:rsidRPr="00FF2464">
        <w:rPr>
          <w:rFonts w:ascii="Calibri" w:hAnsi="Calibri" w:cs="Arial"/>
          <w:sz w:val="24"/>
          <w:szCs w:val="24"/>
        </w:rPr>
        <w:t>. Natomiast wśród osób dorosłych edukacja</w:t>
      </w:r>
      <w:r w:rsidR="003F354D">
        <w:rPr>
          <w:rFonts w:ascii="Calibri" w:hAnsi="Calibri" w:cs="Arial"/>
          <w:sz w:val="24"/>
          <w:szCs w:val="24"/>
        </w:rPr>
        <w:t xml:space="preserve"> ekologiczna była przeprowadzana</w:t>
      </w:r>
      <w:r w:rsidRPr="00FF2464">
        <w:rPr>
          <w:rFonts w:ascii="Calibri" w:hAnsi="Calibri" w:cs="Arial"/>
          <w:sz w:val="24"/>
          <w:szCs w:val="24"/>
        </w:rPr>
        <w:t xml:space="preserve"> przede wszystkim w zakresie wykorzystania odnawialnych źródeł energii  (OZE), nowoczesnyc</w:t>
      </w:r>
      <w:r w:rsidR="003F354D">
        <w:rPr>
          <w:rFonts w:ascii="Calibri" w:hAnsi="Calibri" w:cs="Arial"/>
          <w:sz w:val="24"/>
          <w:szCs w:val="24"/>
        </w:rPr>
        <w:t>h niskoemisyjnych źródeł ciepła</w:t>
      </w:r>
      <w:r w:rsidRPr="00FF2464">
        <w:rPr>
          <w:rFonts w:ascii="Calibri" w:hAnsi="Calibri" w:cs="Arial"/>
          <w:sz w:val="24"/>
          <w:szCs w:val="24"/>
        </w:rPr>
        <w:t xml:space="preserve">  lub termomodernizacji obiektów. </w:t>
      </w:r>
    </w:p>
    <w:p w14:paraId="0FF3162F" w14:textId="77777777" w:rsidR="00A837FF" w:rsidRPr="00FF2464" w:rsidRDefault="00A837FF" w:rsidP="00A837FF">
      <w:pPr>
        <w:spacing w:after="0" w:line="240" w:lineRule="auto"/>
        <w:jc w:val="both"/>
        <w:rPr>
          <w:rFonts w:ascii="Calibri" w:hAnsi="Calibri" w:cs="Arial"/>
          <w:sz w:val="24"/>
          <w:szCs w:val="24"/>
        </w:rPr>
      </w:pPr>
      <w:r w:rsidRPr="00FF2464">
        <w:rPr>
          <w:rFonts w:ascii="Calibri" w:hAnsi="Calibri" w:cs="Arial"/>
          <w:sz w:val="24"/>
          <w:szCs w:val="24"/>
        </w:rPr>
        <w:t xml:space="preserve"> </w:t>
      </w:r>
    </w:p>
    <w:p w14:paraId="7BA6C40A" w14:textId="77777777" w:rsidR="00A837FF" w:rsidRPr="003F354D" w:rsidRDefault="00A837FF" w:rsidP="00A837FF">
      <w:pPr>
        <w:spacing w:after="0" w:line="240" w:lineRule="auto"/>
        <w:jc w:val="both"/>
        <w:rPr>
          <w:rFonts w:ascii="Calibri" w:hAnsi="Calibri" w:cs="Arial"/>
          <w:sz w:val="24"/>
          <w:szCs w:val="24"/>
        </w:rPr>
      </w:pPr>
      <w:r w:rsidRPr="003F354D">
        <w:rPr>
          <w:rFonts w:ascii="Calibri" w:hAnsi="Calibri" w:cs="Arial"/>
          <w:sz w:val="24"/>
          <w:szCs w:val="24"/>
        </w:rPr>
        <w:t>Działania edukacyjno-ekologiczne  prowadzone na terenie gminy:</w:t>
      </w:r>
    </w:p>
    <w:p w14:paraId="47BBB1F6" w14:textId="77777777" w:rsidR="00A837FF" w:rsidRPr="00A64526" w:rsidRDefault="00A837FF" w:rsidP="004A26E0">
      <w:pPr>
        <w:pStyle w:val="Akapitzlist"/>
        <w:numPr>
          <w:ilvl w:val="2"/>
          <w:numId w:val="33"/>
        </w:numPr>
        <w:spacing w:after="0" w:line="240" w:lineRule="auto"/>
        <w:ind w:left="426" w:hanging="426"/>
        <w:jc w:val="both"/>
        <w:rPr>
          <w:rFonts w:ascii="Calibri" w:hAnsi="Calibri" w:cs="Arial"/>
          <w:sz w:val="24"/>
          <w:szCs w:val="24"/>
        </w:rPr>
      </w:pPr>
      <w:r w:rsidRPr="00A64526">
        <w:rPr>
          <w:rFonts w:ascii="Calibri" w:hAnsi="Calibri" w:cs="Arial"/>
          <w:sz w:val="24"/>
          <w:szCs w:val="24"/>
        </w:rPr>
        <w:t xml:space="preserve">Mając na celu  uświadamianie przedszkolaków o szkodliwości spalania odpadów,  oraz konieczności  szukania innych źródeł energii,  przeprowadzano  edukację przedszkolaków </w:t>
      </w:r>
      <w:r w:rsidRPr="00A64526">
        <w:rPr>
          <w:rFonts w:ascii="Calibri" w:hAnsi="Calibri" w:cs="Arial"/>
          <w:sz w:val="24"/>
          <w:szCs w:val="24"/>
        </w:rPr>
        <w:br/>
        <w:t>w formie  pogadanek  i zajęć teren</w:t>
      </w:r>
      <w:r w:rsidR="003F354D" w:rsidRPr="00A64526">
        <w:rPr>
          <w:rFonts w:ascii="Calibri" w:hAnsi="Calibri" w:cs="Arial"/>
          <w:sz w:val="24"/>
          <w:szCs w:val="24"/>
        </w:rPr>
        <w:t>owych. Wiodącym tematami były: „Segregować każdy może”, „Kodeks małego ekologa”, „Co to jest ekologia”, „Dzień Ziemi”, „ Jak</w:t>
      </w:r>
      <w:r w:rsidRPr="00A64526">
        <w:rPr>
          <w:rFonts w:ascii="Calibri" w:hAnsi="Calibri" w:cs="Arial"/>
          <w:sz w:val="24"/>
          <w:szCs w:val="24"/>
        </w:rPr>
        <w:t xml:space="preserve"> długo będzie bić zielone serce</w:t>
      </w:r>
      <w:r w:rsidR="003F354D" w:rsidRPr="00A64526">
        <w:rPr>
          <w:rFonts w:ascii="Calibri" w:hAnsi="Calibri" w:cs="Arial"/>
          <w:sz w:val="24"/>
          <w:szCs w:val="24"/>
        </w:rPr>
        <w:t xml:space="preserve">”, </w:t>
      </w:r>
      <w:r w:rsidRPr="00A64526">
        <w:rPr>
          <w:rFonts w:ascii="Calibri" w:hAnsi="Calibri" w:cs="Arial"/>
          <w:sz w:val="24"/>
          <w:szCs w:val="24"/>
        </w:rPr>
        <w:t>„Wielkie sprzątanie - podejmowanie dział</w:t>
      </w:r>
      <w:r w:rsidR="003F354D" w:rsidRPr="00A64526">
        <w:rPr>
          <w:rFonts w:ascii="Calibri" w:hAnsi="Calibri" w:cs="Arial"/>
          <w:sz w:val="24"/>
          <w:szCs w:val="24"/>
        </w:rPr>
        <w:t>ań za rzecz ochrony środowiska,</w:t>
      </w:r>
      <w:r w:rsidRPr="00A64526">
        <w:rPr>
          <w:rFonts w:ascii="Calibri" w:hAnsi="Calibri" w:cs="Arial"/>
          <w:sz w:val="24"/>
          <w:szCs w:val="24"/>
        </w:rPr>
        <w:t xml:space="preserve"> „Moja ziemia” zabawa –</w:t>
      </w:r>
      <w:r w:rsidR="003F354D" w:rsidRPr="00A64526">
        <w:rPr>
          <w:rFonts w:ascii="Calibri" w:hAnsi="Calibri" w:cs="Arial"/>
          <w:sz w:val="24"/>
          <w:szCs w:val="24"/>
        </w:rPr>
        <w:t xml:space="preserve"> </w:t>
      </w:r>
      <w:r w:rsidRPr="00A64526">
        <w:rPr>
          <w:rFonts w:ascii="Calibri" w:hAnsi="Calibri" w:cs="Arial"/>
          <w:sz w:val="24"/>
          <w:szCs w:val="24"/>
        </w:rPr>
        <w:t>odgrywanie scen</w:t>
      </w:r>
      <w:r w:rsidR="003F354D" w:rsidRPr="00A64526">
        <w:rPr>
          <w:rFonts w:ascii="Calibri" w:hAnsi="Calibri" w:cs="Arial"/>
          <w:sz w:val="24"/>
          <w:szCs w:val="24"/>
        </w:rPr>
        <w:t>ek o tematyce ekologicznej, u</w:t>
      </w:r>
      <w:r w:rsidRPr="00A64526">
        <w:rPr>
          <w:rFonts w:ascii="Calibri" w:hAnsi="Calibri" w:cs="Arial"/>
          <w:sz w:val="24"/>
          <w:szCs w:val="24"/>
        </w:rPr>
        <w:t>dział w</w:t>
      </w:r>
      <w:r w:rsidR="003F354D" w:rsidRPr="00A64526">
        <w:rPr>
          <w:rFonts w:ascii="Calibri" w:hAnsi="Calibri" w:cs="Arial"/>
          <w:sz w:val="24"/>
          <w:szCs w:val="24"/>
        </w:rPr>
        <w:t xml:space="preserve"> „Akcji Sprzątanie Świata”, </w:t>
      </w:r>
      <w:r w:rsidRPr="00A64526">
        <w:rPr>
          <w:rFonts w:ascii="Calibri" w:hAnsi="Calibri" w:cs="Arial"/>
          <w:sz w:val="24"/>
          <w:szCs w:val="24"/>
        </w:rPr>
        <w:t>„Czyste powietrze wokół nas” – udział w konkursie plastycznym  zorganizowa</w:t>
      </w:r>
      <w:r w:rsidR="003F354D" w:rsidRPr="00A64526">
        <w:rPr>
          <w:rFonts w:ascii="Calibri" w:hAnsi="Calibri" w:cs="Arial"/>
          <w:sz w:val="24"/>
          <w:szCs w:val="24"/>
        </w:rPr>
        <w:t xml:space="preserve">nym przez Sanepid w Szczecinku. </w:t>
      </w:r>
      <w:r w:rsidRPr="00A64526">
        <w:rPr>
          <w:rFonts w:ascii="Calibri" w:hAnsi="Calibri" w:cs="Arial"/>
          <w:sz w:val="24"/>
          <w:szCs w:val="24"/>
        </w:rPr>
        <w:t xml:space="preserve">Edukacja dzieci </w:t>
      </w:r>
      <w:r w:rsidR="003F354D" w:rsidRPr="00A64526">
        <w:rPr>
          <w:rFonts w:ascii="Calibri" w:hAnsi="Calibri" w:cs="Arial"/>
          <w:sz w:val="24"/>
          <w:szCs w:val="24"/>
        </w:rPr>
        <w:t>odbywała się</w:t>
      </w:r>
      <w:r w:rsidRPr="00A64526">
        <w:rPr>
          <w:rFonts w:ascii="Calibri" w:hAnsi="Calibri" w:cs="Arial"/>
          <w:sz w:val="24"/>
          <w:szCs w:val="24"/>
        </w:rPr>
        <w:t xml:space="preserve"> w formie zajęć edukacyjnych, pogadanek i zajęć terenowych</w:t>
      </w:r>
      <w:r w:rsidR="003F354D" w:rsidRPr="00A64526">
        <w:rPr>
          <w:rFonts w:ascii="Calibri" w:hAnsi="Calibri" w:cs="Arial"/>
          <w:sz w:val="24"/>
          <w:szCs w:val="24"/>
        </w:rPr>
        <w:t xml:space="preserve"> m.in. w Centrum Edukacji Ekologicznej w </w:t>
      </w:r>
      <w:r w:rsidR="00A64526">
        <w:rPr>
          <w:rFonts w:ascii="Calibri" w:hAnsi="Calibri" w:cs="Arial"/>
          <w:sz w:val="24"/>
          <w:szCs w:val="24"/>
        </w:rPr>
        <w:t>B</w:t>
      </w:r>
      <w:r w:rsidR="003F354D" w:rsidRPr="00A64526">
        <w:rPr>
          <w:rFonts w:ascii="Calibri" w:hAnsi="Calibri" w:cs="Arial"/>
          <w:sz w:val="24"/>
          <w:szCs w:val="24"/>
        </w:rPr>
        <w:t>iałym Borze.</w:t>
      </w:r>
    </w:p>
    <w:p w14:paraId="06A70DCD" w14:textId="77777777" w:rsidR="00A837FF" w:rsidRPr="00A64526" w:rsidRDefault="00A837FF" w:rsidP="004A26E0">
      <w:pPr>
        <w:pStyle w:val="Akapitzlist"/>
        <w:numPr>
          <w:ilvl w:val="2"/>
          <w:numId w:val="33"/>
        </w:numPr>
        <w:spacing w:after="0" w:line="240" w:lineRule="auto"/>
        <w:ind w:left="426" w:hanging="426"/>
        <w:jc w:val="both"/>
        <w:rPr>
          <w:rFonts w:ascii="Calibri" w:hAnsi="Calibri" w:cs="Arial"/>
          <w:sz w:val="24"/>
          <w:szCs w:val="24"/>
        </w:rPr>
      </w:pPr>
      <w:r w:rsidRPr="00A64526">
        <w:rPr>
          <w:rFonts w:ascii="Calibri" w:hAnsi="Calibri" w:cs="Arial"/>
          <w:sz w:val="24"/>
          <w:szCs w:val="24"/>
        </w:rPr>
        <w:t>Mając na celu uświadamianie uczniów szkół podstawowych o szkodliwości spalania odpadów oraz konieczności szukania innych źródeł energii, przeprowadzano  edukację uczniów w formie  pogadanek  i zajęć terenowych,</w:t>
      </w:r>
      <w:r w:rsidR="003F354D" w:rsidRPr="00A64526">
        <w:rPr>
          <w:rFonts w:ascii="Calibri" w:hAnsi="Calibri" w:cs="Arial"/>
          <w:sz w:val="24"/>
          <w:szCs w:val="24"/>
        </w:rPr>
        <w:t xml:space="preserve"> poprzez realizację tematów:  </w:t>
      </w:r>
      <w:r w:rsidRPr="00A64526">
        <w:rPr>
          <w:rFonts w:ascii="Calibri" w:hAnsi="Calibri" w:cs="Arial"/>
          <w:sz w:val="24"/>
          <w:szCs w:val="24"/>
        </w:rPr>
        <w:lastRenderedPageBreak/>
        <w:t>szkodliwość sp</w:t>
      </w:r>
      <w:r w:rsidR="003F354D" w:rsidRPr="00A64526">
        <w:rPr>
          <w:rFonts w:ascii="Calibri" w:hAnsi="Calibri" w:cs="Arial"/>
          <w:sz w:val="24"/>
          <w:szCs w:val="24"/>
        </w:rPr>
        <w:t>alania odpadów w paleniskach oraz promocję</w:t>
      </w:r>
      <w:r w:rsidRPr="00A64526">
        <w:rPr>
          <w:rFonts w:ascii="Calibri" w:hAnsi="Calibri" w:cs="Arial"/>
          <w:sz w:val="24"/>
          <w:szCs w:val="24"/>
        </w:rPr>
        <w:t xml:space="preserve"> nowoczesnych niskoemisyjnych źródeł ciepła. </w:t>
      </w:r>
    </w:p>
    <w:p w14:paraId="51C9265F" w14:textId="77777777" w:rsidR="00A837FF" w:rsidRPr="00A64526" w:rsidRDefault="00A837FF" w:rsidP="004A26E0">
      <w:pPr>
        <w:pStyle w:val="Akapitzlist"/>
        <w:numPr>
          <w:ilvl w:val="2"/>
          <w:numId w:val="33"/>
        </w:numPr>
        <w:spacing w:after="0" w:line="240" w:lineRule="auto"/>
        <w:ind w:left="426" w:hanging="426"/>
        <w:jc w:val="both"/>
        <w:rPr>
          <w:rFonts w:ascii="Calibri" w:hAnsi="Calibri" w:cs="Arial"/>
          <w:sz w:val="24"/>
          <w:szCs w:val="24"/>
        </w:rPr>
      </w:pPr>
      <w:r w:rsidRPr="00A64526">
        <w:rPr>
          <w:rFonts w:ascii="Calibri" w:hAnsi="Calibri" w:cs="Arial"/>
          <w:sz w:val="24"/>
          <w:szCs w:val="24"/>
        </w:rPr>
        <w:t>Działania edukacyjne w szkołach średnich były przeprowadzane w formie pogadanek</w:t>
      </w:r>
      <w:r w:rsidRPr="00A64526">
        <w:rPr>
          <w:rFonts w:ascii="Calibri" w:hAnsi="Calibri" w:cs="Arial"/>
          <w:sz w:val="24"/>
          <w:szCs w:val="24"/>
        </w:rPr>
        <w:br/>
        <w:t xml:space="preserve"> i wykładów  uzupełniających, których tematem było uśw</w:t>
      </w:r>
      <w:r w:rsidR="003F354D" w:rsidRPr="00A64526">
        <w:rPr>
          <w:rFonts w:ascii="Calibri" w:hAnsi="Calibri" w:cs="Arial"/>
          <w:sz w:val="24"/>
          <w:szCs w:val="24"/>
        </w:rPr>
        <w:t>iadamianie uczniów  w zakresie:</w:t>
      </w:r>
      <w:r w:rsidRPr="00A64526">
        <w:rPr>
          <w:rFonts w:ascii="Calibri" w:hAnsi="Calibri" w:cs="Arial"/>
          <w:sz w:val="24"/>
          <w:szCs w:val="24"/>
        </w:rPr>
        <w:t xml:space="preserve">  szkodliwości spalania od</w:t>
      </w:r>
      <w:r w:rsidR="003F354D" w:rsidRPr="00A64526">
        <w:rPr>
          <w:rFonts w:ascii="Calibri" w:hAnsi="Calibri" w:cs="Arial"/>
          <w:sz w:val="24"/>
          <w:szCs w:val="24"/>
        </w:rPr>
        <w:t xml:space="preserve">padów w paleniskach domowych, </w:t>
      </w:r>
      <w:r w:rsidRPr="00A64526">
        <w:rPr>
          <w:rFonts w:ascii="Calibri" w:hAnsi="Calibri" w:cs="Arial"/>
          <w:sz w:val="24"/>
          <w:szCs w:val="24"/>
        </w:rPr>
        <w:t>korzyści płynące  z podłączenia do sce</w:t>
      </w:r>
      <w:r w:rsidR="00A64526" w:rsidRPr="00A64526">
        <w:rPr>
          <w:rFonts w:ascii="Calibri" w:hAnsi="Calibri" w:cs="Arial"/>
          <w:sz w:val="24"/>
          <w:szCs w:val="24"/>
        </w:rPr>
        <w:t xml:space="preserve">ntralizowanych źródeł ciepła, </w:t>
      </w:r>
      <w:r w:rsidRPr="00A64526">
        <w:rPr>
          <w:rFonts w:ascii="Calibri" w:hAnsi="Calibri" w:cs="Arial"/>
          <w:sz w:val="24"/>
          <w:szCs w:val="24"/>
        </w:rPr>
        <w:t>termom</w:t>
      </w:r>
      <w:r w:rsidR="00A64526" w:rsidRPr="00A64526">
        <w:rPr>
          <w:rFonts w:ascii="Calibri" w:hAnsi="Calibri" w:cs="Arial"/>
          <w:sz w:val="24"/>
          <w:szCs w:val="24"/>
        </w:rPr>
        <w:t xml:space="preserve">odernizacji, </w:t>
      </w:r>
      <w:r w:rsidRPr="00A64526">
        <w:rPr>
          <w:rFonts w:ascii="Calibri" w:hAnsi="Calibri" w:cs="Arial"/>
          <w:sz w:val="24"/>
          <w:szCs w:val="24"/>
        </w:rPr>
        <w:t>promocji nowoczesnych nisk</w:t>
      </w:r>
      <w:r w:rsidR="00A64526" w:rsidRPr="00A64526">
        <w:rPr>
          <w:rFonts w:ascii="Calibri" w:hAnsi="Calibri" w:cs="Arial"/>
          <w:sz w:val="24"/>
          <w:szCs w:val="24"/>
        </w:rPr>
        <w:t>oemisyjnych źródeł ciepła lub</w:t>
      </w:r>
      <w:r w:rsidRPr="00A64526">
        <w:rPr>
          <w:rFonts w:ascii="Calibri" w:hAnsi="Calibri" w:cs="Arial"/>
          <w:sz w:val="24"/>
          <w:szCs w:val="24"/>
        </w:rPr>
        <w:t xml:space="preserve"> innych działań mających na celu ochronę  powietrza.</w:t>
      </w:r>
    </w:p>
    <w:p w14:paraId="2CD1ED7E" w14:textId="77777777" w:rsidR="00A64526" w:rsidRDefault="00A64526" w:rsidP="00A837FF">
      <w:pPr>
        <w:spacing w:after="0" w:line="240" w:lineRule="auto"/>
        <w:jc w:val="both"/>
        <w:rPr>
          <w:rFonts w:ascii="Calibri" w:hAnsi="Calibri" w:cs="Arial"/>
          <w:sz w:val="24"/>
          <w:szCs w:val="24"/>
        </w:rPr>
      </w:pPr>
    </w:p>
    <w:p w14:paraId="0C90D298" w14:textId="05D01771" w:rsidR="00A837FF" w:rsidRPr="00FF2464" w:rsidRDefault="00A837FF" w:rsidP="00A837FF">
      <w:pPr>
        <w:spacing w:after="0" w:line="240" w:lineRule="auto"/>
        <w:jc w:val="both"/>
        <w:rPr>
          <w:rFonts w:ascii="Calibri" w:hAnsi="Calibri" w:cs="Arial"/>
          <w:sz w:val="24"/>
          <w:szCs w:val="24"/>
        </w:rPr>
      </w:pPr>
      <w:r w:rsidRPr="00FF2464">
        <w:rPr>
          <w:rFonts w:ascii="Calibri" w:hAnsi="Calibri" w:cs="Arial"/>
          <w:sz w:val="24"/>
          <w:szCs w:val="24"/>
        </w:rPr>
        <w:t>Gmina  nie ponosiła kosztów finansowych na w/w działania edukacyjne, poza zakupem  worków i rękawic  wykorzystanych przez  dzieci i młodzież w akcjach „Sprzątanie Świata”, które kształtowały s</w:t>
      </w:r>
      <w:r w:rsidR="00D82095">
        <w:rPr>
          <w:rFonts w:ascii="Calibri" w:hAnsi="Calibri" w:cs="Arial"/>
          <w:sz w:val="24"/>
          <w:szCs w:val="24"/>
        </w:rPr>
        <w:t>ię na poziomie  około 500,00 zł</w:t>
      </w:r>
      <w:r w:rsidRPr="00FF2464">
        <w:rPr>
          <w:rFonts w:ascii="Calibri" w:hAnsi="Calibri" w:cs="Arial"/>
          <w:sz w:val="24"/>
          <w:szCs w:val="24"/>
        </w:rPr>
        <w:t xml:space="preserve"> rocznie.</w:t>
      </w:r>
    </w:p>
    <w:p w14:paraId="2AEBC033" w14:textId="77777777" w:rsidR="000C5732" w:rsidRDefault="000C5732" w:rsidP="000C5732">
      <w:pPr>
        <w:jc w:val="both"/>
        <w:rPr>
          <w:sz w:val="24"/>
          <w:szCs w:val="24"/>
        </w:rPr>
      </w:pPr>
    </w:p>
    <w:p w14:paraId="31393A19" w14:textId="77777777" w:rsidR="002D2E1F" w:rsidRDefault="002D2E1F" w:rsidP="002D2E1F">
      <w:pPr>
        <w:pStyle w:val="Tekstpodstawowywcity3"/>
        <w:spacing w:line="240" w:lineRule="auto"/>
        <w:ind w:left="0"/>
        <w:jc w:val="both"/>
        <w:rPr>
          <w:b/>
        </w:rPr>
      </w:pPr>
      <w:r w:rsidRPr="002F5BB5">
        <w:rPr>
          <w:iCs/>
          <w:sz w:val="24"/>
          <w:szCs w:val="24"/>
        </w:rPr>
        <w:t xml:space="preserve">Gminne  składowisko  odpadów komunalnych w Białym Borze  – zamknięte od 31 lipca 2002 r. W </w:t>
      </w:r>
      <w:r w:rsidRPr="002F5BB5">
        <w:rPr>
          <w:rFonts w:cs="Arial"/>
          <w:sz w:val="24"/>
          <w:szCs w:val="24"/>
        </w:rPr>
        <w:t>2015</w:t>
      </w:r>
      <w:r w:rsidRPr="002F5BB5">
        <w:rPr>
          <w:sz w:val="24"/>
          <w:szCs w:val="24"/>
        </w:rPr>
        <w:t>r.  wykonano</w:t>
      </w:r>
      <w:r w:rsidRPr="002F5BB5">
        <w:rPr>
          <w:rFonts w:cs="Arial"/>
          <w:sz w:val="24"/>
          <w:szCs w:val="24"/>
        </w:rPr>
        <w:t xml:space="preserve"> komplek</w:t>
      </w:r>
      <w:r w:rsidRPr="002F5BB5">
        <w:rPr>
          <w:sz w:val="24"/>
          <w:szCs w:val="24"/>
        </w:rPr>
        <w:t>sową rekultywację</w:t>
      </w:r>
      <w:r w:rsidRPr="002F5BB5">
        <w:rPr>
          <w:rFonts w:cs="Arial"/>
          <w:sz w:val="24"/>
          <w:szCs w:val="24"/>
        </w:rPr>
        <w:t xml:space="preserve"> składowiska  poprzez uczestnictwo </w:t>
      </w:r>
      <w:r w:rsidR="007906EB">
        <w:rPr>
          <w:rFonts w:cs="Arial"/>
          <w:sz w:val="24"/>
          <w:szCs w:val="24"/>
        </w:rPr>
        <w:br/>
      </w:r>
      <w:r w:rsidRPr="002F5BB5">
        <w:rPr>
          <w:rFonts w:cs="Arial"/>
          <w:sz w:val="24"/>
          <w:szCs w:val="24"/>
        </w:rPr>
        <w:t>w projekcie  pt</w:t>
      </w:r>
      <w:r>
        <w:rPr>
          <w:rFonts w:cs="Arial"/>
          <w:sz w:val="24"/>
          <w:szCs w:val="24"/>
        </w:rPr>
        <w:t>.</w:t>
      </w:r>
      <w:r w:rsidRPr="002F5BB5">
        <w:rPr>
          <w:rFonts w:cs="Arial"/>
          <w:sz w:val="24"/>
          <w:szCs w:val="24"/>
        </w:rPr>
        <w:t xml:space="preserve"> ”Rekultywacja składowisk odpadów komunalnych na terenie Związku Miast </w:t>
      </w:r>
      <w:r w:rsidR="007906EB">
        <w:rPr>
          <w:rFonts w:cs="Arial"/>
          <w:sz w:val="24"/>
          <w:szCs w:val="24"/>
        </w:rPr>
        <w:br/>
      </w:r>
      <w:r w:rsidRPr="002F5BB5">
        <w:rPr>
          <w:rFonts w:cs="Arial"/>
          <w:sz w:val="24"/>
          <w:szCs w:val="24"/>
        </w:rPr>
        <w:t xml:space="preserve">i Gmin </w:t>
      </w:r>
      <w:r w:rsidRPr="002D2E1F">
        <w:rPr>
          <w:rFonts w:cs="Arial"/>
          <w:sz w:val="24"/>
          <w:szCs w:val="24"/>
        </w:rPr>
        <w:t>Dorzecz</w:t>
      </w:r>
      <w:r w:rsidRPr="002D2E1F">
        <w:rPr>
          <w:sz w:val="24"/>
          <w:szCs w:val="24"/>
        </w:rPr>
        <w:t>a Parsęty i gmin sąsiednich”.</w:t>
      </w:r>
      <w:r w:rsidRPr="002D2E1F">
        <w:t xml:space="preserve"> </w:t>
      </w:r>
    </w:p>
    <w:p w14:paraId="7B769530" w14:textId="77777777" w:rsidR="002D2E1F" w:rsidRPr="002F5BB5" w:rsidRDefault="002D2E1F" w:rsidP="002D2E1F">
      <w:pPr>
        <w:pStyle w:val="Tekstpodstawowywcity3"/>
        <w:spacing w:line="240" w:lineRule="auto"/>
        <w:ind w:left="0"/>
        <w:jc w:val="both"/>
        <w:rPr>
          <w:rFonts w:cs="Arial"/>
          <w:sz w:val="24"/>
          <w:szCs w:val="24"/>
        </w:rPr>
      </w:pPr>
      <w:r w:rsidRPr="002F5BB5">
        <w:rPr>
          <w:rFonts w:cs="Arial"/>
          <w:sz w:val="24"/>
          <w:szCs w:val="24"/>
        </w:rPr>
        <w:t xml:space="preserve">Całkowity koszt realizacji inwestycji </w:t>
      </w:r>
      <w:r w:rsidRPr="002D2E1F">
        <w:rPr>
          <w:rFonts w:cs="Arial"/>
          <w:sz w:val="24"/>
          <w:szCs w:val="24"/>
        </w:rPr>
        <w:t xml:space="preserve">wyniósł </w:t>
      </w:r>
      <w:r w:rsidRPr="002D2E1F">
        <w:rPr>
          <w:b/>
          <w:sz w:val="24"/>
          <w:szCs w:val="24"/>
        </w:rPr>
        <w:t xml:space="preserve"> </w:t>
      </w:r>
      <w:r w:rsidRPr="002D2E1F">
        <w:rPr>
          <w:sz w:val="24"/>
          <w:szCs w:val="24"/>
        </w:rPr>
        <w:t>487 732 zł, w</w:t>
      </w:r>
      <w:r w:rsidRPr="002D2E1F">
        <w:rPr>
          <w:rFonts w:cs="Arial"/>
          <w:sz w:val="24"/>
          <w:szCs w:val="24"/>
        </w:rPr>
        <w:t xml:space="preserve"> tym</w:t>
      </w:r>
      <w:r w:rsidRPr="002F5BB5">
        <w:rPr>
          <w:rFonts w:cs="Arial"/>
          <w:sz w:val="24"/>
          <w:szCs w:val="24"/>
        </w:rPr>
        <w:t>:</w:t>
      </w:r>
    </w:p>
    <w:p w14:paraId="0F4656EA" w14:textId="77777777" w:rsidR="002D2E1F" w:rsidRPr="002F5BB5" w:rsidRDefault="002D2E1F" w:rsidP="004A26E0">
      <w:pPr>
        <w:pStyle w:val="Akapitzlist"/>
        <w:numPr>
          <w:ilvl w:val="0"/>
          <w:numId w:val="47"/>
        </w:numPr>
        <w:spacing w:after="0" w:line="240" w:lineRule="auto"/>
        <w:jc w:val="both"/>
        <w:rPr>
          <w:rFonts w:cs="Arial"/>
          <w:sz w:val="24"/>
          <w:szCs w:val="24"/>
        </w:rPr>
      </w:pPr>
      <w:r w:rsidRPr="002F5BB5">
        <w:rPr>
          <w:rFonts w:cs="Arial"/>
          <w:sz w:val="24"/>
          <w:szCs w:val="24"/>
        </w:rPr>
        <w:t xml:space="preserve">dotacja </w:t>
      </w:r>
      <w:proofErr w:type="spellStart"/>
      <w:r w:rsidRPr="002F5BB5">
        <w:rPr>
          <w:rFonts w:cs="Arial"/>
          <w:sz w:val="24"/>
          <w:szCs w:val="24"/>
        </w:rPr>
        <w:t>POiŚ</w:t>
      </w:r>
      <w:proofErr w:type="spellEnd"/>
      <w:r w:rsidRPr="002F5BB5">
        <w:rPr>
          <w:rFonts w:cs="Arial"/>
          <w:sz w:val="24"/>
          <w:szCs w:val="24"/>
        </w:rPr>
        <w:t xml:space="preserve"> </w:t>
      </w:r>
      <w:r>
        <w:rPr>
          <w:rFonts w:cs="Arial"/>
          <w:sz w:val="24"/>
          <w:szCs w:val="24"/>
        </w:rPr>
        <w:t xml:space="preserve">- </w:t>
      </w:r>
      <w:r w:rsidRPr="002F5BB5">
        <w:rPr>
          <w:rFonts w:cs="Arial"/>
          <w:sz w:val="24"/>
          <w:szCs w:val="24"/>
        </w:rPr>
        <w:t>85 %  tj. 406</w:t>
      </w:r>
      <w:r>
        <w:rPr>
          <w:rFonts w:cs="Arial"/>
          <w:sz w:val="24"/>
          <w:szCs w:val="24"/>
        </w:rPr>
        <w:t xml:space="preserve"> </w:t>
      </w:r>
      <w:r w:rsidRPr="002F5BB5">
        <w:rPr>
          <w:rFonts w:cs="Arial"/>
          <w:sz w:val="24"/>
          <w:szCs w:val="24"/>
        </w:rPr>
        <w:t>082 zł;</w:t>
      </w:r>
    </w:p>
    <w:p w14:paraId="188107E2" w14:textId="77777777" w:rsidR="002D2E1F" w:rsidRPr="002F5BB5" w:rsidRDefault="002D2E1F" w:rsidP="004A26E0">
      <w:pPr>
        <w:pStyle w:val="Akapitzlist"/>
        <w:numPr>
          <w:ilvl w:val="0"/>
          <w:numId w:val="47"/>
        </w:numPr>
        <w:spacing w:after="0" w:line="240" w:lineRule="auto"/>
        <w:jc w:val="both"/>
        <w:rPr>
          <w:rFonts w:cs="Arial"/>
          <w:sz w:val="24"/>
          <w:szCs w:val="24"/>
        </w:rPr>
      </w:pPr>
      <w:r w:rsidRPr="002F5BB5">
        <w:rPr>
          <w:rFonts w:cs="Arial"/>
          <w:sz w:val="24"/>
          <w:szCs w:val="24"/>
        </w:rPr>
        <w:t xml:space="preserve">dotacja </w:t>
      </w:r>
      <w:proofErr w:type="spellStart"/>
      <w:r w:rsidRPr="002F5BB5">
        <w:rPr>
          <w:rFonts w:cs="Arial"/>
          <w:sz w:val="24"/>
          <w:szCs w:val="24"/>
        </w:rPr>
        <w:t>WFOŚiGW</w:t>
      </w:r>
      <w:proofErr w:type="spellEnd"/>
      <w:r w:rsidRPr="002F5BB5">
        <w:rPr>
          <w:rFonts w:cs="Arial"/>
          <w:sz w:val="24"/>
          <w:szCs w:val="24"/>
        </w:rPr>
        <w:t xml:space="preserve"> w Szczecinie  </w:t>
      </w:r>
      <w:r>
        <w:rPr>
          <w:rFonts w:cs="Arial"/>
          <w:sz w:val="24"/>
          <w:szCs w:val="24"/>
        </w:rPr>
        <w:t xml:space="preserve">- </w:t>
      </w:r>
      <w:r w:rsidRPr="002F5BB5">
        <w:rPr>
          <w:rFonts w:cs="Arial"/>
          <w:sz w:val="24"/>
          <w:szCs w:val="24"/>
        </w:rPr>
        <w:t>10 %  tj.  47</w:t>
      </w:r>
      <w:r>
        <w:rPr>
          <w:rFonts w:cs="Arial"/>
          <w:sz w:val="24"/>
          <w:szCs w:val="24"/>
        </w:rPr>
        <w:t xml:space="preserve"> </w:t>
      </w:r>
      <w:r w:rsidRPr="002F5BB5">
        <w:rPr>
          <w:rFonts w:cs="Arial"/>
          <w:sz w:val="24"/>
          <w:szCs w:val="24"/>
        </w:rPr>
        <w:t>774 zł;</w:t>
      </w:r>
    </w:p>
    <w:p w14:paraId="29181769" w14:textId="77777777" w:rsidR="002D2E1F" w:rsidRPr="002F5BB5" w:rsidRDefault="002D2E1F" w:rsidP="004A26E0">
      <w:pPr>
        <w:pStyle w:val="Akapitzlist"/>
        <w:numPr>
          <w:ilvl w:val="0"/>
          <w:numId w:val="47"/>
        </w:numPr>
        <w:spacing w:after="0" w:line="240" w:lineRule="auto"/>
        <w:jc w:val="both"/>
        <w:rPr>
          <w:rFonts w:cs="Arial"/>
          <w:sz w:val="24"/>
          <w:szCs w:val="24"/>
        </w:rPr>
      </w:pPr>
      <w:r w:rsidRPr="002F5BB5">
        <w:rPr>
          <w:rFonts w:cs="Arial"/>
          <w:sz w:val="24"/>
          <w:szCs w:val="24"/>
        </w:rPr>
        <w:t xml:space="preserve">środki własne gminy Biały Bór  </w:t>
      </w:r>
      <w:r>
        <w:rPr>
          <w:rFonts w:cs="Arial"/>
          <w:sz w:val="24"/>
          <w:szCs w:val="24"/>
        </w:rPr>
        <w:t xml:space="preserve">- </w:t>
      </w:r>
      <w:r w:rsidRPr="002F5BB5">
        <w:rPr>
          <w:rFonts w:cs="Arial"/>
          <w:sz w:val="24"/>
          <w:szCs w:val="24"/>
        </w:rPr>
        <w:t>5 %  tj.</w:t>
      </w:r>
      <w:r>
        <w:rPr>
          <w:rFonts w:cs="Arial"/>
          <w:sz w:val="24"/>
          <w:szCs w:val="24"/>
        </w:rPr>
        <w:t xml:space="preserve"> </w:t>
      </w:r>
      <w:r w:rsidRPr="002F5BB5">
        <w:rPr>
          <w:rFonts w:cs="Arial"/>
          <w:sz w:val="24"/>
          <w:szCs w:val="24"/>
        </w:rPr>
        <w:t>33</w:t>
      </w:r>
      <w:r>
        <w:rPr>
          <w:rFonts w:cs="Arial"/>
          <w:sz w:val="24"/>
          <w:szCs w:val="24"/>
        </w:rPr>
        <w:t> </w:t>
      </w:r>
      <w:r w:rsidRPr="002F5BB5">
        <w:rPr>
          <w:rFonts w:cs="Arial"/>
          <w:sz w:val="24"/>
          <w:szCs w:val="24"/>
        </w:rPr>
        <w:t>377</w:t>
      </w:r>
      <w:r>
        <w:rPr>
          <w:rFonts w:cs="Arial"/>
          <w:sz w:val="24"/>
          <w:szCs w:val="24"/>
        </w:rPr>
        <w:t xml:space="preserve"> </w:t>
      </w:r>
      <w:r w:rsidRPr="002F5BB5">
        <w:rPr>
          <w:rFonts w:cs="Arial"/>
          <w:sz w:val="24"/>
          <w:szCs w:val="24"/>
        </w:rPr>
        <w:t>zł</w:t>
      </w:r>
      <w:r>
        <w:rPr>
          <w:rFonts w:cs="Arial"/>
          <w:sz w:val="24"/>
          <w:szCs w:val="24"/>
        </w:rPr>
        <w:t>.</w:t>
      </w:r>
    </w:p>
    <w:p w14:paraId="1C46D45D" w14:textId="77777777" w:rsidR="002D2E1F" w:rsidRPr="002F5BB5" w:rsidRDefault="002D2E1F" w:rsidP="002D2E1F">
      <w:pPr>
        <w:spacing w:after="0" w:line="240" w:lineRule="auto"/>
        <w:jc w:val="both"/>
        <w:rPr>
          <w:bCs/>
          <w:sz w:val="24"/>
          <w:szCs w:val="24"/>
        </w:rPr>
      </w:pPr>
    </w:p>
    <w:p w14:paraId="644DB69F" w14:textId="77777777" w:rsidR="002D2E1F" w:rsidRPr="002F5BB5" w:rsidRDefault="002D2E1F" w:rsidP="002D2E1F">
      <w:pPr>
        <w:spacing w:after="0" w:line="240" w:lineRule="auto"/>
        <w:jc w:val="both"/>
        <w:rPr>
          <w:bCs/>
          <w:sz w:val="24"/>
          <w:szCs w:val="24"/>
        </w:rPr>
      </w:pPr>
      <w:r w:rsidRPr="002F5BB5">
        <w:rPr>
          <w:rFonts w:cs="Arial"/>
          <w:sz w:val="24"/>
          <w:szCs w:val="24"/>
        </w:rPr>
        <w:t>Zakres prowadzenia monitoringu zamkniętego składowiska odpadów w Białym  Borze został określony w Decyzji Starostwa Powiatowego w Szczecinku nr RS.7164-1/2007 z dnia</w:t>
      </w:r>
      <w:r w:rsidRPr="002F5BB5">
        <w:rPr>
          <w:rFonts w:cs="Arial"/>
          <w:sz w:val="24"/>
          <w:szCs w:val="24"/>
        </w:rPr>
        <w:br/>
        <w:t xml:space="preserve">6 kwietnia 2007 r.. Uzyskane wyniki monitoringu zamkniętego składowiska odpadów </w:t>
      </w:r>
      <w:r w:rsidR="007906EB">
        <w:rPr>
          <w:rFonts w:cs="Arial"/>
          <w:sz w:val="24"/>
          <w:szCs w:val="24"/>
        </w:rPr>
        <w:br/>
      </w:r>
      <w:r w:rsidRPr="002F5BB5">
        <w:rPr>
          <w:rFonts w:cs="Arial"/>
          <w:sz w:val="24"/>
          <w:szCs w:val="24"/>
        </w:rPr>
        <w:t xml:space="preserve">są corocznie wysyłane do Inspekcji Ochrony Środowiska WIOŚ w Szczecinie Delegatura </w:t>
      </w:r>
      <w:r w:rsidR="007906EB">
        <w:rPr>
          <w:rFonts w:cs="Arial"/>
          <w:sz w:val="24"/>
          <w:szCs w:val="24"/>
        </w:rPr>
        <w:br/>
      </w:r>
      <w:r w:rsidRPr="002F5BB5">
        <w:rPr>
          <w:rFonts w:cs="Arial"/>
          <w:sz w:val="24"/>
          <w:szCs w:val="24"/>
        </w:rPr>
        <w:t xml:space="preserve">w Koszalinie oraz Starostwa Powiatowego w Szczecinku.  </w:t>
      </w:r>
    </w:p>
    <w:p w14:paraId="1463CC81" w14:textId="77777777" w:rsidR="002D2E1F" w:rsidRPr="002F5BB5" w:rsidRDefault="002D2E1F" w:rsidP="002D2E1F">
      <w:pPr>
        <w:jc w:val="both"/>
        <w:rPr>
          <w:bCs/>
          <w:sz w:val="24"/>
          <w:szCs w:val="24"/>
        </w:rPr>
      </w:pPr>
    </w:p>
    <w:p w14:paraId="53A92310" w14:textId="77777777" w:rsidR="000C5732" w:rsidRPr="000F3D10" w:rsidRDefault="000C5732" w:rsidP="000F3D10">
      <w:pPr>
        <w:autoSpaceDE w:val="0"/>
        <w:autoSpaceDN w:val="0"/>
        <w:adjustRightInd w:val="0"/>
        <w:spacing w:after="0" w:line="240" w:lineRule="auto"/>
        <w:jc w:val="both"/>
        <w:rPr>
          <w:rFonts w:cs="TT189o00"/>
          <w:sz w:val="24"/>
          <w:szCs w:val="24"/>
        </w:rPr>
      </w:pPr>
      <w:r w:rsidRPr="001558CB">
        <w:rPr>
          <w:sz w:val="24"/>
          <w:szCs w:val="24"/>
        </w:rPr>
        <w:t>Db</w:t>
      </w:r>
      <w:r>
        <w:rPr>
          <w:sz w:val="24"/>
          <w:szCs w:val="24"/>
        </w:rPr>
        <w:t>ając o środowisko zamontowane zostały</w:t>
      </w:r>
      <w:r w:rsidRPr="001558CB">
        <w:rPr>
          <w:sz w:val="24"/>
          <w:szCs w:val="24"/>
        </w:rPr>
        <w:t xml:space="preserve"> lampy hybrydowe na terenie gminy, </w:t>
      </w:r>
      <w:r>
        <w:rPr>
          <w:sz w:val="24"/>
          <w:szCs w:val="24"/>
        </w:rPr>
        <w:t xml:space="preserve"> </w:t>
      </w:r>
      <w:r w:rsidR="002D2E1F">
        <w:rPr>
          <w:sz w:val="24"/>
          <w:szCs w:val="24"/>
        </w:rPr>
        <w:t xml:space="preserve">opracowano </w:t>
      </w:r>
      <w:r w:rsidRPr="001558CB">
        <w:rPr>
          <w:sz w:val="24"/>
          <w:szCs w:val="24"/>
        </w:rPr>
        <w:t xml:space="preserve"> plan gospodarki nisk</w:t>
      </w:r>
      <w:r w:rsidR="002D2E1F">
        <w:rPr>
          <w:sz w:val="24"/>
          <w:szCs w:val="24"/>
        </w:rPr>
        <w:t xml:space="preserve">oemisyjnej dla gminy Biały Bór oraz plan </w:t>
      </w:r>
      <w:r w:rsidR="000F3D10" w:rsidRPr="000F3D10">
        <w:rPr>
          <w:rFonts w:cs="TT189o00"/>
          <w:sz w:val="24"/>
          <w:szCs w:val="24"/>
        </w:rPr>
        <w:t>działań ochronnych</w:t>
      </w:r>
      <w:r w:rsidR="000F3D10">
        <w:rPr>
          <w:rFonts w:cs="TT189o00"/>
          <w:sz w:val="24"/>
          <w:szCs w:val="24"/>
        </w:rPr>
        <w:t xml:space="preserve"> </w:t>
      </w:r>
      <w:r w:rsidR="007906EB">
        <w:rPr>
          <w:rFonts w:cs="TT189o00"/>
          <w:sz w:val="24"/>
          <w:szCs w:val="24"/>
        </w:rPr>
        <w:br/>
      </w:r>
      <w:r w:rsidR="000F3D10" w:rsidRPr="000F3D10">
        <w:rPr>
          <w:rFonts w:cs="TT189o00"/>
          <w:sz w:val="24"/>
          <w:szCs w:val="24"/>
        </w:rPr>
        <w:t>i rekultywacyjnych</w:t>
      </w:r>
      <w:r w:rsidR="000F3D10">
        <w:rPr>
          <w:rFonts w:cs="TT189o00"/>
          <w:sz w:val="24"/>
          <w:szCs w:val="24"/>
        </w:rPr>
        <w:t xml:space="preserve"> </w:t>
      </w:r>
      <w:r w:rsidR="000F3D10" w:rsidRPr="000F3D10">
        <w:rPr>
          <w:rFonts w:cs="TT189o00"/>
          <w:sz w:val="24"/>
          <w:szCs w:val="24"/>
        </w:rPr>
        <w:t>dla obsz</w:t>
      </w:r>
      <w:r w:rsidR="000F3D10">
        <w:rPr>
          <w:rFonts w:cs="TT189o00"/>
          <w:sz w:val="24"/>
          <w:szCs w:val="24"/>
        </w:rPr>
        <w:t>aru zlewni jeziora</w:t>
      </w:r>
      <w:r w:rsidR="002D2E1F">
        <w:rPr>
          <w:sz w:val="24"/>
          <w:szCs w:val="24"/>
        </w:rPr>
        <w:t xml:space="preserve"> Bielsko.</w:t>
      </w:r>
    </w:p>
    <w:p w14:paraId="1AB3117A" w14:textId="77777777" w:rsidR="00A837FF" w:rsidRPr="00FF2464" w:rsidRDefault="00A837FF" w:rsidP="000F3D10">
      <w:pPr>
        <w:pStyle w:val="Tekstpodstawowy2"/>
      </w:pPr>
    </w:p>
    <w:p w14:paraId="62B2480A" w14:textId="77777777" w:rsidR="006205A4" w:rsidRPr="00D34B4B" w:rsidRDefault="006205A4" w:rsidP="006205A4">
      <w:pPr>
        <w:jc w:val="both"/>
        <w:rPr>
          <w:color w:val="000000"/>
          <w:sz w:val="24"/>
          <w:szCs w:val="24"/>
        </w:rPr>
      </w:pPr>
      <w:r w:rsidRPr="00D34B4B">
        <w:rPr>
          <w:b/>
          <w:color w:val="000000"/>
          <w:sz w:val="24"/>
          <w:szCs w:val="24"/>
        </w:rPr>
        <w:t>Ogólna poprawa gospodarki odpadami w gminie</w:t>
      </w:r>
      <w:r w:rsidR="00D404B5" w:rsidRPr="00D34B4B">
        <w:rPr>
          <w:b/>
          <w:color w:val="000000"/>
          <w:sz w:val="24"/>
          <w:szCs w:val="24"/>
        </w:rPr>
        <w:t xml:space="preserve"> </w:t>
      </w:r>
      <w:r w:rsidR="00D404B5" w:rsidRPr="00D34B4B">
        <w:rPr>
          <w:color w:val="000000"/>
          <w:sz w:val="24"/>
          <w:szCs w:val="24"/>
        </w:rPr>
        <w:t>– cel został osiągnięty</w:t>
      </w:r>
      <w:r w:rsidR="007D3C81" w:rsidRPr="00D34B4B">
        <w:rPr>
          <w:color w:val="000000"/>
          <w:sz w:val="24"/>
          <w:szCs w:val="24"/>
        </w:rPr>
        <w:t xml:space="preserve"> dzięki s</w:t>
      </w:r>
      <w:r w:rsidRPr="00D34B4B">
        <w:rPr>
          <w:color w:val="000000"/>
          <w:sz w:val="24"/>
          <w:szCs w:val="24"/>
        </w:rPr>
        <w:t>ystematyczne</w:t>
      </w:r>
      <w:r w:rsidR="007D3C81" w:rsidRPr="00D34B4B">
        <w:rPr>
          <w:color w:val="000000"/>
          <w:sz w:val="24"/>
          <w:szCs w:val="24"/>
        </w:rPr>
        <w:t>mu informowaniu</w:t>
      </w:r>
      <w:r w:rsidRPr="00D34B4B">
        <w:rPr>
          <w:color w:val="000000"/>
          <w:sz w:val="24"/>
          <w:szCs w:val="24"/>
        </w:rPr>
        <w:t xml:space="preserve"> mieszkańców gminy o zasadach funkcjonowania systemu gospodarki odpadami w gminie</w:t>
      </w:r>
      <w:r w:rsidR="007D3C81" w:rsidRPr="00D34B4B">
        <w:rPr>
          <w:color w:val="000000"/>
          <w:sz w:val="24"/>
          <w:szCs w:val="24"/>
        </w:rPr>
        <w:t>, objęciu</w:t>
      </w:r>
      <w:r w:rsidRPr="00D34B4B">
        <w:rPr>
          <w:color w:val="000000"/>
          <w:sz w:val="24"/>
          <w:szCs w:val="24"/>
        </w:rPr>
        <w:t xml:space="preserve"> umowami na odbiór zmieszanych odpadów komunalny</w:t>
      </w:r>
      <w:r w:rsidR="004937F0">
        <w:rPr>
          <w:color w:val="000000"/>
          <w:sz w:val="24"/>
          <w:szCs w:val="24"/>
        </w:rPr>
        <w:t>ch</w:t>
      </w:r>
      <w:r w:rsidR="007D3C81" w:rsidRPr="00D34B4B">
        <w:rPr>
          <w:color w:val="000000"/>
          <w:sz w:val="24"/>
          <w:szCs w:val="24"/>
        </w:rPr>
        <w:t xml:space="preserve"> mieszkańców gminy, organizacji</w:t>
      </w:r>
      <w:r w:rsidRPr="00D34B4B">
        <w:rPr>
          <w:color w:val="000000"/>
          <w:sz w:val="24"/>
          <w:szCs w:val="24"/>
        </w:rPr>
        <w:t xml:space="preserve"> akcji edukacyjnych związanyc</w:t>
      </w:r>
      <w:r w:rsidR="007D3C81" w:rsidRPr="00D34B4B">
        <w:rPr>
          <w:color w:val="000000"/>
          <w:sz w:val="24"/>
          <w:szCs w:val="24"/>
        </w:rPr>
        <w:t>h z segregacją odpadów,</w:t>
      </w:r>
      <w:r w:rsidRPr="00D34B4B">
        <w:rPr>
          <w:color w:val="000000"/>
          <w:sz w:val="24"/>
          <w:szCs w:val="24"/>
          <w:lang w:eastAsia="ar-SA"/>
        </w:rPr>
        <w:t xml:space="preserve"> </w:t>
      </w:r>
      <w:r w:rsidR="007D3C81" w:rsidRPr="00D34B4B">
        <w:rPr>
          <w:color w:val="000000"/>
          <w:sz w:val="24"/>
          <w:szCs w:val="24"/>
        </w:rPr>
        <w:t>systematycznej</w:t>
      </w:r>
      <w:r w:rsidRPr="00D34B4B">
        <w:rPr>
          <w:color w:val="000000"/>
          <w:sz w:val="24"/>
          <w:szCs w:val="24"/>
        </w:rPr>
        <w:t xml:space="preserve"> likwidacja dzikich wys</w:t>
      </w:r>
      <w:r w:rsidR="007D3C81" w:rsidRPr="00D34B4B">
        <w:rPr>
          <w:color w:val="000000"/>
          <w:sz w:val="24"/>
          <w:szCs w:val="24"/>
        </w:rPr>
        <w:t>ypisk oraz m</w:t>
      </w:r>
      <w:r w:rsidRPr="00D34B4B">
        <w:rPr>
          <w:color w:val="000000"/>
          <w:sz w:val="24"/>
          <w:szCs w:val="24"/>
        </w:rPr>
        <w:t>onitoring  zrekultywowanego składowiska odpadów w Białym Borze.</w:t>
      </w:r>
    </w:p>
    <w:p w14:paraId="6C8295DA" w14:textId="1B1FF386" w:rsidR="006205A4" w:rsidRPr="00D34B4B" w:rsidRDefault="006205A4" w:rsidP="006205A4">
      <w:pPr>
        <w:autoSpaceDE w:val="0"/>
        <w:autoSpaceDN w:val="0"/>
        <w:adjustRightInd w:val="0"/>
        <w:jc w:val="both"/>
        <w:rPr>
          <w:b/>
          <w:bCs/>
          <w:color w:val="000000"/>
          <w:sz w:val="24"/>
          <w:szCs w:val="24"/>
        </w:rPr>
      </w:pPr>
      <w:r w:rsidRPr="00D34B4B">
        <w:rPr>
          <w:color w:val="000000"/>
          <w:sz w:val="24"/>
          <w:szCs w:val="24"/>
        </w:rPr>
        <w:t>Na terenie Gminy Biały Bór nie ma możliwości przetwarzania odpadów komunalnych. Wszystkie odpady</w:t>
      </w:r>
      <w:r w:rsidR="00D82095">
        <w:rPr>
          <w:color w:val="000000"/>
          <w:sz w:val="24"/>
          <w:szCs w:val="24"/>
        </w:rPr>
        <w:t>,</w:t>
      </w:r>
      <w:r w:rsidRPr="00D34B4B">
        <w:rPr>
          <w:color w:val="000000"/>
          <w:sz w:val="24"/>
          <w:szCs w:val="24"/>
        </w:rPr>
        <w:t xml:space="preserve"> zg</w:t>
      </w:r>
      <w:r w:rsidR="007D3C81" w:rsidRPr="00D34B4B">
        <w:rPr>
          <w:color w:val="000000"/>
          <w:sz w:val="24"/>
          <w:szCs w:val="24"/>
        </w:rPr>
        <w:t>odnie z zawartymi  umowami  są</w:t>
      </w:r>
      <w:r w:rsidRPr="00D34B4B">
        <w:rPr>
          <w:color w:val="000000"/>
          <w:sz w:val="24"/>
          <w:szCs w:val="24"/>
        </w:rPr>
        <w:t xml:space="preserve"> wywożone i zagospodarowywane poza terenem gminy.</w:t>
      </w:r>
    </w:p>
    <w:p w14:paraId="68BBAD73" w14:textId="77777777" w:rsidR="006205A4" w:rsidRPr="00D34B4B" w:rsidRDefault="006205A4" w:rsidP="006205A4">
      <w:pPr>
        <w:autoSpaceDE w:val="0"/>
        <w:autoSpaceDN w:val="0"/>
        <w:adjustRightInd w:val="0"/>
        <w:jc w:val="both"/>
        <w:rPr>
          <w:color w:val="FF0000"/>
          <w:sz w:val="24"/>
          <w:szCs w:val="24"/>
        </w:rPr>
      </w:pPr>
      <w:r w:rsidRPr="00D34B4B">
        <w:rPr>
          <w:sz w:val="24"/>
          <w:szCs w:val="24"/>
        </w:rPr>
        <w:t>W okresie od 01.01.2018r. do 31.12.2018 r. odbiorem i zagospodarowaniem odpadów komunalnych od właścicieli  nieruchomości zamieszkałych z terenu gminy B</w:t>
      </w:r>
      <w:r w:rsidR="007D3C81" w:rsidRPr="00D34B4B">
        <w:rPr>
          <w:sz w:val="24"/>
          <w:szCs w:val="24"/>
        </w:rPr>
        <w:t>iały Bór, zajmowała się firma</w:t>
      </w:r>
      <w:r w:rsidRPr="00D34B4B">
        <w:rPr>
          <w:sz w:val="24"/>
          <w:szCs w:val="24"/>
        </w:rPr>
        <w:t xml:space="preserve"> REMONDIS SANITECH  Sp. z o. o Poznań Oddział Barwice,  zgodnie </w:t>
      </w:r>
      <w:r w:rsidR="007906EB">
        <w:rPr>
          <w:sz w:val="24"/>
          <w:szCs w:val="24"/>
        </w:rPr>
        <w:br/>
      </w:r>
      <w:r w:rsidRPr="00D34B4B">
        <w:rPr>
          <w:sz w:val="24"/>
          <w:szCs w:val="24"/>
        </w:rPr>
        <w:lastRenderedPageBreak/>
        <w:t xml:space="preserve">z umową nr 107/2017 z dnia 28 grudnia 2015 r., która została zawarta na okres od 01.01.2017r. do 31.12.2019r. oraz z Międzygminnym Przedsiębiorstwem Gospodarki Odpadami </w:t>
      </w:r>
      <w:r w:rsidR="007906EB">
        <w:rPr>
          <w:sz w:val="24"/>
          <w:szCs w:val="24"/>
        </w:rPr>
        <w:br/>
      </w:r>
      <w:r w:rsidRPr="00D34B4B">
        <w:rPr>
          <w:sz w:val="24"/>
          <w:szCs w:val="24"/>
        </w:rPr>
        <w:t>w Wardyniu Górnym zgodnie z umowa nr 141/2015 zawartą dnia 30 grudnia 2015r</w:t>
      </w:r>
      <w:r w:rsidRPr="00D34B4B">
        <w:rPr>
          <w:color w:val="FF0000"/>
          <w:sz w:val="24"/>
          <w:szCs w:val="24"/>
        </w:rPr>
        <w:t>.</w:t>
      </w:r>
    </w:p>
    <w:p w14:paraId="02FA0C4B" w14:textId="77EC7F8E" w:rsidR="006205A4" w:rsidRPr="00D34B4B" w:rsidRDefault="006205A4" w:rsidP="006205A4">
      <w:pPr>
        <w:suppressAutoHyphens/>
        <w:jc w:val="both"/>
        <w:rPr>
          <w:sz w:val="24"/>
          <w:szCs w:val="24"/>
        </w:rPr>
      </w:pPr>
      <w:r w:rsidRPr="00D34B4B">
        <w:rPr>
          <w:sz w:val="24"/>
          <w:szCs w:val="24"/>
        </w:rPr>
        <w:t>Na terenie Gminy Biały Bór nie zorganizowano punktu selektywnej zbiórki odpadów komunalnych (tzw. PSZOK). Aktualnie Gmina przystąp</w:t>
      </w:r>
      <w:r w:rsidR="00D82095">
        <w:rPr>
          <w:sz w:val="24"/>
          <w:szCs w:val="24"/>
        </w:rPr>
        <w:t xml:space="preserve">iła do realizacji tego zadania poprzez złożenie wniosku o dofinansowanie i wszczęcia procedury </w:t>
      </w:r>
      <w:r w:rsidR="006D6344">
        <w:rPr>
          <w:sz w:val="24"/>
          <w:szCs w:val="24"/>
        </w:rPr>
        <w:t>uzyskania pozwolenia na budowę.</w:t>
      </w:r>
    </w:p>
    <w:p w14:paraId="4DB641DB" w14:textId="77777777" w:rsidR="004937F0" w:rsidRPr="00D34B4B" w:rsidRDefault="004937F0" w:rsidP="004937F0">
      <w:pPr>
        <w:jc w:val="both"/>
        <w:rPr>
          <w:sz w:val="24"/>
          <w:szCs w:val="24"/>
        </w:rPr>
      </w:pPr>
      <w:r w:rsidRPr="00D34B4B">
        <w:rPr>
          <w:sz w:val="24"/>
          <w:szCs w:val="24"/>
        </w:rPr>
        <w:t xml:space="preserve">Zgodnie z podjętą uchwałą Rady Miejskiej w Białym Borze w sprawie wyboru metody ustalania opłaty za gospodarowanie odpadami komunalnymi oraz ustalenia stawki opłaty, na terenie naszej gminy zostały przyjęte następujące stawki opłat: </w:t>
      </w:r>
    </w:p>
    <w:p w14:paraId="640959A2" w14:textId="77777777" w:rsidR="004937F0" w:rsidRPr="00D34B4B" w:rsidRDefault="004937F0" w:rsidP="004A26E0">
      <w:pPr>
        <w:numPr>
          <w:ilvl w:val="0"/>
          <w:numId w:val="34"/>
        </w:numPr>
        <w:spacing w:after="0" w:line="240" w:lineRule="auto"/>
        <w:jc w:val="both"/>
        <w:rPr>
          <w:sz w:val="24"/>
          <w:szCs w:val="24"/>
        </w:rPr>
      </w:pPr>
      <w:r w:rsidRPr="00D34B4B">
        <w:rPr>
          <w:rStyle w:val="Pogrubienie"/>
          <w:b w:val="0"/>
          <w:sz w:val="24"/>
          <w:szCs w:val="24"/>
        </w:rPr>
        <w:t xml:space="preserve">10,00 zł (na osobę za każdy miesiąc) </w:t>
      </w:r>
      <w:r w:rsidRPr="00D34B4B">
        <w:rPr>
          <w:sz w:val="24"/>
          <w:szCs w:val="24"/>
        </w:rPr>
        <w:t>– opłata za odpady komunalne zbierane  w sposób selektywny,</w:t>
      </w:r>
    </w:p>
    <w:p w14:paraId="55C07BFC" w14:textId="77777777" w:rsidR="004937F0" w:rsidRPr="00D34B4B" w:rsidRDefault="004937F0" w:rsidP="004A26E0">
      <w:pPr>
        <w:numPr>
          <w:ilvl w:val="0"/>
          <w:numId w:val="34"/>
        </w:numPr>
        <w:spacing w:after="0" w:line="240" w:lineRule="auto"/>
        <w:jc w:val="both"/>
        <w:rPr>
          <w:sz w:val="24"/>
          <w:szCs w:val="24"/>
        </w:rPr>
      </w:pPr>
      <w:r w:rsidRPr="00D34B4B">
        <w:rPr>
          <w:rStyle w:val="Pogrubienie"/>
          <w:b w:val="0"/>
          <w:sz w:val="24"/>
          <w:szCs w:val="24"/>
        </w:rPr>
        <w:t>16,00 zł (na osobę za każdy miesiąc)</w:t>
      </w:r>
      <w:r w:rsidRPr="00D34B4B">
        <w:rPr>
          <w:sz w:val="24"/>
          <w:szCs w:val="24"/>
        </w:rPr>
        <w:t xml:space="preserve"> – opłata za odpady komunalne zbierane</w:t>
      </w:r>
      <w:r w:rsidRPr="00D34B4B">
        <w:rPr>
          <w:sz w:val="24"/>
          <w:szCs w:val="24"/>
        </w:rPr>
        <w:br/>
        <w:t xml:space="preserve"> w sposób nieselektywny.</w:t>
      </w:r>
    </w:p>
    <w:p w14:paraId="54614E1C" w14:textId="77777777" w:rsidR="004937F0" w:rsidRPr="00D34B4B" w:rsidRDefault="004937F0" w:rsidP="004937F0">
      <w:pPr>
        <w:autoSpaceDE w:val="0"/>
        <w:autoSpaceDN w:val="0"/>
        <w:adjustRightInd w:val="0"/>
        <w:spacing w:after="0" w:line="240" w:lineRule="auto"/>
        <w:jc w:val="both"/>
        <w:rPr>
          <w:b/>
          <w:bCs/>
          <w:sz w:val="24"/>
          <w:szCs w:val="24"/>
        </w:rPr>
      </w:pPr>
    </w:p>
    <w:p w14:paraId="40CF2117" w14:textId="468B8A4F" w:rsidR="00E63B47" w:rsidRPr="006D6344" w:rsidRDefault="006205A4" w:rsidP="00E63B47">
      <w:pPr>
        <w:autoSpaceDE w:val="0"/>
        <w:autoSpaceDN w:val="0"/>
        <w:adjustRightInd w:val="0"/>
        <w:jc w:val="both"/>
        <w:rPr>
          <w:bCs/>
          <w:sz w:val="24"/>
          <w:szCs w:val="24"/>
        </w:rPr>
      </w:pPr>
      <w:r w:rsidRPr="00D34B4B">
        <w:rPr>
          <w:bCs/>
          <w:sz w:val="24"/>
          <w:szCs w:val="24"/>
        </w:rPr>
        <w:t>Koszty poniesione w związku z odbiorem, odzyskiem, recyklingiem i unieszkodl</w:t>
      </w:r>
      <w:r w:rsidR="00E63B47" w:rsidRPr="00D34B4B">
        <w:rPr>
          <w:bCs/>
          <w:sz w:val="24"/>
          <w:szCs w:val="24"/>
        </w:rPr>
        <w:t xml:space="preserve">iwianiem odpadów komunalnych w okresie do  od </w:t>
      </w:r>
      <w:r w:rsidR="006D6344">
        <w:rPr>
          <w:bCs/>
          <w:sz w:val="24"/>
          <w:szCs w:val="24"/>
        </w:rPr>
        <w:t>1.01.2018 r.  do 31.12.2018 r.:</w:t>
      </w:r>
    </w:p>
    <w:tbl>
      <w:tblPr>
        <w:tblW w:w="8180" w:type="dxa"/>
        <w:tblInd w:w="58" w:type="dxa"/>
        <w:tblCellMar>
          <w:left w:w="70" w:type="dxa"/>
          <w:right w:w="70" w:type="dxa"/>
        </w:tblCellMar>
        <w:tblLook w:val="04A0" w:firstRow="1" w:lastRow="0" w:firstColumn="1" w:lastColumn="0" w:noHBand="0" w:noVBand="1"/>
      </w:tblPr>
      <w:tblGrid>
        <w:gridCol w:w="500"/>
        <w:gridCol w:w="5260"/>
        <w:gridCol w:w="2420"/>
      </w:tblGrid>
      <w:tr w:rsidR="00E63B47" w:rsidRPr="00D34B4B" w14:paraId="19B03178" w14:textId="77777777" w:rsidTr="00D30531">
        <w:trPr>
          <w:trHeight w:val="43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54632" w14:textId="77777777" w:rsidR="00E63B47" w:rsidRPr="00D34B4B" w:rsidRDefault="00E63B47" w:rsidP="00E63B47">
            <w:pPr>
              <w:jc w:val="center"/>
              <w:rPr>
                <w:b/>
                <w:bCs/>
                <w:sz w:val="24"/>
                <w:szCs w:val="24"/>
              </w:rPr>
            </w:pPr>
            <w:r w:rsidRPr="00D34B4B">
              <w:rPr>
                <w:b/>
                <w:bCs/>
                <w:sz w:val="24"/>
                <w:szCs w:val="24"/>
              </w:rPr>
              <w:t>Lp.</w:t>
            </w:r>
          </w:p>
        </w:tc>
        <w:tc>
          <w:tcPr>
            <w:tcW w:w="5260" w:type="dxa"/>
            <w:tcBorders>
              <w:top w:val="single" w:sz="4" w:space="0" w:color="auto"/>
              <w:left w:val="nil"/>
              <w:bottom w:val="single" w:sz="4" w:space="0" w:color="auto"/>
              <w:right w:val="single" w:sz="4" w:space="0" w:color="auto"/>
            </w:tcBorders>
            <w:shd w:val="clear" w:color="auto" w:fill="auto"/>
            <w:noWrap/>
            <w:vAlign w:val="center"/>
            <w:hideMark/>
          </w:tcPr>
          <w:p w14:paraId="47D2DA02" w14:textId="77777777" w:rsidR="00E63B47" w:rsidRPr="00D34B4B" w:rsidRDefault="00E63B47" w:rsidP="00E63B47">
            <w:pPr>
              <w:jc w:val="center"/>
              <w:rPr>
                <w:b/>
                <w:bCs/>
                <w:sz w:val="24"/>
                <w:szCs w:val="24"/>
              </w:rPr>
            </w:pPr>
            <w:r w:rsidRPr="00D34B4B">
              <w:rPr>
                <w:b/>
                <w:bCs/>
                <w:sz w:val="24"/>
                <w:szCs w:val="24"/>
              </w:rPr>
              <w:t>Wyszczególnienie</w:t>
            </w:r>
          </w:p>
        </w:tc>
        <w:tc>
          <w:tcPr>
            <w:tcW w:w="2420" w:type="dxa"/>
            <w:tcBorders>
              <w:top w:val="single" w:sz="4" w:space="0" w:color="auto"/>
              <w:left w:val="nil"/>
              <w:bottom w:val="single" w:sz="4" w:space="0" w:color="auto"/>
              <w:right w:val="single" w:sz="4" w:space="0" w:color="auto"/>
            </w:tcBorders>
            <w:shd w:val="clear" w:color="auto" w:fill="auto"/>
            <w:noWrap/>
            <w:vAlign w:val="center"/>
            <w:hideMark/>
          </w:tcPr>
          <w:p w14:paraId="7F026380" w14:textId="77777777" w:rsidR="00E63B47" w:rsidRPr="00D34B4B" w:rsidRDefault="00E63B47" w:rsidP="00E63B47">
            <w:pPr>
              <w:jc w:val="center"/>
              <w:rPr>
                <w:b/>
                <w:bCs/>
                <w:sz w:val="24"/>
                <w:szCs w:val="24"/>
              </w:rPr>
            </w:pPr>
            <w:r w:rsidRPr="00D34B4B">
              <w:rPr>
                <w:b/>
                <w:bCs/>
                <w:sz w:val="24"/>
                <w:szCs w:val="24"/>
              </w:rPr>
              <w:t>Kwota</w:t>
            </w:r>
          </w:p>
        </w:tc>
      </w:tr>
      <w:tr w:rsidR="00E63B47" w:rsidRPr="00D34B4B" w14:paraId="79729795" w14:textId="77777777" w:rsidTr="00D30531">
        <w:trPr>
          <w:trHeight w:val="33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6687C3" w14:textId="77777777" w:rsidR="00E63B47" w:rsidRPr="00D34B4B" w:rsidRDefault="00E63B47" w:rsidP="00E63B47">
            <w:pPr>
              <w:jc w:val="center"/>
              <w:rPr>
                <w:sz w:val="24"/>
                <w:szCs w:val="24"/>
              </w:rPr>
            </w:pPr>
            <w:r w:rsidRPr="00D34B4B">
              <w:rPr>
                <w:sz w:val="24"/>
                <w:szCs w:val="24"/>
              </w:rPr>
              <w:t>1</w:t>
            </w:r>
          </w:p>
        </w:tc>
        <w:tc>
          <w:tcPr>
            <w:tcW w:w="5260" w:type="dxa"/>
            <w:tcBorders>
              <w:top w:val="nil"/>
              <w:left w:val="nil"/>
              <w:bottom w:val="single" w:sz="4" w:space="0" w:color="auto"/>
              <w:right w:val="single" w:sz="4" w:space="0" w:color="auto"/>
            </w:tcBorders>
            <w:shd w:val="clear" w:color="auto" w:fill="auto"/>
            <w:vAlign w:val="center"/>
            <w:hideMark/>
          </w:tcPr>
          <w:p w14:paraId="5372FC09" w14:textId="77777777" w:rsidR="00E63B47" w:rsidRPr="00D34B4B" w:rsidRDefault="00E63B47" w:rsidP="00D30531">
            <w:pPr>
              <w:rPr>
                <w:sz w:val="24"/>
                <w:szCs w:val="24"/>
              </w:rPr>
            </w:pPr>
            <w:r w:rsidRPr="00D34B4B">
              <w:rPr>
                <w:sz w:val="24"/>
                <w:szCs w:val="24"/>
              </w:rPr>
              <w:t>Wydatki ogółem</w:t>
            </w:r>
          </w:p>
        </w:tc>
        <w:tc>
          <w:tcPr>
            <w:tcW w:w="2420" w:type="dxa"/>
            <w:tcBorders>
              <w:top w:val="nil"/>
              <w:left w:val="nil"/>
              <w:bottom w:val="single" w:sz="4" w:space="0" w:color="auto"/>
              <w:right w:val="single" w:sz="4" w:space="0" w:color="auto"/>
            </w:tcBorders>
            <w:shd w:val="clear" w:color="auto" w:fill="auto"/>
            <w:vAlign w:val="center"/>
            <w:hideMark/>
          </w:tcPr>
          <w:p w14:paraId="7D3BC7F2" w14:textId="77777777" w:rsidR="00E63B47" w:rsidRPr="00D34B4B" w:rsidRDefault="00E63B47" w:rsidP="00D30531">
            <w:pPr>
              <w:jc w:val="right"/>
              <w:rPr>
                <w:sz w:val="24"/>
                <w:szCs w:val="24"/>
              </w:rPr>
            </w:pPr>
            <w:r w:rsidRPr="00D34B4B">
              <w:rPr>
                <w:sz w:val="24"/>
                <w:szCs w:val="24"/>
              </w:rPr>
              <w:t>534 401,42</w:t>
            </w:r>
          </w:p>
        </w:tc>
      </w:tr>
      <w:tr w:rsidR="00E63B47" w:rsidRPr="00D34B4B" w14:paraId="7C75B2C6" w14:textId="77777777" w:rsidTr="00D30531">
        <w:trPr>
          <w:trHeight w:val="49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C2E14F5" w14:textId="77777777" w:rsidR="00E63B47" w:rsidRPr="00D34B4B" w:rsidRDefault="00E63B47" w:rsidP="00E63B47">
            <w:pPr>
              <w:jc w:val="center"/>
              <w:rPr>
                <w:b/>
                <w:bCs/>
                <w:sz w:val="24"/>
                <w:szCs w:val="24"/>
              </w:rPr>
            </w:pPr>
            <w:r w:rsidRPr="00D34B4B">
              <w:rPr>
                <w:b/>
                <w:bCs/>
                <w:sz w:val="24"/>
                <w:szCs w:val="24"/>
              </w:rPr>
              <w:t>2</w:t>
            </w:r>
          </w:p>
        </w:tc>
        <w:tc>
          <w:tcPr>
            <w:tcW w:w="5260" w:type="dxa"/>
            <w:tcBorders>
              <w:top w:val="nil"/>
              <w:left w:val="nil"/>
              <w:bottom w:val="single" w:sz="4" w:space="0" w:color="auto"/>
              <w:right w:val="single" w:sz="4" w:space="0" w:color="auto"/>
            </w:tcBorders>
            <w:shd w:val="clear" w:color="auto" w:fill="auto"/>
            <w:vAlign w:val="center"/>
            <w:hideMark/>
          </w:tcPr>
          <w:p w14:paraId="4EE6CF26" w14:textId="77777777" w:rsidR="00E63B47" w:rsidRPr="00D34B4B" w:rsidRDefault="00E63B47" w:rsidP="00D30531">
            <w:pPr>
              <w:rPr>
                <w:b/>
                <w:bCs/>
                <w:sz w:val="24"/>
                <w:szCs w:val="24"/>
              </w:rPr>
            </w:pPr>
            <w:r w:rsidRPr="00D34B4B">
              <w:rPr>
                <w:b/>
                <w:bCs/>
                <w:sz w:val="24"/>
                <w:szCs w:val="24"/>
              </w:rPr>
              <w:t>RAZEM WYDATKI 2018 ROKU</w:t>
            </w:r>
          </w:p>
        </w:tc>
        <w:tc>
          <w:tcPr>
            <w:tcW w:w="2420" w:type="dxa"/>
            <w:tcBorders>
              <w:top w:val="nil"/>
              <w:left w:val="nil"/>
              <w:bottom w:val="single" w:sz="4" w:space="0" w:color="auto"/>
              <w:right w:val="single" w:sz="4" w:space="0" w:color="auto"/>
            </w:tcBorders>
            <w:shd w:val="clear" w:color="auto" w:fill="auto"/>
            <w:vAlign w:val="center"/>
            <w:hideMark/>
          </w:tcPr>
          <w:p w14:paraId="07A5BDF9" w14:textId="77777777" w:rsidR="00E63B47" w:rsidRPr="00D34B4B" w:rsidRDefault="00E63B47" w:rsidP="00D30531">
            <w:pPr>
              <w:jc w:val="right"/>
              <w:rPr>
                <w:b/>
                <w:bCs/>
                <w:sz w:val="24"/>
                <w:szCs w:val="24"/>
              </w:rPr>
            </w:pPr>
            <w:r w:rsidRPr="00D34B4B">
              <w:rPr>
                <w:b/>
                <w:bCs/>
                <w:sz w:val="24"/>
                <w:szCs w:val="24"/>
              </w:rPr>
              <w:t>534 401,42</w:t>
            </w:r>
          </w:p>
        </w:tc>
      </w:tr>
      <w:tr w:rsidR="00E63B47" w:rsidRPr="00D34B4B" w14:paraId="175C459A" w14:textId="77777777" w:rsidTr="00D30531">
        <w:trPr>
          <w:trHeight w:val="312"/>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585469" w14:textId="77777777" w:rsidR="00E63B47" w:rsidRPr="00D34B4B" w:rsidRDefault="00E63B47" w:rsidP="00E63B47">
            <w:pPr>
              <w:jc w:val="center"/>
              <w:rPr>
                <w:sz w:val="24"/>
                <w:szCs w:val="24"/>
              </w:rPr>
            </w:pPr>
            <w:r w:rsidRPr="00D34B4B">
              <w:rPr>
                <w:sz w:val="24"/>
                <w:szCs w:val="24"/>
              </w:rPr>
              <w:t>3</w:t>
            </w:r>
          </w:p>
        </w:tc>
        <w:tc>
          <w:tcPr>
            <w:tcW w:w="5260" w:type="dxa"/>
            <w:tcBorders>
              <w:top w:val="nil"/>
              <w:left w:val="nil"/>
              <w:bottom w:val="single" w:sz="4" w:space="0" w:color="auto"/>
              <w:right w:val="single" w:sz="4" w:space="0" w:color="auto"/>
            </w:tcBorders>
            <w:shd w:val="clear" w:color="auto" w:fill="auto"/>
            <w:vAlign w:val="center"/>
            <w:hideMark/>
          </w:tcPr>
          <w:p w14:paraId="39AB0B00" w14:textId="77777777" w:rsidR="00E63B47" w:rsidRPr="00D34B4B" w:rsidRDefault="00E63B47" w:rsidP="00D30531">
            <w:pPr>
              <w:rPr>
                <w:sz w:val="24"/>
                <w:szCs w:val="24"/>
              </w:rPr>
            </w:pPr>
            <w:r w:rsidRPr="00D34B4B">
              <w:rPr>
                <w:sz w:val="24"/>
                <w:szCs w:val="24"/>
              </w:rPr>
              <w:t>Zadeklarowane przez mieszkańców  opłaty</w:t>
            </w:r>
          </w:p>
        </w:tc>
        <w:tc>
          <w:tcPr>
            <w:tcW w:w="2420" w:type="dxa"/>
            <w:tcBorders>
              <w:top w:val="nil"/>
              <w:left w:val="nil"/>
              <w:bottom w:val="single" w:sz="4" w:space="0" w:color="auto"/>
              <w:right w:val="single" w:sz="4" w:space="0" w:color="auto"/>
            </w:tcBorders>
            <w:shd w:val="clear" w:color="auto" w:fill="auto"/>
            <w:vAlign w:val="center"/>
            <w:hideMark/>
          </w:tcPr>
          <w:p w14:paraId="71D1C415" w14:textId="77777777" w:rsidR="00E63B47" w:rsidRPr="00D34B4B" w:rsidRDefault="00E63B47" w:rsidP="00D30531">
            <w:pPr>
              <w:jc w:val="right"/>
              <w:rPr>
                <w:sz w:val="24"/>
                <w:szCs w:val="24"/>
              </w:rPr>
            </w:pPr>
            <w:r w:rsidRPr="00D34B4B">
              <w:rPr>
                <w:sz w:val="24"/>
                <w:szCs w:val="24"/>
              </w:rPr>
              <w:t>526 736,00</w:t>
            </w:r>
          </w:p>
        </w:tc>
      </w:tr>
      <w:tr w:rsidR="00E63B47" w:rsidRPr="00D34B4B" w14:paraId="7DA7832A" w14:textId="77777777" w:rsidTr="00D30531">
        <w:trPr>
          <w:trHeight w:val="312"/>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E6F50B" w14:textId="77777777" w:rsidR="00E63B47" w:rsidRPr="00D34B4B" w:rsidRDefault="00E63B47" w:rsidP="00E63B47">
            <w:pPr>
              <w:jc w:val="center"/>
              <w:rPr>
                <w:b/>
                <w:bCs/>
                <w:sz w:val="24"/>
                <w:szCs w:val="24"/>
              </w:rPr>
            </w:pPr>
            <w:r w:rsidRPr="00D34B4B">
              <w:rPr>
                <w:b/>
                <w:bCs/>
                <w:sz w:val="24"/>
                <w:szCs w:val="24"/>
              </w:rPr>
              <w:t>4</w:t>
            </w:r>
          </w:p>
        </w:tc>
        <w:tc>
          <w:tcPr>
            <w:tcW w:w="5260" w:type="dxa"/>
            <w:tcBorders>
              <w:top w:val="nil"/>
              <w:left w:val="nil"/>
              <w:bottom w:val="single" w:sz="4" w:space="0" w:color="auto"/>
              <w:right w:val="single" w:sz="4" w:space="0" w:color="auto"/>
            </w:tcBorders>
            <w:shd w:val="clear" w:color="auto" w:fill="auto"/>
            <w:vAlign w:val="center"/>
            <w:hideMark/>
          </w:tcPr>
          <w:p w14:paraId="3C538781" w14:textId="77777777" w:rsidR="00E63B47" w:rsidRPr="00D34B4B" w:rsidRDefault="00E63B47" w:rsidP="00D30531">
            <w:pPr>
              <w:rPr>
                <w:b/>
                <w:bCs/>
                <w:sz w:val="24"/>
                <w:szCs w:val="24"/>
              </w:rPr>
            </w:pPr>
            <w:r w:rsidRPr="00D34B4B">
              <w:rPr>
                <w:b/>
                <w:bCs/>
                <w:sz w:val="24"/>
                <w:szCs w:val="24"/>
              </w:rPr>
              <w:t xml:space="preserve">Wpłaty mieszkańców, w tym: </w:t>
            </w:r>
          </w:p>
        </w:tc>
        <w:tc>
          <w:tcPr>
            <w:tcW w:w="2420" w:type="dxa"/>
            <w:tcBorders>
              <w:top w:val="nil"/>
              <w:left w:val="nil"/>
              <w:bottom w:val="single" w:sz="4" w:space="0" w:color="auto"/>
              <w:right w:val="single" w:sz="4" w:space="0" w:color="auto"/>
            </w:tcBorders>
            <w:shd w:val="clear" w:color="auto" w:fill="auto"/>
            <w:vAlign w:val="center"/>
            <w:hideMark/>
          </w:tcPr>
          <w:p w14:paraId="6B8237E7" w14:textId="77777777" w:rsidR="00E63B47" w:rsidRPr="00D34B4B" w:rsidRDefault="00E63B47" w:rsidP="00D30531">
            <w:pPr>
              <w:jc w:val="right"/>
              <w:rPr>
                <w:b/>
                <w:bCs/>
                <w:sz w:val="24"/>
                <w:szCs w:val="24"/>
              </w:rPr>
            </w:pPr>
            <w:r w:rsidRPr="00D34B4B">
              <w:rPr>
                <w:b/>
                <w:bCs/>
                <w:sz w:val="24"/>
                <w:szCs w:val="24"/>
              </w:rPr>
              <w:t>516 852,65</w:t>
            </w:r>
          </w:p>
        </w:tc>
      </w:tr>
      <w:tr w:rsidR="00E63B47" w:rsidRPr="00D34B4B" w14:paraId="1EEC5530" w14:textId="77777777" w:rsidTr="00D30531">
        <w:trPr>
          <w:trHeight w:val="312"/>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E5FD1FA" w14:textId="77777777" w:rsidR="00E63B47" w:rsidRPr="00D34B4B" w:rsidRDefault="00E63B47" w:rsidP="00E63B47">
            <w:pPr>
              <w:jc w:val="center"/>
              <w:rPr>
                <w:b/>
                <w:bCs/>
                <w:sz w:val="24"/>
                <w:szCs w:val="24"/>
              </w:rPr>
            </w:pPr>
            <w:r w:rsidRPr="00D34B4B">
              <w:rPr>
                <w:b/>
                <w:bCs/>
                <w:sz w:val="24"/>
                <w:szCs w:val="24"/>
              </w:rPr>
              <w:t>a</w:t>
            </w:r>
          </w:p>
        </w:tc>
        <w:tc>
          <w:tcPr>
            <w:tcW w:w="5260" w:type="dxa"/>
            <w:tcBorders>
              <w:top w:val="nil"/>
              <w:left w:val="nil"/>
              <w:bottom w:val="single" w:sz="4" w:space="0" w:color="auto"/>
              <w:right w:val="single" w:sz="4" w:space="0" w:color="auto"/>
            </w:tcBorders>
            <w:shd w:val="clear" w:color="auto" w:fill="auto"/>
            <w:vAlign w:val="center"/>
            <w:hideMark/>
          </w:tcPr>
          <w:p w14:paraId="5D073710" w14:textId="77777777" w:rsidR="00E63B47" w:rsidRPr="00D34B4B" w:rsidRDefault="00E63B47" w:rsidP="00D30531">
            <w:pPr>
              <w:rPr>
                <w:b/>
                <w:bCs/>
                <w:sz w:val="24"/>
                <w:szCs w:val="24"/>
              </w:rPr>
            </w:pPr>
            <w:r w:rsidRPr="00D34B4B">
              <w:rPr>
                <w:b/>
                <w:bCs/>
                <w:sz w:val="24"/>
                <w:szCs w:val="24"/>
              </w:rPr>
              <w:t xml:space="preserve">Nadpłaty wniesione przez mieszkańców </w:t>
            </w:r>
          </w:p>
        </w:tc>
        <w:tc>
          <w:tcPr>
            <w:tcW w:w="2420" w:type="dxa"/>
            <w:tcBorders>
              <w:top w:val="nil"/>
              <w:left w:val="nil"/>
              <w:bottom w:val="single" w:sz="4" w:space="0" w:color="auto"/>
              <w:right w:val="single" w:sz="4" w:space="0" w:color="auto"/>
            </w:tcBorders>
            <w:shd w:val="clear" w:color="auto" w:fill="auto"/>
            <w:vAlign w:val="center"/>
            <w:hideMark/>
          </w:tcPr>
          <w:p w14:paraId="78D85972" w14:textId="77777777" w:rsidR="00E63B47" w:rsidRPr="00D34B4B" w:rsidRDefault="00E63B47" w:rsidP="00D30531">
            <w:pPr>
              <w:jc w:val="right"/>
              <w:rPr>
                <w:b/>
                <w:bCs/>
                <w:sz w:val="24"/>
                <w:szCs w:val="24"/>
              </w:rPr>
            </w:pPr>
            <w:r w:rsidRPr="00D34B4B">
              <w:rPr>
                <w:b/>
                <w:bCs/>
                <w:sz w:val="24"/>
                <w:szCs w:val="24"/>
              </w:rPr>
              <w:t>6 141,73</w:t>
            </w:r>
          </w:p>
        </w:tc>
      </w:tr>
      <w:tr w:rsidR="00E63B47" w:rsidRPr="00D34B4B" w14:paraId="0C98A05D" w14:textId="77777777" w:rsidTr="00D30531">
        <w:trPr>
          <w:trHeight w:val="312"/>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B8CE621" w14:textId="77777777" w:rsidR="00E63B47" w:rsidRPr="00D34B4B" w:rsidRDefault="00E63B47" w:rsidP="00E63B47">
            <w:pPr>
              <w:jc w:val="center"/>
              <w:rPr>
                <w:b/>
                <w:bCs/>
                <w:sz w:val="24"/>
                <w:szCs w:val="24"/>
              </w:rPr>
            </w:pPr>
            <w:r w:rsidRPr="00D34B4B">
              <w:rPr>
                <w:b/>
                <w:bCs/>
                <w:sz w:val="24"/>
                <w:szCs w:val="24"/>
              </w:rPr>
              <w:t>b</w:t>
            </w:r>
          </w:p>
        </w:tc>
        <w:tc>
          <w:tcPr>
            <w:tcW w:w="5260" w:type="dxa"/>
            <w:tcBorders>
              <w:top w:val="nil"/>
              <w:left w:val="nil"/>
              <w:bottom w:val="single" w:sz="4" w:space="0" w:color="auto"/>
              <w:right w:val="single" w:sz="4" w:space="0" w:color="auto"/>
            </w:tcBorders>
            <w:shd w:val="clear" w:color="auto" w:fill="auto"/>
            <w:vAlign w:val="center"/>
            <w:hideMark/>
          </w:tcPr>
          <w:p w14:paraId="17657C13" w14:textId="77777777" w:rsidR="00E63B47" w:rsidRPr="00D34B4B" w:rsidRDefault="00E63B47" w:rsidP="00D30531">
            <w:pPr>
              <w:rPr>
                <w:b/>
                <w:bCs/>
                <w:sz w:val="24"/>
                <w:szCs w:val="24"/>
              </w:rPr>
            </w:pPr>
            <w:r w:rsidRPr="00D34B4B">
              <w:rPr>
                <w:b/>
                <w:bCs/>
                <w:sz w:val="24"/>
                <w:szCs w:val="24"/>
              </w:rPr>
              <w:t>Wpłaty na poczet zaległości z lat ubiegłych</w:t>
            </w:r>
          </w:p>
        </w:tc>
        <w:tc>
          <w:tcPr>
            <w:tcW w:w="2420" w:type="dxa"/>
            <w:tcBorders>
              <w:top w:val="nil"/>
              <w:left w:val="nil"/>
              <w:bottom w:val="single" w:sz="4" w:space="0" w:color="auto"/>
              <w:right w:val="single" w:sz="4" w:space="0" w:color="auto"/>
            </w:tcBorders>
            <w:shd w:val="clear" w:color="auto" w:fill="auto"/>
            <w:vAlign w:val="center"/>
            <w:hideMark/>
          </w:tcPr>
          <w:p w14:paraId="2B559096" w14:textId="77777777" w:rsidR="00E63B47" w:rsidRPr="00D34B4B" w:rsidRDefault="00E63B47" w:rsidP="00D30531">
            <w:pPr>
              <w:jc w:val="right"/>
              <w:rPr>
                <w:b/>
                <w:bCs/>
                <w:sz w:val="24"/>
                <w:szCs w:val="24"/>
              </w:rPr>
            </w:pPr>
            <w:r w:rsidRPr="00D34B4B">
              <w:rPr>
                <w:b/>
                <w:bCs/>
                <w:sz w:val="24"/>
                <w:szCs w:val="24"/>
              </w:rPr>
              <w:t>27 073,20</w:t>
            </w:r>
          </w:p>
        </w:tc>
      </w:tr>
      <w:tr w:rsidR="00E63B47" w:rsidRPr="00D34B4B" w14:paraId="20E4148A" w14:textId="77777777" w:rsidTr="00D30531">
        <w:trPr>
          <w:trHeight w:val="45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4CC967" w14:textId="77777777" w:rsidR="00E63B47" w:rsidRPr="00D34B4B" w:rsidRDefault="00E63B47" w:rsidP="00E63B47">
            <w:pPr>
              <w:jc w:val="center"/>
              <w:rPr>
                <w:sz w:val="24"/>
                <w:szCs w:val="24"/>
              </w:rPr>
            </w:pPr>
            <w:r w:rsidRPr="00D34B4B">
              <w:rPr>
                <w:sz w:val="24"/>
                <w:szCs w:val="24"/>
              </w:rPr>
              <w:t>5</w:t>
            </w:r>
          </w:p>
        </w:tc>
        <w:tc>
          <w:tcPr>
            <w:tcW w:w="5260" w:type="dxa"/>
            <w:tcBorders>
              <w:top w:val="nil"/>
              <w:left w:val="nil"/>
              <w:bottom w:val="single" w:sz="4" w:space="0" w:color="auto"/>
              <w:right w:val="single" w:sz="4" w:space="0" w:color="auto"/>
            </w:tcBorders>
            <w:shd w:val="clear" w:color="auto" w:fill="auto"/>
            <w:vAlign w:val="center"/>
            <w:hideMark/>
          </w:tcPr>
          <w:p w14:paraId="5AD76868" w14:textId="77777777" w:rsidR="00E63B47" w:rsidRPr="00D34B4B" w:rsidRDefault="00E63B47" w:rsidP="00D30531">
            <w:pPr>
              <w:rPr>
                <w:sz w:val="24"/>
                <w:szCs w:val="24"/>
              </w:rPr>
            </w:pPr>
            <w:r w:rsidRPr="00D34B4B">
              <w:rPr>
                <w:sz w:val="24"/>
                <w:szCs w:val="24"/>
              </w:rPr>
              <w:t>Zaległości mieszkańców na 31.12.2018</w:t>
            </w:r>
          </w:p>
        </w:tc>
        <w:tc>
          <w:tcPr>
            <w:tcW w:w="2420" w:type="dxa"/>
            <w:tcBorders>
              <w:top w:val="nil"/>
              <w:left w:val="nil"/>
              <w:bottom w:val="single" w:sz="4" w:space="0" w:color="auto"/>
              <w:right w:val="single" w:sz="4" w:space="0" w:color="auto"/>
            </w:tcBorders>
            <w:shd w:val="clear" w:color="auto" w:fill="auto"/>
            <w:vAlign w:val="center"/>
            <w:hideMark/>
          </w:tcPr>
          <w:p w14:paraId="14CD3E84" w14:textId="77777777" w:rsidR="00E63B47" w:rsidRPr="00D34B4B" w:rsidRDefault="00E63B47" w:rsidP="00D30531">
            <w:pPr>
              <w:jc w:val="right"/>
              <w:rPr>
                <w:sz w:val="24"/>
                <w:szCs w:val="24"/>
              </w:rPr>
            </w:pPr>
            <w:r w:rsidRPr="00D34B4B">
              <w:rPr>
                <w:sz w:val="24"/>
                <w:szCs w:val="24"/>
              </w:rPr>
              <w:t>96 723,90</w:t>
            </w:r>
          </w:p>
        </w:tc>
      </w:tr>
      <w:tr w:rsidR="00E63B47" w:rsidRPr="00D34B4B" w14:paraId="0603429A" w14:textId="77777777" w:rsidTr="00D30531">
        <w:trPr>
          <w:trHeight w:val="936"/>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8F4A9A7" w14:textId="77777777" w:rsidR="00E63B47" w:rsidRPr="00D34B4B" w:rsidRDefault="00E63B47" w:rsidP="00E63B47">
            <w:pPr>
              <w:jc w:val="center"/>
              <w:rPr>
                <w:b/>
                <w:bCs/>
                <w:sz w:val="24"/>
                <w:szCs w:val="24"/>
              </w:rPr>
            </w:pPr>
            <w:r w:rsidRPr="00D34B4B">
              <w:rPr>
                <w:b/>
                <w:bCs/>
                <w:sz w:val="24"/>
                <w:szCs w:val="24"/>
              </w:rPr>
              <w:t>6</w:t>
            </w:r>
          </w:p>
        </w:tc>
        <w:tc>
          <w:tcPr>
            <w:tcW w:w="5260" w:type="dxa"/>
            <w:tcBorders>
              <w:top w:val="nil"/>
              <w:left w:val="nil"/>
              <w:bottom w:val="single" w:sz="4" w:space="0" w:color="auto"/>
              <w:right w:val="single" w:sz="4" w:space="0" w:color="auto"/>
            </w:tcBorders>
            <w:shd w:val="clear" w:color="auto" w:fill="auto"/>
            <w:vAlign w:val="center"/>
            <w:hideMark/>
          </w:tcPr>
          <w:p w14:paraId="0D1D5C5D" w14:textId="77777777" w:rsidR="00E63B47" w:rsidRPr="00D34B4B" w:rsidRDefault="00E63B47" w:rsidP="00D30531">
            <w:pPr>
              <w:rPr>
                <w:b/>
                <w:bCs/>
                <w:sz w:val="24"/>
                <w:szCs w:val="24"/>
              </w:rPr>
            </w:pPr>
            <w:r w:rsidRPr="00D34B4B">
              <w:rPr>
                <w:b/>
                <w:bCs/>
                <w:sz w:val="24"/>
                <w:szCs w:val="24"/>
              </w:rPr>
              <w:t>Ile gmina dołożyła w 2018 roku do realizacji tzw. "Ustawy śmieciowej" (wiersz 2-(4- 4a-4b)) bez uwzględniania zaległości za 2018 rok</w:t>
            </w:r>
          </w:p>
        </w:tc>
        <w:tc>
          <w:tcPr>
            <w:tcW w:w="2420" w:type="dxa"/>
            <w:tcBorders>
              <w:top w:val="nil"/>
              <w:left w:val="nil"/>
              <w:bottom w:val="single" w:sz="4" w:space="0" w:color="auto"/>
              <w:right w:val="single" w:sz="4" w:space="0" w:color="auto"/>
            </w:tcBorders>
            <w:shd w:val="clear" w:color="auto" w:fill="auto"/>
            <w:vAlign w:val="center"/>
            <w:hideMark/>
          </w:tcPr>
          <w:p w14:paraId="3A6D1674" w14:textId="77777777" w:rsidR="00E63B47" w:rsidRPr="00D34B4B" w:rsidRDefault="00E63B47" w:rsidP="00D30531">
            <w:pPr>
              <w:jc w:val="right"/>
              <w:rPr>
                <w:b/>
                <w:bCs/>
                <w:sz w:val="24"/>
                <w:szCs w:val="24"/>
              </w:rPr>
            </w:pPr>
            <w:r w:rsidRPr="00D34B4B">
              <w:rPr>
                <w:b/>
                <w:bCs/>
                <w:sz w:val="24"/>
                <w:szCs w:val="24"/>
              </w:rPr>
              <w:t>50 763,70</w:t>
            </w:r>
          </w:p>
        </w:tc>
      </w:tr>
    </w:tbl>
    <w:p w14:paraId="461EB4FC" w14:textId="77777777" w:rsidR="00D255CF" w:rsidRPr="00D34B4B" w:rsidRDefault="00D255CF" w:rsidP="00D255CF">
      <w:pPr>
        <w:jc w:val="both"/>
        <w:rPr>
          <w:sz w:val="24"/>
          <w:szCs w:val="24"/>
        </w:rPr>
      </w:pPr>
    </w:p>
    <w:p w14:paraId="2311F360" w14:textId="77777777" w:rsidR="00D255CF" w:rsidRPr="00D34B4B" w:rsidRDefault="00D255CF" w:rsidP="00D255CF">
      <w:pPr>
        <w:jc w:val="both"/>
        <w:rPr>
          <w:sz w:val="24"/>
          <w:szCs w:val="24"/>
        </w:rPr>
      </w:pPr>
      <w:r w:rsidRPr="00D34B4B">
        <w:rPr>
          <w:sz w:val="24"/>
          <w:szCs w:val="24"/>
        </w:rPr>
        <w:t xml:space="preserve">Porównując </w:t>
      </w:r>
      <w:r w:rsidR="00704629" w:rsidRPr="00D34B4B">
        <w:rPr>
          <w:sz w:val="24"/>
          <w:szCs w:val="24"/>
        </w:rPr>
        <w:t>dochody z tytułu odbioru śmieci</w:t>
      </w:r>
      <w:r w:rsidRPr="00D34B4B">
        <w:rPr>
          <w:sz w:val="24"/>
          <w:szCs w:val="24"/>
        </w:rPr>
        <w:t>, jakie uzyskała gmina w 2018</w:t>
      </w:r>
      <w:r w:rsidR="00704629" w:rsidRPr="00D34B4B">
        <w:rPr>
          <w:sz w:val="24"/>
          <w:szCs w:val="24"/>
        </w:rPr>
        <w:t xml:space="preserve"> roku, po odjęciu wpłat </w:t>
      </w:r>
      <w:r w:rsidRPr="00D34B4B">
        <w:rPr>
          <w:sz w:val="24"/>
          <w:szCs w:val="24"/>
        </w:rPr>
        <w:t xml:space="preserve">zaległości z roku 2017 i lat wcześniej oraz odjęciu nadpłat na poczet 2019 roku, </w:t>
      </w:r>
      <w:r w:rsidR="007906EB">
        <w:rPr>
          <w:sz w:val="24"/>
          <w:szCs w:val="24"/>
        </w:rPr>
        <w:br/>
      </w:r>
      <w:r w:rsidRPr="00D34B4B">
        <w:rPr>
          <w:sz w:val="24"/>
          <w:szCs w:val="24"/>
        </w:rPr>
        <w:t xml:space="preserve">z wydatkami jakie poniesiono, należy podkreślić, że </w:t>
      </w:r>
      <w:r w:rsidRPr="00D34B4B">
        <w:rPr>
          <w:b/>
          <w:sz w:val="24"/>
          <w:szCs w:val="24"/>
        </w:rPr>
        <w:t>gmina musiała dołożyć z innych dochodów własnych kwotę</w:t>
      </w:r>
      <w:r w:rsidRPr="00D34B4B">
        <w:rPr>
          <w:sz w:val="24"/>
          <w:szCs w:val="24"/>
        </w:rPr>
        <w:t xml:space="preserve"> </w:t>
      </w:r>
      <w:r w:rsidRPr="00D34B4B">
        <w:rPr>
          <w:b/>
          <w:sz w:val="24"/>
          <w:szCs w:val="24"/>
        </w:rPr>
        <w:t>50 763,70 zł</w:t>
      </w:r>
      <w:r w:rsidRPr="00D34B4B">
        <w:rPr>
          <w:sz w:val="24"/>
          <w:szCs w:val="24"/>
        </w:rPr>
        <w:t xml:space="preserve">. </w:t>
      </w:r>
    </w:p>
    <w:p w14:paraId="02B27CD3" w14:textId="77777777" w:rsidR="00D255CF" w:rsidRPr="00D34B4B" w:rsidRDefault="00D255CF" w:rsidP="00D255CF">
      <w:pPr>
        <w:rPr>
          <w:sz w:val="24"/>
          <w:szCs w:val="24"/>
        </w:rPr>
      </w:pPr>
      <w:r w:rsidRPr="00D34B4B">
        <w:rPr>
          <w:sz w:val="24"/>
          <w:szCs w:val="24"/>
        </w:rPr>
        <w:t>W ramach windykacji wysłano  419  upomnień  na kwotę  59 607,09 zł</w:t>
      </w:r>
      <w:r w:rsidR="00704629" w:rsidRPr="00D34B4B">
        <w:rPr>
          <w:sz w:val="24"/>
          <w:szCs w:val="24"/>
        </w:rPr>
        <w:t>.</w:t>
      </w:r>
    </w:p>
    <w:p w14:paraId="146B610E" w14:textId="46E65B0E" w:rsidR="006205A4" w:rsidRPr="00D34B4B" w:rsidRDefault="006F3594" w:rsidP="006F3594">
      <w:pPr>
        <w:autoSpaceDE w:val="0"/>
        <w:autoSpaceDN w:val="0"/>
        <w:adjustRightInd w:val="0"/>
        <w:spacing w:after="0" w:line="240" w:lineRule="auto"/>
        <w:jc w:val="both"/>
        <w:rPr>
          <w:bCs/>
          <w:sz w:val="24"/>
          <w:szCs w:val="24"/>
        </w:rPr>
      </w:pPr>
      <w:r w:rsidRPr="00D34B4B">
        <w:rPr>
          <w:sz w:val="24"/>
          <w:szCs w:val="24"/>
        </w:rPr>
        <w:t>S</w:t>
      </w:r>
      <w:r w:rsidR="006205A4" w:rsidRPr="00D34B4B">
        <w:rPr>
          <w:sz w:val="24"/>
          <w:szCs w:val="24"/>
        </w:rPr>
        <w:t xml:space="preserve">ystemem </w:t>
      </w:r>
      <w:r w:rsidR="006D6344">
        <w:rPr>
          <w:sz w:val="24"/>
          <w:szCs w:val="24"/>
        </w:rPr>
        <w:t xml:space="preserve">odbioru odpadów </w:t>
      </w:r>
      <w:r w:rsidR="006205A4" w:rsidRPr="00D34B4B">
        <w:rPr>
          <w:sz w:val="24"/>
          <w:szCs w:val="24"/>
        </w:rPr>
        <w:t xml:space="preserve">objęto </w:t>
      </w:r>
      <w:r w:rsidR="006205A4" w:rsidRPr="00D34B4B">
        <w:rPr>
          <w:bCs/>
          <w:sz w:val="24"/>
          <w:szCs w:val="24"/>
        </w:rPr>
        <w:t>3</w:t>
      </w:r>
      <w:r w:rsidR="00C8331F" w:rsidRPr="00D34B4B">
        <w:rPr>
          <w:bCs/>
          <w:sz w:val="24"/>
          <w:szCs w:val="24"/>
        </w:rPr>
        <w:t>.</w:t>
      </w:r>
      <w:r w:rsidR="006205A4" w:rsidRPr="00D34B4B">
        <w:rPr>
          <w:bCs/>
          <w:sz w:val="24"/>
          <w:szCs w:val="24"/>
        </w:rPr>
        <w:t>842 osób</w:t>
      </w:r>
      <w:r w:rsidR="006205A4" w:rsidRPr="00D34B4B">
        <w:rPr>
          <w:sz w:val="24"/>
          <w:szCs w:val="24"/>
        </w:rPr>
        <w:t xml:space="preserve"> w tym :</w:t>
      </w:r>
    </w:p>
    <w:p w14:paraId="7677049E" w14:textId="77777777" w:rsidR="006205A4" w:rsidRPr="00D34B4B" w:rsidRDefault="006205A4" w:rsidP="004A26E0">
      <w:pPr>
        <w:numPr>
          <w:ilvl w:val="0"/>
          <w:numId w:val="35"/>
        </w:numPr>
        <w:autoSpaceDE w:val="0"/>
        <w:autoSpaceDN w:val="0"/>
        <w:adjustRightInd w:val="0"/>
        <w:spacing w:after="0" w:line="240" w:lineRule="auto"/>
        <w:jc w:val="both"/>
        <w:rPr>
          <w:bCs/>
          <w:sz w:val="24"/>
          <w:szCs w:val="24"/>
        </w:rPr>
      </w:pPr>
      <w:r w:rsidRPr="00D34B4B">
        <w:rPr>
          <w:sz w:val="24"/>
          <w:szCs w:val="24"/>
        </w:rPr>
        <w:t>ilość mies</w:t>
      </w:r>
      <w:r w:rsidR="006F3594" w:rsidRPr="00D34B4B">
        <w:rPr>
          <w:sz w:val="24"/>
          <w:szCs w:val="24"/>
        </w:rPr>
        <w:t>zkańców deklarujących segregację</w:t>
      </w:r>
      <w:r w:rsidRPr="00D34B4B">
        <w:rPr>
          <w:sz w:val="24"/>
          <w:szCs w:val="24"/>
        </w:rPr>
        <w:t xml:space="preserve"> odpadów komunalnych  -  2</w:t>
      </w:r>
      <w:r w:rsidR="00C8331F" w:rsidRPr="00D34B4B">
        <w:rPr>
          <w:sz w:val="24"/>
          <w:szCs w:val="24"/>
        </w:rPr>
        <w:t>.</w:t>
      </w:r>
      <w:r w:rsidRPr="00D34B4B">
        <w:rPr>
          <w:sz w:val="24"/>
          <w:szCs w:val="24"/>
        </w:rPr>
        <w:t>995 osób,</w:t>
      </w:r>
    </w:p>
    <w:p w14:paraId="4EF90A86" w14:textId="77777777" w:rsidR="006205A4" w:rsidRPr="00D34B4B" w:rsidRDefault="006205A4" w:rsidP="004A26E0">
      <w:pPr>
        <w:numPr>
          <w:ilvl w:val="0"/>
          <w:numId w:val="35"/>
        </w:numPr>
        <w:autoSpaceDE w:val="0"/>
        <w:autoSpaceDN w:val="0"/>
        <w:adjustRightInd w:val="0"/>
        <w:spacing w:after="0" w:line="240" w:lineRule="auto"/>
        <w:jc w:val="both"/>
        <w:rPr>
          <w:bCs/>
          <w:sz w:val="24"/>
          <w:szCs w:val="24"/>
        </w:rPr>
      </w:pPr>
      <w:r w:rsidRPr="00D34B4B">
        <w:rPr>
          <w:sz w:val="24"/>
          <w:szCs w:val="24"/>
        </w:rPr>
        <w:t>ilość mieszka</w:t>
      </w:r>
      <w:r w:rsidR="000B4153" w:rsidRPr="00D34B4B">
        <w:rPr>
          <w:sz w:val="24"/>
          <w:szCs w:val="24"/>
        </w:rPr>
        <w:t>ńców niedeklarujących segregacji</w:t>
      </w:r>
      <w:r w:rsidRPr="00D34B4B">
        <w:rPr>
          <w:sz w:val="24"/>
          <w:szCs w:val="24"/>
        </w:rPr>
        <w:t xml:space="preserve">  odpadów komunalnych   -  847 osób.</w:t>
      </w:r>
    </w:p>
    <w:p w14:paraId="43158A86" w14:textId="77777777" w:rsidR="004937F0" w:rsidRDefault="004937F0" w:rsidP="000B4153">
      <w:pPr>
        <w:autoSpaceDE w:val="0"/>
        <w:autoSpaceDN w:val="0"/>
        <w:adjustRightInd w:val="0"/>
        <w:spacing w:after="0" w:line="240" w:lineRule="auto"/>
        <w:jc w:val="both"/>
        <w:rPr>
          <w:sz w:val="24"/>
          <w:szCs w:val="24"/>
        </w:rPr>
      </w:pPr>
    </w:p>
    <w:p w14:paraId="2C701A56" w14:textId="79046853" w:rsidR="000B4153" w:rsidRPr="00D34B4B" w:rsidRDefault="004937F0" w:rsidP="000B4153">
      <w:pPr>
        <w:autoSpaceDE w:val="0"/>
        <w:autoSpaceDN w:val="0"/>
        <w:adjustRightInd w:val="0"/>
        <w:spacing w:after="0" w:line="240" w:lineRule="auto"/>
        <w:jc w:val="both"/>
        <w:rPr>
          <w:sz w:val="24"/>
          <w:szCs w:val="24"/>
        </w:rPr>
      </w:pPr>
      <w:r>
        <w:rPr>
          <w:sz w:val="24"/>
          <w:szCs w:val="24"/>
        </w:rPr>
        <w:t>Mi</w:t>
      </w:r>
      <w:r w:rsidR="006D6344">
        <w:rPr>
          <w:sz w:val="24"/>
          <w:szCs w:val="24"/>
        </w:rPr>
        <w:t>eszkańcy indywidualnie deklarowali</w:t>
      </w:r>
      <w:r>
        <w:rPr>
          <w:sz w:val="24"/>
          <w:szCs w:val="24"/>
        </w:rPr>
        <w:t xml:space="preserve"> ilość osób zamieszkujących daną nieruchomość, </w:t>
      </w:r>
      <w:r w:rsidR="0019620E">
        <w:rPr>
          <w:sz w:val="24"/>
          <w:szCs w:val="24"/>
        </w:rPr>
        <w:br/>
      </w:r>
      <w:r>
        <w:rPr>
          <w:sz w:val="24"/>
          <w:szCs w:val="24"/>
        </w:rPr>
        <w:t>w związku z czym można przypuszczać, że pozostali zameldowani mieszkańcy gminy, nie przebywają na tym terenie. Na bieżąco prowadzona jest wyrywkowa kontrola składanych deklaracji m.in. pod względem liczby zadeklarowanych osób.</w:t>
      </w:r>
    </w:p>
    <w:p w14:paraId="63AF1F0B" w14:textId="77777777" w:rsidR="006205A4" w:rsidRPr="00D34B4B" w:rsidRDefault="000B4153" w:rsidP="000B4153">
      <w:pPr>
        <w:autoSpaceDE w:val="0"/>
        <w:autoSpaceDN w:val="0"/>
        <w:adjustRightInd w:val="0"/>
        <w:spacing w:after="0" w:line="240" w:lineRule="auto"/>
        <w:jc w:val="both"/>
        <w:rPr>
          <w:bCs/>
          <w:sz w:val="24"/>
          <w:szCs w:val="24"/>
        </w:rPr>
      </w:pPr>
      <w:r w:rsidRPr="00D34B4B">
        <w:rPr>
          <w:sz w:val="24"/>
          <w:szCs w:val="24"/>
        </w:rPr>
        <w:t>L</w:t>
      </w:r>
      <w:r w:rsidR="006205A4" w:rsidRPr="00D34B4B">
        <w:rPr>
          <w:sz w:val="24"/>
          <w:szCs w:val="24"/>
        </w:rPr>
        <w:t>iczba gospodarstw domowych z których zostały odebrane odpady komunalne -  1</w:t>
      </w:r>
      <w:r w:rsidR="00C8331F" w:rsidRPr="00D34B4B">
        <w:rPr>
          <w:sz w:val="24"/>
          <w:szCs w:val="24"/>
        </w:rPr>
        <w:t>.</w:t>
      </w:r>
      <w:r w:rsidR="006205A4" w:rsidRPr="00D34B4B">
        <w:rPr>
          <w:sz w:val="24"/>
          <w:szCs w:val="24"/>
        </w:rPr>
        <w:t>418</w:t>
      </w:r>
      <w:r w:rsidRPr="00D34B4B">
        <w:rPr>
          <w:sz w:val="24"/>
          <w:szCs w:val="24"/>
        </w:rPr>
        <w:t>.</w:t>
      </w:r>
    </w:p>
    <w:p w14:paraId="5046E5FA" w14:textId="77777777" w:rsidR="001B7265" w:rsidRDefault="001B7265" w:rsidP="006205A4">
      <w:pPr>
        <w:pStyle w:val="Tekstpodstawowywcity"/>
        <w:spacing w:after="0"/>
        <w:ind w:left="0"/>
        <w:jc w:val="both"/>
        <w:rPr>
          <w:bCs/>
          <w:iCs/>
          <w:sz w:val="24"/>
          <w:szCs w:val="24"/>
        </w:rPr>
      </w:pPr>
    </w:p>
    <w:p w14:paraId="4AF180C3" w14:textId="77777777" w:rsidR="006205A4" w:rsidRPr="00D34B4B" w:rsidRDefault="006205A4" w:rsidP="006205A4">
      <w:pPr>
        <w:pStyle w:val="Tekstpodstawowywcity"/>
        <w:spacing w:after="0"/>
        <w:ind w:left="0"/>
        <w:jc w:val="both"/>
        <w:rPr>
          <w:bCs/>
          <w:iCs/>
          <w:sz w:val="24"/>
          <w:szCs w:val="24"/>
        </w:rPr>
      </w:pPr>
      <w:r w:rsidRPr="00D34B4B">
        <w:rPr>
          <w:bCs/>
          <w:iCs/>
          <w:sz w:val="24"/>
          <w:szCs w:val="24"/>
        </w:rPr>
        <w:t xml:space="preserve">Ogółem w 2018 r. na terenie gminy wytworzono odpady komunalne zmieszane w ilości   1021,888  Mg z czego </w:t>
      </w:r>
      <w:r w:rsidRPr="00D34B4B">
        <w:rPr>
          <w:iCs/>
          <w:sz w:val="24"/>
          <w:szCs w:val="24"/>
        </w:rPr>
        <w:t xml:space="preserve">757,040 Mg </w:t>
      </w:r>
      <w:r w:rsidR="00704629" w:rsidRPr="00D34B4B">
        <w:rPr>
          <w:iCs/>
          <w:sz w:val="24"/>
          <w:szCs w:val="24"/>
        </w:rPr>
        <w:t>(</w:t>
      </w:r>
      <w:r w:rsidR="00704629" w:rsidRPr="00D34B4B">
        <w:rPr>
          <w:bCs/>
          <w:sz w:val="24"/>
          <w:szCs w:val="24"/>
        </w:rPr>
        <w:t>757.040 kg)</w:t>
      </w:r>
      <w:r w:rsidR="00704629" w:rsidRPr="00D34B4B">
        <w:rPr>
          <w:b/>
          <w:bCs/>
          <w:sz w:val="24"/>
          <w:szCs w:val="24"/>
        </w:rPr>
        <w:t xml:space="preserve"> </w:t>
      </w:r>
      <w:r w:rsidRPr="00D34B4B">
        <w:rPr>
          <w:iCs/>
          <w:sz w:val="24"/>
          <w:szCs w:val="24"/>
        </w:rPr>
        <w:t>to odpady zmieszane odebrane z posesji zamieszkałych.</w:t>
      </w:r>
    </w:p>
    <w:p w14:paraId="2DE5839F" w14:textId="77777777" w:rsidR="00D255CF" w:rsidRPr="00D34B4B" w:rsidRDefault="00D255CF" w:rsidP="006205A4">
      <w:pPr>
        <w:autoSpaceDE w:val="0"/>
        <w:autoSpaceDN w:val="0"/>
        <w:adjustRightInd w:val="0"/>
        <w:jc w:val="both"/>
        <w:rPr>
          <w:bCs/>
          <w:sz w:val="24"/>
          <w:szCs w:val="24"/>
        </w:rPr>
      </w:pPr>
    </w:p>
    <w:p w14:paraId="58F728E0" w14:textId="77777777" w:rsidR="006205A4" w:rsidRPr="00D34B4B" w:rsidRDefault="006205A4" w:rsidP="00704629">
      <w:pPr>
        <w:autoSpaceDE w:val="0"/>
        <w:autoSpaceDN w:val="0"/>
        <w:adjustRightInd w:val="0"/>
        <w:jc w:val="both"/>
        <w:rPr>
          <w:sz w:val="24"/>
          <w:szCs w:val="24"/>
        </w:rPr>
      </w:pPr>
      <w:r w:rsidRPr="00D34B4B">
        <w:rPr>
          <w:bCs/>
          <w:sz w:val="24"/>
          <w:szCs w:val="24"/>
        </w:rPr>
        <w:t xml:space="preserve">W gminie prowadzona jest również selektywna zbiórka odpadów, </w:t>
      </w:r>
      <w:r w:rsidR="00D255CF" w:rsidRPr="00D34B4B">
        <w:rPr>
          <w:bCs/>
          <w:sz w:val="24"/>
          <w:szCs w:val="24"/>
        </w:rPr>
        <w:t>ilość poszczególnych frakcji</w:t>
      </w:r>
      <w:r w:rsidRPr="00D34B4B">
        <w:rPr>
          <w:bCs/>
          <w:sz w:val="24"/>
          <w:szCs w:val="24"/>
        </w:rPr>
        <w:t xml:space="preserve"> przedstawia poniższe zestawieni</w:t>
      </w:r>
      <w:r w:rsidR="00D255CF" w:rsidRPr="00D34B4B">
        <w:rPr>
          <w:bCs/>
          <w:sz w:val="24"/>
          <w:szCs w:val="24"/>
        </w:rPr>
        <w:t>e</w:t>
      </w:r>
      <w:r w:rsidRPr="00D34B4B">
        <w:rPr>
          <w:bCs/>
          <w:i/>
          <w:sz w:val="24"/>
          <w:szCs w:val="24"/>
        </w:rPr>
        <w:t>:</w:t>
      </w:r>
    </w:p>
    <w:tbl>
      <w:tblPr>
        <w:tblpPr w:leftFromText="141" w:rightFromText="141" w:vertAnchor="text" w:tblpX="430" w:tblpY="1"/>
        <w:tblOverlap w:val="neve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10"/>
        <w:gridCol w:w="4422"/>
        <w:gridCol w:w="3498"/>
      </w:tblGrid>
      <w:tr w:rsidR="006205A4" w:rsidRPr="00D34B4B" w14:paraId="7A95FFE5" w14:textId="77777777" w:rsidTr="00D30531">
        <w:tc>
          <w:tcPr>
            <w:tcW w:w="610" w:type="dxa"/>
            <w:tcBorders>
              <w:top w:val="single" w:sz="4" w:space="0" w:color="auto"/>
              <w:left w:val="single" w:sz="4" w:space="0" w:color="auto"/>
              <w:bottom w:val="single" w:sz="4" w:space="0" w:color="auto"/>
              <w:right w:val="single" w:sz="4" w:space="0" w:color="auto"/>
            </w:tcBorders>
          </w:tcPr>
          <w:p w14:paraId="1CE80978" w14:textId="77777777" w:rsidR="006205A4" w:rsidRPr="00D34B4B" w:rsidRDefault="006205A4" w:rsidP="00D30531">
            <w:pPr>
              <w:jc w:val="center"/>
              <w:rPr>
                <w:bCs/>
                <w:iCs/>
                <w:sz w:val="24"/>
                <w:szCs w:val="24"/>
              </w:rPr>
            </w:pPr>
            <w:r w:rsidRPr="00D34B4B">
              <w:rPr>
                <w:bCs/>
                <w:iCs/>
                <w:sz w:val="24"/>
                <w:szCs w:val="24"/>
              </w:rPr>
              <w:t>l.p.</w:t>
            </w:r>
          </w:p>
        </w:tc>
        <w:tc>
          <w:tcPr>
            <w:tcW w:w="4422" w:type="dxa"/>
            <w:tcBorders>
              <w:top w:val="single" w:sz="4" w:space="0" w:color="auto"/>
              <w:left w:val="single" w:sz="4" w:space="0" w:color="auto"/>
              <w:bottom w:val="single" w:sz="4" w:space="0" w:color="auto"/>
              <w:right w:val="single" w:sz="4" w:space="0" w:color="auto"/>
            </w:tcBorders>
          </w:tcPr>
          <w:p w14:paraId="0CC0103F" w14:textId="77777777" w:rsidR="006205A4" w:rsidRPr="00D34B4B" w:rsidRDefault="006205A4" w:rsidP="00D30531">
            <w:pPr>
              <w:jc w:val="center"/>
              <w:rPr>
                <w:bCs/>
                <w:iCs/>
                <w:sz w:val="24"/>
                <w:szCs w:val="24"/>
              </w:rPr>
            </w:pPr>
            <w:r w:rsidRPr="00D34B4B">
              <w:rPr>
                <w:bCs/>
                <w:iCs/>
                <w:sz w:val="24"/>
                <w:szCs w:val="24"/>
              </w:rPr>
              <w:t>Nazwa odpadów</w:t>
            </w:r>
          </w:p>
        </w:tc>
        <w:tc>
          <w:tcPr>
            <w:tcW w:w="3498" w:type="dxa"/>
            <w:tcBorders>
              <w:top w:val="single" w:sz="4" w:space="0" w:color="auto"/>
              <w:left w:val="single" w:sz="4" w:space="0" w:color="auto"/>
              <w:bottom w:val="single" w:sz="4" w:space="0" w:color="auto"/>
              <w:right w:val="single" w:sz="4" w:space="0" w:color="auto"/>
            </w:tcBorders>
          </w:tcPr>
          <w:p w14:paraId="3F3BF796" w14:textId="77777777" w:rsidR="006205A4" w:rsidRPr="00D34B4B" w:rsidRDefault="006205A4" w:rsidP="00D30531">
            <w:pPr>
              <w:jc w:val="center"/>
              <w:rPr>
                <w:bCs/>
                <w:iCs/>
                <w:sz w:val="24"/>
                <w:szCs w:val="24"/>
              </w:rPr>
            </w:pPr>
            <w:r w:rsidRPr="00D34B4B">
              <w:rPr>
                <w:bCs/>
                <w:iCs/>
                <w:sz w:val="24"/>
                <w:szCs w:val="24"/>
              </w:rPr>
              <w:t>Ilość w Mg</w:t>
            </w:r>
          </w:p>
        </w:tc>
      </w:tr>
      <w:tr w:rsidR="006205A4" w:rsidRPr="00D34B4B" w14:paraId="4CB4B814" w14:textId="77777777" w:rsidTr="00D30531">
        <w:trPr>
          <w:trHeight w:val="278"/>
        </w:trPr>
        <w:tc>
          <w:tcPr>
            <w:tcW w:w="610" w:type="dxa"/>
            <w:tcBorders>
              <w:top w:val="single" w:sz="4" w:space="0" w:color="auto"/>
              <w:left w:val="single" w:sz="4" w:space="0" w:color="auto"/>
              <w:right w:val="single" w:sz="4" w:space="0" w:color="auto"/>
            </w:tcBorders>
          </w:tcPr>
          <w:p w14:paraId="6786DC31" w14:textId="77777777" w:rsidR="006205A4" w:rsidRPr="00D34B4B" w:rsidRDefault="006205A4" w:rsidP="00D30531">
            <w:pPr>
              <w:jc w:val="center"/>
              <w:rPr>
                <w:bCs/>
                <w:iCs/>
                <w:sz w:val="24"/>
                <w:szCs w:val="24"/>
              </w:rPr>
            </w:pPr>
            <w:r w:rsidRPr="00D34B4B">
              <w:rPr>
                <w:bCs/>
                <w:iCs/>
                <w:sz w:val="24"/>
                <w:szCs w:val="24"/>
              </w:rPr>
              <w:t>1</w:t>
            </w:r>
          </w:p>
        </w:tc>
        <w:tc>
          <w:tcPr>
            <w:tcW w:w="4422" w:type="dxa"/>
            <w:tcBorders>
              <w:top w:val="single" w:sz="4" w:space="0" w:color="auto"/>
              <w:left w:val="single" w:sz="4" w:space="0" w:color="auto"/>
              <w:right w:val="single" w:sz="4" w:space="0" w:color="auto"/>
            </w:tcBorders>
          </w:tcPr>
          <w:p w14:paraId="3BBA2223" w14:textId="77777777" w:rsidR="006205A4" w:rsidRPr="00D34B4B" w:rsidRDefault="006205A4" w:rsidP="00D30531">
            <w:pPr>
              <w:jc w:val="center"/>
              <w:rPr>
                <w:bCs/>
                <w:iCs/>
                <w:sz w:val="24"/>
                <w:szCs w:val="24"/>
              </w:rPr>
            </w:pPr>
            <w:r w:rsidRPr="00D34B4B">
              <w:rPr>
                <w:bCs/>
                <w:iCs/>
                <w:sz w:val="24"/>
                <w:szCs w:val="24"/>
              </w:rPr>
              <w:t>Opakowania z papieru i tektury</w:t>
            </w:r>
          </w:p>
        </w:tc>
        <w:tc>
          <w:tcPr>
            <w:tcW w:w="3498" w:type="dxa"/>
            <w:tcBorders>
              <w:top w:val="single" w:sz="4" w:space="0" w:color="auto"/>
              <w:left w:val="single" w:sz="4" w:space="0" w:color="auto"/>
              <w:right w:val="single" w:sz="4" w:space="0" w:color="auto"/>
            </w:tcBorders>
          </w:tcPr>
          <w:p w14:paraId="6EBC667D" w14:textId="77777777" w:rsidR="006205A4" w:rsidRPr="00D34B4B" w:rsidRDefault="006205A4" w:rsidP="00D30531">
            <w:pPr>
              <w:jc w:val="center"/>
              <w:rPr>
                <w:bCs/>
                <w:iCs/>
                <w:sz w:val="24"/>
                <w:szCs w:val="24"/>
              </w:rPr>
            </w:pPr>
            <w:r w:rsidRPr="00D34B4B">
              <w:rPr>
                <w:bCs/>
                <w:iCs/>
                <w:sz w:val="24"/>
                <w:szCs w:val="24"/>
              </w:rPr>
              <w:t>12,325</w:t>
            </w:r>
          </w:p>
        </w:tc>
      </w:tr>
      <w:tr w:rsidR="006205A4" w:rsidRPr="00D34B4B" w14:paraId="2B7286BC" w14:textId="77777777" w:rsidTr="00D30531">
        <w:tc>
          <w:tcPr>
            <w:tcW w:w="610" w:type="dxa"/>
            <w:tcBorders>
              <w:top w:val="single" w:sz="4" w:space="0" w:color="auto"/>
              <w:left w:val="single" w:sz="4" w:space="0" w:color="auto"/>
              <w:bottom w:val="single" w:sz="4" w:space="0" w:color="auto"/>
              <w:right w:val="single" w:sz="4" w:space="0" w:color="auto"/>
            </w:tcBorders>
          </w:tcPr>
          <w:p w14:paraId="4C06BC0B" w14:textId="77777777" w:rsidR="006205A4" w:rsidRPr="00D34B4B" w:rsidRDefault="006205A4" w:rsidP="00D30531">
            <w:pPr>
              <w:jc w:val="center"/>
              <w:rPr>
                <w:bCs/>
                <w:iCs/>
                <w:sz w:val="24"/>
                <w:szCs w:val="24"/>
              </w:rPr>
            </w:pPr>
            <w:r w:rsidRPr="00D34B4B">
              <w:rPr>
                <w:bCs/>
                <w:iCs/>
                <w:sz w:val="24"/>
                <w:szCs w:val="24"/>
              </w:rPr>
              <w:t>2</w:t>
            </w:r>
          </w:p>
        </w:tc>
        <w:tc>
          <w:tcPr>
            <w:tcW w:w="4422" w:type="dxa"/>
            <w:tcBorders>
              <w:top w:val="single" w:sz="4" w:space="0" w:color="auto"/>
              <w:left w:val="single" w:sz="4" w:space="0" w:color="auto"/>
              <w:bottom w:val="single" w:sz="4" w:space="0" w:color="auto"/>
              <w:right w:val="single" w:sz="4" w:space="0" w:color="auto"/>
            </w:tcBorders>
          </w:tcPr>
          <w:p w14:paraId="3968D799" w14:textId="77777777" w:rsidR="006205A4" w:rsidRPr="00D34B4B" w:rsidRDefault="006205A4" w:rsidP="00D30531">
            <w:pPr>
              <w:jc w:val="center"/>
              <w:rPr>
                <w:bCs/>
                <w:iCs/>
                <w:sz w:val="24"/>
                <w:szCs w:val="24"/>
              </w:rPr>
            </w:pPr>
            <w:r w:rsidRPr="00D34B4B">
              <w:rPr>
                <w:bCs/>
                <w:iCs/>
                <w:sz w:val="24"/>
                <w:szCs w:val="24"/>
              </w:rPr>
              <w:t>Opakowania ze szkła</w:t>
            </w:r>
          </w:p>
        </w:tc>
        <w:tc>
          <w:tcPr>
            <w:tcW w:w="3498" w:type="dxa"/>
            <w:tcBorders>
              <w:top w:val="single" w:sz="4" w:space="0" w:color="auto"/>
              <w:left w:val="single" w:sz="4" w:space="0" w:color="auto"/>
              <w:bottom w:val="single" w:sz="4" w:space="0" w:color="auto"/>
              <w:right w:val="single" w:sz="4" w:space="0" w:color="auto"/>
            </w:tcBorders>
          </w:tcPr>
          <w:p w14:paraId="0623EE1D" w14:textId="77777777" w:rsidR="006205A4" w:rsidRPr="00D34B4B" w:rsidRDefault="006205A4" w:rsidP="00D30531">
            <w:pPr>
              <w:jc w:val="center"/>
              <w:rPr>
                <w:bCs/>
                <w:iCs/>
                <w:sz w:val="24"/>
                <w:szCs w:val="24"/>
              </w:rPr>
            </w:pPr>
            <w:r w:rsidRPr="00D34B4B">
              <w:rPr>
                <w:bCs/>
                <w:iCs/>
                <w:sz w:val="24"/>
                <w:szCs w:val="24"/>
              </w:rPr>
              <w:t>106,560</w:t>
            </w:r>
          </w:p>
        </w:tc>
      </w:tr>
      <w:tr w:rsidR="006205A4" w:rsidRPr="00D34B4B" w14:paraId="5694A865" w14:textId="77777777" w:rsidTr="00D30531">
        <w:tc>
          <w:tcPr>
            <w:tcW w:w="610" w:type="dxa"/>
            <w:tcBorders>
              <w:top w:val="single" w:sz="4" w:space="0" w:color="auto"/>
              <w:left w:val="single" w:sz="4" w:space="0" w:color="auto"/>
              <w:bottom w:val="single" w:sz="4" w:space="0" w:color="auto"/>
              <w:right w:val="single" w:sz="4" w:space="0" w:color="auto"/>
            </w:tcBorders>
          </w:tcPr>
          <w:p w14:paraId="63A7969D" w14:textId="77777777" w:rsidR="006205A4" w:rsidRPr="00D34B4B" w:rsidRDefault="006205A4" w:rsidP="00D30531">
            <w:pPr>
              <w:jc w:val="center"/>
              <w:rPr>
                <w:bCs/>
                <w:iCs/>
                <w:sz w:val="24"/>
                <w:szCs w:val="24"/>
              </w:rPr>
            </w:pPr>
            <w:r w:rsidRPr="00D34B4B">
              <w:rPr>
                <w:bCs/>
                <w:iCs/>
                <w:sz w:val="24"/>
                <w:szCs w:val="24"/>
              </w:rPr>
              <w:t>3</w:t>
            </w:r>
          </w:p>
        </w:tc>
        <w:tc>
          <w:tcPr>
            <w:tcW w:w="4422" w:type="dxa"/>
            <w:tcBorders>
              <w:top w:val="single" w:sz="4" w:space="0" w:color="auto"/>
              <w:left w:val="single" w:sz="4" w:space="0" w:color="auto"/>
              <w:bottom w:val="single" w:sz="4" w:space="0" w:color="auto"/>
              <w:right w:val="single" w:sz="4" w:space="0" w:color="auto"/>
            </w:tcBorders>
          </w:tcPr>
          <w:p w14:paraId="2F49E758" w14:textId="77777777" w:rsidR="006205A4" w:rsidRPr="00D34B4B" w:rsidRDefault="006205A4" w:rsidP="00D30531">
            <w:pPr>
              <w:jc w:val="center"/>
              <w:rPr>
                <w:bCs/>
                <w:iCs/>
                <w:sz w:val="24"/>
                <w:szCs w:val="24"/>
              </w:rPr>
            </w:pPr>
            <w:r w:rsidRPr="00D34B4B">
              <w:rPr>
                <w:bCs/>
                <w:iCs/>
                <w:sz w:val="24"/>
                <w:szCs w:val="24"/>
              </w:rPr>
              <w:t>Opakowania z tworzyw sztucznych</w:t>
            </w:r>
          </w:p>
        </w:tc>
        <w:tc>
          <w:tcPr>
            <w:tcW w:w="3498" w:type="dxa"/>
            <w:tcBorders>
              <w:top w:val="single" w:sz="4" w:space="0" w:color="auto"/>
              <w:left w:val="single" w:sz="4" w:space="0" w:color="auto"/>
              <w:bottom w:val="single" w:sz="4" w:space="0" w:color="auto"/>
              <w:right w:val="single" w:sz="4" w:space="0" w:color="auto"/>
            </w:tcBorders>
          </w:tcPr>
          <w:p w14:paraId="413CDA6F" w14:textId="77777777" w:rsidR="006205A4" w:rsidRPr="00D34B4B" w:rsidRDefault="006205A4" w:rsidP="00D30531">
            <w:pPr>
              <w:jc w:val="center"/>
              <w:rPr>
                <w:bCs/>
                <w:iCs/>
                <w:sz w:val="24"/>
                <w:szCs w:val="24"/>
              </w:rPr>
            </w:pPr>
            <w:r w:rsidRPr="00D34B4B">
              <w:rPr>
                <w:bCs/>
                <w:iCs/>
                <w:sz w:val="24"/>
                <w:szCs w:val="24"/>
              </w:rPr>
              <w:t>35,399</w:t>
            </w:r>
          </w:p>
        </w:tc>
      </w:tr>
      <w:tr w:rsidR="006205A4" w:rsidRPr="00D34B4B" w14:paraId="6DA89D92" w14:textId="77777777" w:rsidTr="00D30531">
        <w:tc>
          <w:tcPr>
            <w:tcW w:w="610" w:type="dxa"/>
            <w:tcBorders>
              <w:top w:val="single" w:sz="4" w:space="0" w:color="auto"/>
              <w:left w:val="single" w:sz="4" w:space="0" w:color="auto"/>
              <w:bottom w:val="single" w:sz="4" w:space="0" w:color="auto"/>
              <w:right w:val="single" w:sz="4" w:space="0" w:color="auto"/>
            </w:tcBorders>
          </w:tcPr>
          <w:p w14:paraId="200CFCE4" w14:textId="77777777" w:rsidR="006205A4" w:rsidRPr="00D34B4B" w:rsidRDefault="006205A4" w:rsidP="00D30531">
            <w:pPr>
              <w:jc w:val="center"/>
              <w:rPr>
                <w:bCs/>
                <w:iCs/>
                <w:sz w:val="24"/>
                <w:szCs w:val="24"/>
              </w:rPr>
            </w:pPr>
            <w:r w:rsidRPr="00D34B4B">
              <w:rPr>
                <w:bCs/>
                <w:iCs/>
                <w:sz w:val="24"/>
                <w:szCs w:val="24"/>
              </w:rPr>
              <w:t>4</w:t>
            </w:r>
          </w:p>
        </w:tc>
        <w:tc>
          <w:tcPr>
            <w:tcW w:w="4422" w:type="dxa"/>
            <w:tcBorders>
              <w:top w:val="single" w:sz="4" w:space="0" w:color="auto"/>
              <w:left w:val="single" w:sz="4" w:space="0" w:color="auto"/>
              <w:bottom w:val="single" w:sz="4" w:space="0" w:color="auto"/>
              <w:right w:val="single" w:sz="4" w:space="0" w:color="auto"/>
            </w:tcBorders>
          </w:tcPr>
          <w:p w14:paraId="2D4E7445" w14:textId="77777777" w:rsidR="006205A4" w:rsidRPr="00D34B4B" w:rsidRDefault="006205A4" w:rsidP="00D30531">
            <w:pPr>
              <w:jc w:val="center"/>
              <w:rPr>
                <w:bCs/>
                <w:iCs/>
                <w:sz w:val="24"/>
                <w:szCs w:val="24"/>
              </w:rPr>
            </w:pPr>
            <w:r w:rsidRPr="00D34B4B">
              <w:rPr>
                <w:bCs/>
                <w:iCs/>
                <w:sz w:val="24"/>
                <w:szCs w:val="24"/>
              </w:rPr>
              <w:t>Opakowania z metalu</w:t>
            </w:r>
          </w:p>
        </w:tc>
        <w:tc>
          <w:tcPr>
            <w:tcW w:w="3498" w:type="dxa"/>
            <w:tcBorders>
              <w:top w:val="single" w:sz="4" w:space="0" w:color="auto"/>
              <w:left w:val="single" w:sz="4" w:space="0" w:color="auto"/>
              <w:bottom w:val="single" w:sz="4" w:space="0" w:color="auto"/>
              <w:right w:val="single" w:sz="4" w:space="0" w:color="auto"/>
            </w:tcBorders>
          </w:tcPr>
          <w:p w14:paraId="35CF52CF" w14:textId="77777777" w:rsidR="006205A4" w:rsidRPr="00D34B4B" w:rsidRDefault="006205A4" w:rsidP="00D30531">
            <w:pPr>
              <w:jc w:val="center"/>
              <w:rPr>
                <w:bCs/>
                <w:iCs/>
                <w:sz w:val="24"/>
                <w:szCs w:val="24"/>
              </w:rPr>
            </w:pPr>
            <w:r w:rsidRPr="00D34B4B">
              <w:rPr>
                <w:bCs/>
                <w:iCs/>
                <w:sz w:val="24"/>
                <w:szCs w:val="24"/>
              </w:rPr>
              <w:t>13,383</w:t>
            </w:r>
          </w:p>
        </w:tc>
      </w:tr>
      <w:tr w:rsidR="006205A4" w:rsidRPr="00D34B4B" w14:paraId="1171E82C" w14:textId="77777777" w:rsidTr="00D30531">
        <w:trPr>
          <w:trHeight w:val="520"/>
        </w:trPr>
        <w:tc>
          <w:tcPr>
            <w:tcW w:w="610" w:type="dxa"/>
            <w:tcBorders>
              <w:top w:val="single" w:sz="4" w:space="0" w:color="auto"/>
              <w:left w:val="single" w:sz="4" w:space="0" w:color="auto"/>
              <w:right w:val="single" w:sz="4" w:space="0" w:color="auto"/>
            </w:tcBorders>
          </w:tcPr>
          <w:p w14:paraId="78B1EA17" w14:textId="77777777" w:rsidR="006205A4" w:rsidRPr="00D34B4B" w:rsidRDefault="006205A4" w:rsidP="00D30531">
            <w:pPr>
              <w:jc w:val="center"/>
              <w:rPr>
                <w:bCs/>
                <w:iCs/>
                <w:sz w:val="24"/>
                <w:szCs w:val="24"/>
              </w:rPr>
            </w:pPr>
            <w:r w:rsidRPr="00D34B4B">
              <w:rPr>
                <w:bCs/>
                <w:iCs/>
                <w:sz w:val="24"/>
                <w:szCs w:val="24"/>
              </w:rPr>
              <w:t>5</w:t>
            </w:r>
          </w:p>
        </w:tc>
        <w:tc>
          <w:tcPr>
            <w:tcW w:w="4422" w:type="dxa"/>
            <w:tcBorders>
              <w:top w:val="single" w:sz="4" w:space="0" w:color="auto"/>
              <w:left w:val="single" w:sz="4" w:space="0" w:color="auto"/>
              <w:right w:val="single" w:sz="4" w:space="0" w:color="auto"/>
            </w:tcBorders>
          </w:tcPr>
          <w:p w14:paraId="5C6E5E87" w14:textId="77777777" w:rsidR="006205A4" w:rsidRPr="00D34B4B" w:rsidRDefault="006205A4" w:rsidP="00D30531">
            <w:pPr>
              <w:jc w:val="center"/>
              <w:rPr>
                <w:bCs/>
                <w:iCs/>
                <w:sz w:val="24"/>
                <w:szCs w:val="24"/>
              </w:rPr>
            </w:pPr>
            <w:r w:rsidRPr="00D34B4B">
              <w:rPr>
                <w:bCs/>
                <w:iCs/>
                <w:sz w:val="24"/>
                <w:szCs w:val="24"/>
              </w:rPr>
              <w:t>Odpady ulegające biodegradacji (odebrane bezpośrednio  z posesji)</w:t>
            </w:r>
          </w:p>
        </w:tc>
        <w:tc>
          <w:tcPr>
            <w:tcW w:w="3498" w:type="dxa"/>
            <w:tcBorders>
              <w:top w:val="single" w:sz="4" w:space="0" w:color="auto"/>
              <w:left w:val="single" w:sz="4" w:space="0" w:color="auto"/>
              <w:right w:val="single" w:sz="4" w:space="0" w:color="auto"/>
            </w:tcBorders>
          </w:tcPr>
          <w:p w14:paraId="112D49B9" w14:textId="77777777" w:rsidR="006205A4" w:rsidRPr="00D34B4B" w:rsidRDefault="006205A4" w:rsidP="00D30531">
            <w:pPr>
              <w:jc w:val="center"/>
              <w:rPr>
                <w:bCs/>
                <w:iCs/>
                <w:sz w:val="24"/>
                <w:szCs w:val="24"/>
              </w:rPr>
            </w:pPr>
            <w:r w:rsidRPr="00D34B4B">
              <w:rPr>
                <w:bCs/>
                <w:iCs/>
                <w:sz w:val="24"/>
                <w:szCs w:val="24"/>
              </w:rPr>
              <w:t>126,618</w:t>
            </w:r>
          </w:p>
        </w:tc>
      </w:tr>
      <w:tr w:rsidR="006205A4" w:rsidRPr="00D34B4B" w14:paraId="622D2FB4" w14:textId="77777777" w:rsidTr="00D30531">
        <w:trPr>
          <w:trHeight w:val="288"/>
        </w:trPr>
        <w:tc>
          <w:tcPr>
            <w:tcW w:w="610" w:type="dxa"/>
            <w:tcBorders>
              <w:top w:val="single" w:sz="4" w:space="0" w:color="auto"/>
              <w:left w:val="single" w:sz="4" w:space="0" w:color="auto"/>
              <w:right w:val="single" w:sz="4" w:space="0" w:color="auto"/>
            </w:tcBorders>
          </w:tcPr>
          <w:p w14:paraId="59E488AB" w14:textId="77777777" w:rsidR="006205A4" w:rsidRPr="00D34B4B" w:rsidRDefault="006205A4" w:rsidP="00D30531">
            <w:pPr>
              <w:jc w:val="center"/>
              <w:rPr>
                <w:bCs/>
                <w:iCs/>
                <w:sz w:val="24"/>
                <w:szCs w:val="24"/>
              </w:rPr>
            </w:pPr>
            <w:r w:rsidRPr="00D34B4B">
              <w:rPr>
                <w:bCs/>
                <w:iCs/>
                <w:sz w:val="24"/>
                <w:szCs w:val="24"/>
              </w:rPr>
              <w:t>6</w:t>
            </w:r>
          </w:p>
        </w:tc>
        <w:tc>
          <w:tcPr>
            <w:tcW w:w="4422" w:type="dxa"/>
            <w:tcBorders>
              <w:top w:val="single" w:sz="4" w:space="0" w:color="auto"/>
              <w:left w:val="single" w:sz="4" w:space="0" w:color="auto"/>
              <w:right w:val="single" w:sz="4" w:space="0" w:color="auto"/>
            </w:tcBorders>
          </w:tcPr>
          <w:p w14:paraId="2F5BFA2A" w14:textId="77777777" w:rsidR="006205A4" w:rsidRPr="00D34B4B" w:rsidRDefault="006205A4" w:rsidP="00D30531">
            <w:pPr>
              <w:jc w:val="center"/>
              <w:rPr>
                <w:bCs/>
                <w:iCs/>
                <w:sz w:val="24"/>
                <w:szCs w:val="24"/>
              </w:rPr>
            </w:pPr>
            <w:r w:rsidRPr="00D34B4B">
              <w:rPr>
                <w:bCs/>
                <w:iCs/>
                <w:sz w:val="24"/>
                <w:szCs w:val="24"/>
              </w:rPr>
              <w:t>Odpady wielkogabarytowe</w:t>
            </w:r>
          </w:p>
        </w:tc>
        <w:tc>
          <w:tcPr>
            <w:tcW w:w="3498" w:type="dxa"/>
            <w:tcBorders>
              <w:top w:val="single" w:sz="4" w:space="0" w:color="auto"/>
              <w:left w:val="single" w:sz="4" w:space="0" w:color="auto"/>
              <w:right w:val="single" w:sz="4" w:space="0" w:color="auto"/>
            </w:tcBorders>
          </w:tcPr>
          <w:p w14:paraId="7698E244" w14:textId="77777777" w:rsidR="006205A4" w:rsidRPr="00D34B4B" w:rsidRDefault="006205A4" w:rsidP="00D30531">
            <w:pPr>
              <w:jc w:val="center"/>
              <w:rPr>
                <w:bCs/>
                <w:iCs/>
                <w:sz w:val="24"/>
                <w:szCs w:val="24"/>
              </w:rPr>
            </w:pPr>
            <w:r w:rsidRPr="00D34B4B">
              <w:rPr>
                <w:bCs/>
                <w:iCs/>
                <w:sz w:val="24"/>
                <w:szCs w:val="24"/>
              </w:rPr>
              <w:t>105,540</w:t>
            </w:r>
          </w:p>
        </w:tc>
      </w:tr>
      <w:tr w:rsidR="006205A4" w:rsidRPr="00D34B4B" w14:paraId="2B662AE7" w14:textId="77777777" w:rsidTr="00D30531">
        <w:tc>
          <w:tcPr>
            <w:tcW w:w="610" w:type="dxa"/>
            <w:tcBorders>
              <w:top w:val="single" w:sz="4" w:space="0" w:color="auto"/>
              <w:left w:val="single" w:sz="4" w:space="0" w:color="auto"/>
              <w:bottom w:val="single" w:sz="4" w:space="0" w:color="auto"/>
              <w:right w:val="single" w:sz="4" w:space="0" w:color="auto"/>
            </w:tcBorders>
          </w:tcPr>
          <w:p w14:paraId="7A8C06E5" w14:textId="77777777" w:rsidR="006205A4" w:rsidRPr="00D34B4B" w:rsidRDefault="006205A4" w:rsidP="00D30531">
            <w:pPr>
              <w:jc w:val="center"/>
              <w:rPr>
                <w:bCs/>
                <w:iCs/>
                <w:sz w:val="24"/>
                <w:szCs w:val="24"/>
              </w:rPr>
            </w:pPr>
            <w:r w:rsidRPr="00D34B4B">
              <w:rPr>
                <w:bCs/>
                <w:iCs/>
                <w:sz w:val="24"/>
                <w:szCs w:val="24"/>
              </w:rPr>
              <w:t>7</w:t>
            </w:r>
          </w:p>
        </w:tc>
        <w:tc>
          <w:tcPr>
            <w:tcW w:w="4422" w:type="dxa"/>
            <w:tcBorders>
              <w:top w:val="single" w:sz="4" w:space="0" w:color="auto"/>
              <w:left w:val="single" w:sz="4" w:space="0" w:color="auto"/>
              <w:bottom w:val="single" w:sz="4" w:space="0" w:color="auto"/>
              <w:right w:val="single" w:sz="4" w:space="0" w:color="auto"/>
            </w:tcBorders>
          </w:tcPr>
          <w:p w14:paraId="68F17EB8" w14:textId="77777777" w:rsidR="006205A4" w:rsidRPr="00D34B4B" w:rsidRDefault="006205A4" w:rsidP="00D30531">
            <w:pPr>
              <w:jc w:val="center"/>
              <w:rPr>
                <w:bCs/>
                <w:iCs/>
                <w:sz w:val="24"/>
                <w:szCs w:val="24"/>
              </w:rPr>
            </w:pPr>
            <w:r w:rsidRPr="00D34B4B">
              <w:rPr>
                <w:bCs/>
                <w:iCs/>
                <w:sz w:val="24"/>
                <w:szCs w:val="24"/>
              </w:rPr>
              <w:t>Gruz ceglany</w:t>
            </w:r>
          </w:p>
        </w:tc>
        <w:tc>
          <w:tcPr>
            <w:tcW w:w="3498" w:type="dxa"/>
            <w:tcBorders>
              <w:top w:val="single" w:sz="4" w:space="0" w:color="auto"/>
              <w:left w:val="single" w:sz="4" w:space="0" w:color="auto"/>
              <w:bottom w:val="single" w:sz="4" w:space="0" w:color="auto"/>
              <w:right w:val="single" w:sz="4" w:space="0" w:color="auto"/>
            </w:tcBorders>
          </w:tcPr>
          <w:p w14:paraId="139738AE" w14:textId="77777777" w:rsidR="006205A4" w:rsidRPr="00D34B4B" w:rsidRDefault="006205A4" w:rsidP="00D30531">
            <w:pPr>
              <w:jc w:val="center"/>
              <w:rPr>
                <w:bCs/>
                <w:iCs/>
                <w:sz w:val="24"/>
                <w:szCs w:val="24"/>
              </w:rPr>
            </w:pPr>
            <w:r w:rsidRPr="00D34B4B">
              <w:rPr>
                <w:bCs/>
                <w:iCs/>
                <w:sz w:val="24"/>
                <w:szCs w:val="24"/>
              </w:rPr>
              <w:t>9,000</w:t>
            </w:r>
          </w:p>
        </w:tc>
      </w:tr>
    </w:tbl>
    <w:p w14:paraId="0988A288" w14:textId="77777777" w:rsidR="006205A4" w:rsidRPr="00D34B4B" w:rsidRDefault="006205A4" w:rsidP="006205A4">
      <w:pPr>
        <w:autoSpaceDE w:val="0"/>
        <w:autoSpaceDN w:val="0"/>
        <w:adjustRightInd w:val="0"/>
        <w:jc w:val="both"/>
        <w:rPr>
          <w:bCs/>
          <w:i/>
          <w:iCs/>
          <w:sz w:val="24"/>
          <w:szCs w:val="24"/>
        </w:rPr>
      </w:pPr>
    </w:p>
    <w:p w14:paraId="59D0013D" w14:textId="77777777" w:rsidR="006205A4" w:rsidRPr="00D34B4B" w:rsidRDefault="006205A4" w:rsidP="006205A4">
      <w:pPr>
        <w:pStyle w:val="Tekstpodstawowywcity2"/>
        <w:spacing w:line="240" w:lineRule="auto"/>
        <w:ind w:left="0"/>
        <w:jc w:val="both"/>
        <w:rPr>
          <w:bCs/>
          <w:iCs/>
          <w:sz w:val="24"/>
          <w:szCs w:val="24"/>
        </w:rPr>
      </w:pPr>
      <w:r w:rsidRPr="00D34B4B">
        <w:rPr>
          <w:bCs/>
          <w:iCs/>
          <w:sz w:val="24"/>
          <w:szCs w:val="24"/>
        </w:rPr>
        <w:t>Na</w:t>
      </w:r>
      <w:r w:rsidR="001B7265">
        <w:rPr>
          <w:bCs/>
          <w:iCs/>
          <w:sz w:val="24"/>
          <w:szCs w:val="24"/>
        </w:rPr>
        <w:t xml:space="preserve"> terenie gminy odpady</w:t>
      </w:r>
      <w:r w:rsidRPr="00D34B4B">
        <w:rPr>
          <w:bCs/>
          <w:iCs/>
          <w:sz w:val="24"/>
          <w:szCs w:val="24"/>
        </w:rPr>
        <w:t xml:space="preserve"> takie jak:</w:t>
      </w:r>
    </w:p>
    <w:p w14:paraId="1BCC6617" w14:textId="77777777" w:rsidR="006205A4" w:rsidRPr="00D34B4B" w:rsidRDefault="006205A4" w:rsidP="004A26E0">
      <w:pPr>
        <w:pStyle w:val="Tekstpodstawowywcity2"/>
        <w:numPr>
          <w:ilvl w:val="1"/>
          <w:numId w:val="36"/>
        </w:numPr>
        <w:spacing w:after="0" w:line="240" w:lineRule="auto"/>
        <w:ind w:left="567" w:hanging="425"/>
        <w:jc w:val="both"/>
        <w:rPr>
          <w:bCs/>
          <w:iCs/>
          <w:sz w:val="24"/>
          <w:szCs w:val="24"/>
        </w:rPr>
      </w:pPr>
      <w:r w:rsidRPr="00D34B4B">
        <w:rPr>
          <w:bCs/>
          <w:iCs/>
          <w:sz w:val="24"/>
          <w:szCs w:val="24"/>
        </w:rPr>
        <w:t xml:space="preserve">zużyte baterie i małe akumulatorki - zbierane są do pojemników wystawionych </w:t>
      </w:r>
      <w:r w:rsidR="007906EB">
        <w:rPr>
          <w:bCs/>
          <w:iCs/>
          <w:sz w:val="24"/>
          <w:szCs w:val="24"/>
        </w:rPr>
        <w:br/>
      </w:r>
      <w:r w:rsidRPr="00D34B4B">
        <w:rPr>
          <w:bCs/>
          <w:iCs/>
          <w:sz w:val="24"/>
          <w:szCs w:val="24"/>
        </w:rPr>
        <w:t>w szkołach w punktach handlowych i w budynku Urzędu Miejskiego</w:t>
      </w:r>
      <w:r w:rsidR="00D255CF" w:rsidRPr="00D34B4B">
        <w:rPr>
          <w:bCs/>
          <w:iCs/>
          <w:sz w:val="24"/>
          <w:szCs w:val="24"/>
        </w:rPr>
        <w:t>,</w:t>
      </w:r>
    </w:p>
    <w:p w14:paraId="0B754D89" w14:textId="77777777" w:rsidR="006205A4" w:rsidRPr="00D34B4B" w:rsidRDefault="006205A4" w:rsidP="004A26E0">
      <w:pPr>
        <w:pStyle w:val="Tekstpodstawowywcity2"/>
        <w:numPr>
          <w:ilvl w:val="1"/>
          <w:numId w:val="36"/>
        </w:numPr>
        <w:spacing w:after="0" w:line="240" w:lineRule="auto"/>
        <w:ind w:left="567" w:hanging="425"/>
        <w:jc w:val="both"/>
        <w:rPr>
          <w:bCs/>
          <w:iCs/>
          <w:sz w:val="24"/>
          <w:szCs w:val="24"/>
        </w:rPr>
      </w:pPr>
      <w:r w:rsidRPr="00D34B4B">
        <w:rPr>
          <w:bCs/>
          <w:iCs/>
          <w:sz w:val="24"/>
          <w:szCs w:val="24"/>
        </w:rPr>
        <w:t>pr</w:t>
      </w:r>
      <w:r w:rsidR="00D255CF" w:rsidRPr="00D34B4B">
        <w:rPr>
          <w:bCs/>
          <w:iCs/>
          <w:sz w:val="24"/>
          <w:szCs w:val="24"/>
        </w:rPr>
        <w:t>zeterminowane leki - zbierane</w:t>
      </w:r>
      <w:r w:rsidRPr="00D34B4B">
        <w:rPr>
          <w:bCs/>
          <w:iCs/>
          <w:sz w:val="24"/>
          <w:szCs w:val="24"/>
        </w:rPr>
        <w:t xml:space="preserve"> do po</w:t>
      </w:r>
      <w:r w:rsidR="00D255CF" w:rsidRPr="00D34B4B">
        <w:rPr>
          <w:bCs/>
          <w:iCs/>
          <w:sz w:val="24"/>
          <w:szCs w:val="24"/>
        </w:rPr>
        <w:t>jemników wystawionych</w:t>
      </w:r>
      <w:r w:rsidRPr="00D34B4B">
        <w:rPr>
          <w:bCs/>
          <w:iCs/>
          <w:sz w:val="24"/>
          <w:szCs w:val="24"/>
        </w:rPr>
        <w:t xml:space="preserve"> w dwóch  ap</w:t>
      </w:r>
      <w:r w:rsidR="00D255CF" w:rsidRPr="00D34B4B">
        <w:rPr>
          <w:bCs/>
          <w:iCs/>
          <w:sz w:val="24"/>
          <w:szCs w:val="24"/>
        </w:rPr>
        <w:t xml:space="preserve">tekach </w:t>
      </w:r>
      <w:r w:rsidR="007906EB">
        <w:rPr>
          <w:bCs/>
          <w:iCs/>
          <w:sz w:val="24"/>
          <w:szCs w:val="24"/>
        </w:rPr>
        <w:br/>
      </w:r>
      <w:r w:rsidR="00D255CF" w:rsidRPr="00D34B4B">
        <w:rPr>
          <w:bCs/>
          <w:iCs/>
          <w:sz w:val="24"/>
          <w:szCs w:val="24"/>
        </w:rPr>
        <w:t>na terenie Białego Boru,</w:t>
      </w:r>
    </w:p>
    <w:p w14:paraId="2E2C37B2" w14:textId="77777777" w:rsidR="006205A4" w:rsidRPr="00D34B4B" w:rsidRDefault="006205A4" w:rsidP="004A26E0">
      <w:pPr>
        <w:pStyle w:val="Tekstpodstawowywcity2"/>
        <w:numPr>
          <w:ilvl w:val="1"/>
          <w:numId w:val="36"/>
        </w:numPr>
        <w:spacing w:after="0" w:line="240" w:lineRule="auto"/>
        <w:ind w:left="567" w:hanging="425"/>
        <w:jc w:val="both"/>
        <w:rPr>
          <w:bCs/>
          <w:iCs/>
          <w:sz w:val="24"/>
          <w:szCs w:val="24"/>
        </w:rPr>
      </w:pPr>
      <w:r w:rsidRPr="00D34B4B">
        <w:rPr>
          <w:bCs/>
          <w:iCs/>
          <w:sz w:val="24"/>
          <w:szCs w:val="24"/>
        </w:rPr>
        <w:t>zużyty spr</w:t>
      </w:r>
      <w:r w:rsidR="00D255CF" w:rsidRPr="00D34B4B">
        <w:rPr>
          <w:bCs/>
          <w:iCs/>
          <w:sz w:val="24"/>
          <w:szCs w:val="24"/>
        </w:rPr>
        <w:t>zęt elektryczny i elektroniczny</w:t>
      </w:r>
      <w:r w:rsidRPr="00D34B4B">
        <w:rPr>
          <w:bCs/>
          <w:iCs/>
          <w:sz w:val="24"/>
          <w:szCs w:val="24"/>
        </w:rPr>
        <w:t xml:space="preserve"> mieszkańcy oddają podczas organizowanych zbiórek łączni</w:t>
      </w:r>
      <w:r w:rsidR="00D255CF" w:rsidRPr="00D34B4B">
        <w:rPr>
          <w:bCs/>
          <w:iCs/>
          <w:sz w:val="24"/>
          <w:szCs w:val="24"/>
        </w:rPr>
        <w:t>e z odpadami wielkogabarytowymi,</w:t>
      </w:r>
    </w:p>
    <w:p w14:paraId="7161609B" w14:textId="77777777" w:rsidR="006205A4" w:rsidRPr="00D34B4B" w:rsidRDefault="006205A4" w:rsidP="004A26E0">
      <w:pPr>
        <w:pStyle w:val="Tekstpodstawowywcity2"/>
        <w:numPr>
          <w:ilvl w:val="1"/>
          <w:numId w:val="36"/>
        </w:numPr>
        <w:spacing w:after="0" w:line="240" w:lineRule="auto"/>
        <w:ind w:left="567" w:hanging="425"/>
        <w:jc w:val="both"/>
        <w:rPr>
          <w:bCs/>
          <w:iCs/>
          <w:sz w:val="24"/>
          <w:szCs w:val="24"/>
        </w:rPr>
      </w:pPr>
      <w:r w:rsidRPr="00D34B4B">
        <w:rPr>
          <w:bCs/>
          <w:iCs/>
          <w:sz w:val="24"/>
          <w:szCs w:val="24"/>
        </w:rPr>
        <w:t>akumulatory – zakład napraw samochodów podczas zakupu no</w:t>
      </w:r>
      <w:r w:rsidR="00D255CF" w:rsidRPr="00D34B4B">
        <w:rPr>
          <w:bCs/>
          <w:iCs/>
          <w:sz w:val="24"/>
          <w:szCs w:val="24"/>
        </w:rPr>
        <w:t>wego akumulatora odbiera zużyty,</w:t>
      </w:r>
    </w:p>
    <w:p w14:paraId="3FC41C4F" w14:textId="77777777" w:rsidR="006205A4" w:rsidRPr="00D34B4B" w:rsidRDefault="006205A4" w:rsidP="004A26E0">
      <w:pPr>
        <w:pStyle w:val="Akapitzlist"/>
        <w:numPr>
          <w:ilvl w:val="1"/>
          <w:numId w:val="36"/>
        </w:numPr>
        <w:autoSpaceDE w:val="0"/>
        <w:autoSpaceDN w:val="0"/>
        <w:adjustRightInd w:val="0"/>
        <w:ind w:left="567" w:hanging="425"/>
        <w:jc w:val="both"/>
        <w:rPr>
          <w:bCs/>
          <w:iCs/>
          <w:sz w:val="24"/>
          <w:szCs w:val="24"/>
        </w:rPr>
      </w:pPr>
      <w:r w:rsidRPr="00D34B4B">
        <w:rPr>
          <w:bCs/>
          <w:iCs/>
          <w:sz w:val="24"/>
          <w:szCs w:val="24"/>
        </w:rPr>
        <w:t>opony – posiadacze zużytych opon przekazują je bezpośrednio uprawnionym podmiotom, które oferują swoją usługę w zakre</w:t>
      </w:r>
      <w:r w:rsidR="00D255CF" w:rsidRPr="00D34B4B">
        <w:rPr>
          <w:bCs/>
          <w:iCs/>
          <w:sz w:val="24"/>
          <w:szCs w:val="24"/>
        </w:rPr>
        <w:t>sie ich odbioru lub oddają</w:t>
      </w:r>
      <w:r w:rsidRPr="00D34B4B">
        <w:rPr>
          <w:bCs/>
          <w:iCs/>
          <w:sz w:val="24"/>
          <w:szCs w:val="24"/>
        </w:rPr>
        <w:t xml:space="preserve"> </w:t>
      </w:r>
      <w:r w:rsidR="00D255CF" w:rsidRPr="00D34B4B">
        <w:rPr>
          <w:bCs/>
          <w:iCs/>
          <w:sz w:val="24"/>
          <w:szCs w:val="24"/>
        </w:rPr>
        <w:t xml:space="preserve"> </w:t>
      </w:r>
      <w:r w:rsidRPr="00D34B4B">
        <w:rPr>
          <w:bCs/>
          <w:iCs/>
          <w:sz w:val="24"/>
          <w:szCs w:val="24"/>
        </w:rPr>
        <w:t>podczas zbiórki odpadów wielkogabarytowych</w:t>
      </w:r>
      <w:r w:rsidR="00D255CF" w:rsidRPr="00D34B4B">
        <w:rPr>
          <w:bCs/>
          <w:iCs/>
          <w:sz w:val="24"/>
          <w:szCs w:val="24"/>
        </w:rPr>
        <w:t>.</w:t>
      </w:r>
      <w:r w:rsidRPr="00D34B4B">
        <w:rPr>
          <w:bCs/>
          <w:iCs/>
          <w:sz w:val="24"/>
          <w:szCs w:val="24"/>
        </w:rPr>
        <w:t xml:space="preserve">    </w:t>
      </w:r>
    </w:p>
    <w:p w14:paraId="617EE23B" w14:textId="42FAB168" w:rsidR="006205A4" w:rsidRPr="00D34B4B" w:rsidRDefault="006205A4" w:rsidP="00704629">
      <w:pPr>
        <w:autoSpaceDE w:val="0"/>
        <w:autoSpaceDN w:val="0"/>
        <w:adjustRightInd w:val="0"/>
        <w:jc w:val="both"/>
        <w:rPr>
          <w:sz w:val="24"/>
          <w:szCs w:val="24"/>
        </w:rPr>
      </w:pPr>
      <w:r w:rsidRPr="00D34B4B">
        <w:rPr>
          <w:sz w:val="24"/>
          <w:szCs w:val="24"/>
        </w:rPr>
        <w:t>W ramach systemu wyposażono wszystkich mieszkańców w pojemniki i worki do zbierania odpadów komunalnych zarówno zmieszanych jak i segregowanych.</w:t>
      </w:r>
      <w:r w:rsidR="00704629" w:rsidRPr="00D34B4B">
        <w:rPr>
          <w:sz w:val="24"/>
          <w:szCs w:val="24"/>
        </w:rPr>
        <w:t xml:space="preserve"> </w:t>
      </w:r>
      <w:r w:rsidRPr="00D34B4B">
        <w:rPr>
          <w:rFonts w:cs="Times New Roman"/>
          <w:bCs/>
          <w:sz w:val="24"/>
          <w:szCs w:val="24"/>
        </w:rPr>
        <w:t xml:space="preserve">Odpady komunalne gromadzone są w pojemnikach 120 l lub 240 l w zabudowie jednorodzinnej miasta i wsi oraz </w:t>
      </w:r>
      <w:r w:rsidRPr="00D34B4B">
        <w:rPr>
          <w:rFonts w:cs="Times New Roman"/>
          <w:bCs/>
          <w:sz w:val="24"/>
          <w:szCs w:val="24"/>
        </w:rPr>
        <w:lastRenderedPageBreak/>
        <w:t>odbierane w systemie „odb</w:t>
      </w:r>
      <w:r w:rsidR="00704629" w:rsidRPr="00D34B4B">
        <w:rPr>
          <w:rFonts w:cs="Times New Roman"/>
          <w:bCs/>
          <w:sz w:val="24"/>
          <w:szCs w:val="24"/>
        </w:rPr>
        <w:t xml:space="preserve">ioru bezpośredniego”. </w:t>
      </w:r>
      <w:r w:rsidR="006D6344">
        <w:rPr>
          <w:rFonts w:cs="Times New Roman"/>
          <w:bCs/>
          <w:sz w:val="24"/>
          <w:szCs w:val="24"/>
        </w:rPr>
        <w:t>W</w:t>
      </w:r>
      <w:r w:rsidRPr="00D34B4B">
        <w:rPr>
          <w:rFonts w:cs="Times New Roman"/>
          <w:bCs/>
          <w:sz w:val="24"/>
          <w:szCs w:val="24"/>
        </w:rPr>
        <w:t xml:space="preserve"> rejonach zabudowy wielorodzinnej odpady gromadzone są w pojemnikach 1100 l  – głównie na osiedlach i w miejscach użyteczności publicznej. Wywóz odpa</w:t>
      </w:r>
      <w:r w:rsidR="006D6344">
        <w:rPr>
          <w:rFonts w:cs="Times New Roman"/>
          <w:bCs/>
          <w:sz w:val="24"/>
          <w:szCs w:val="24"/>
        </w:rPr>
        <w:t xml:space="preserve">dów odbywał się śmieciarkami </w:t>
      </w:r>
      <w:r w:rsidR="0019620E">
        <w:rPr>
          <w:rFonts w:cs="Times New Roman"/>
          <w:bCs/>
          <w:sz w:val="24"/>
          <w:szCs w:val="24"/>
        </w:rPr>
        <w:t>do</w:t>
      </w:r>
      <w:r w:rsidR="00F26FE3">
        <w:rPr>
          <w:rFonts w:cs="Times New Roman"/>
          <w:bCs/>
          <w:sz w:val="24"/>
          <w:szCs w:val="24"/>
        </w:rPr>
        <w:t xml:space="preserve"> Regionalnej Instalacji Przetwarzania O</w:t>
      </w:r>
      <w:r w:rsidRPr="00D34B4B">
        <w:rPr>
          <w:rFonts w:cs="Times New Roman"/>
          <w:bCs/>
          <w:sz w:val="24"/>
          <w:szCs w:val="24"/>
        </w:rPr>
        <w:t xml:space="preserve">dpadów </w:t>
      </w:r>
      <w:r w:rsidR="00F26FE3">
        <w:rPr>
          <w:rFonts w:cs="Times New Roman"/>
          <w:bCs/>
          <w:sz w:val="24"/>
          <w:szCs w:val="24"/>
        </w:rPr>
        <w:t xml:space="preserve">Komunalnych </w:t>
      </w:r>
      <w:r w:rsidRPr="00D34B4B">
        <w:rPr>
          <w:rFonts w:cs="Times New Roman"/>
          <w:bCs/>
          <w:sz w:val="24"/>
          <w:szCs w:val="24"/>
        </w:rPr>
        <w:t>w Wardyniu Górnym.</w:t>
      </w:r>
    </w:p>
    <w:p w14:paraId="5BB9E1F9" w14:textId="77777777" w:rsidR="00D34B4B" w:rsidRDefault="00D34B4B" w:rsidP="00D404B5">
      <w:pPr>
        <w:autoSpaceDE w:val="0"/>
        <w:autoSpaceDN w:val="0"/>
        <w:adjustRightInd w:val="0"/>
        <w:spacing w:after="0" w:line="240" w:lineRule="auto"/>
        <w:rPr>
          <w:rFonts w:cs="Times New Roman"/>
          <w:b/>
          <w:bCs/>
          <w:iCs/>
          <w:color w:val="000000"/>
          <w:sz w:val="24"/>
          <w:szCs w:val="24"/>
        </w:rPr>
      </w:pPr>
    </w:p>
    <w:p w14:paraId="051F06EB" w14:textId="77777777" w:rsidR="00215A54" w:rsidRPr="00215A54" w:rsidRDefault="003F3162" w:rsidP="003F3162">
      <w:pPr>
        <w:pStyle w:val="Tekstpodstawowy"/>
        <w:jc w:val="both"/>
        <w:rPr>
          <w:b/>
        </w:rPr>
      </w:pPr>
      <w:r>
        <w:rPr>
          <w:b/>
        </w:rPr>
        <w:t xml:space="preserve">7.5. </w:t>
      </w:r>
      <w:r w:rsidR="008C738F">
        <w:rPr>
          <w:b/>
        </w:rPr>
        <w:t>PROGRAM</w:t>
      </w:r>
      <w:r w:rsidR="008C738F" w:rsidRPr="00215A54">
        <w:rPr>
          <w:b/>
        </w:rPr>
        <w:t xml:space="preserve"> USUWANIA I UNIESZKODLIWIANIA ODPADÓW ZAWIERAJĄCYCH  AZBEST NA TERENIE MIASTA I GM</w:t>
      </w:r>
      <w:r w:rsidR="008C738F">
        <w:rPr>
          <w:b/>
        </w:rPr>
        <w:t>INY BIAŁY BÓR NA LATA 2009-2032</w:t>
      </w:r>
    </w:p>
    <w:p w14:paraId="125929B5" w14:textId="77777777" w:rsidR="00D404B5" w:rsidRDefault="00D404B5" w:rsidP="00D404B5">
      <w:pPr>
        <w:autoSpaceDE w:val="0"/>
        <w:autoSpaceDN w:val="0"/>
        <w:adjustRightInd w:val="0"/>
        <w:spacing w:after="0" w:line="240" w:lineRule="auto"/>
        <w:rPr>
          <w:rFonts w:cs="Times New Roman"/>
          <w:bCs/>
          <w:iCs/>
          <w:color w:val="000000"/>
          <w:sz w:val="24"/>
          <w:szCs w:val="24"/>
        </w:rPr>
      </w:pPr>
    </w:p>
    <w:p w14:paraId="01A1D169" w14:textId="77777777" w:rsidR="00215A54" w:rsidRDefault="00215A54" w:rsidP="00D404B5">
      <w:pPr>
        <w:spacing w:line="240" w:lineRule="auto"/>
      </w:pPr>
      <w:r>
        <w:t>Gmina</w:t>
      </w:r>
      <w:r w:rsidR="00D404B5">
        <w:t xml:space="preserve"> posiada program usuwani</w:t>
      </w:r>
      <w:r>
        <w:t>a  wyrobów zawierających azbest</w:t>
      </w:r>
      <w:r w:rsidR="00D404B5">
        <w:t xml:space="preserve">, </w:t>
      </w:r>
      <w:r>
        <w:t>przyjęty Uchwałą NR XXX</w:t>
      </w:r>
      <w:r w:rsidR="00D404B5">
        <w:t xml:space="preserve">/233/09 Rady Miejskiej w </w:t>
      </w:r>
      <w:r>
        <w:t>Białym Borze z dnia 26 marca 200</w:t>
      </w:r>
      <w:r w:rsidR="00D404B5">
        <w:t xml:space="preserve">9r. </w:t>
      </w:r>
    </w:p>
    <w:p w14:paraId="37EB55A7" w14:textId="77777777" w:rsidR="00D404B5" w:rsidRDefault="00215A54" w:rsidP="00D404B5">
      <w:pPr>
        <w:spacing w:after="0" w:line="240" w:lineRule="auto"/>
      </w:pPr>
      <w:r>
        <w:t>Systematycznie,</w:t>
      </w:r>
      <w:r w:rsidR="00D404B5">
        <w:t xml:space="preserve"> począwszy od 2008r</w:t>
      </w:r>
      <w:r>
        <w:t>., azbest na terenie gminy ulega likwidacji, i tak:</w:t>
      </w:r>
    </w:p>
    <w:p w14:paraId="5A41BD76" w14:textId="77777777" w:rsidR="00D404B5" w:rsidRDefault="00D404B5" w:rsidP="00D404B5">
      <w:pPr>
        <w:spacing w:after="0" w:line="240" w:lineRule="auto"/>
      </w:pPr>
      <w:r>
        <w:t>- 2009</w:t>
      </w:r>
      <w:r w:rsidR="00215A54">
        <w:t xml:space="preserve"> </w:t>
      </w:r>
      <w:r>
        <w:t>r</w:t>
      </w:r>
      <w:r w:rsidR="00215A54">
        <w:t>.</w:t>
      </w:r>
      <w:r>
        <w:t xml:space="preserve">  - usun</w:t>
      </w:r>
      <w:r w:rsidR="00215A54">
        <w:t xml:space="preserve">ięto   79,05 Mg </w:t>
      </w:r>
      <w:r w:rsidR="00B65321">
        <w:tab/>
      </w:r>
      <w:r w:rsidR="00215A54">
        <w:t xml:space="preserve">– koszt   </w:t>
      </w:r>
      <w:r>
        <w:t>92 261.08 zł.;</w:t>
      </w:r>
    </w:p>
    <w:p w14:paraId="270E3C59" w14:textId="77777777" w:rsidR="00D404B5" w:rsidRDefault="00D404B5" w:rsidP="00D404B5">
      <w:pPr>
        <w:spacing w:after="0" w:line="240" w:lineRule="auto"/>
      </w:pPr>
      <w:r>
        <w:t>- 2010</w:t>
      </w:r>
      <w:r w:rsidR="00215A54">
        <w:t xml:space="preserve"> </w:t>
      </w:r>
      <w:r>
        <w:t>r</w:t>
      </w:r>
      <w:r w:rsidR="00215A54">
        <w:t>.</w:t>
      </w:r>
      <w:r>
        <w:t xml:space="preserve">  - usunięto  </w:t>
      </w:r>
      <w:r w:rsidR="00215A54">
        <w:t xml:space="preserve"> 147,10 Mg – koszt  </w:t>
      </w:r>
      <w:r>
        <w:t xml:space="preserve">88 342,11 zł.; </w:t>
      </w:r>
    </w:p>
    <w:p w14:paraId="682DEC0F" w14:textId="77777777" w:rsidR="00D404B5" w:rsidRDefault="00D404B5" w:rsidP="00D404B5">
      <w:pPr>
        <w:spacing w:after="0" w:line="240" w:lineRule="auto"/>
      </w:pPr>
      <w:r>
        <w:t>- 2011</w:t>
      </w:r>
      <w:r w:rsidR="00215A54">
        <w:t xml:space="preserve"> </w:t>
      </w:r>
      <w:r>
        <w:t>r</w:t>
      </w:r>
      <w:r w:rsidR="00215A54">
        <w:t>.</w:t>
      </w:r>
      <w:r>
        <w:t xml:space="preserve">  - usunięto  </w:t>
      </w:r>
      <w:r w:rsidR="00215A54">
        <w:t xml:space="preserve"> 43,53 Mg </w:t>
      </w:r>
      <w:r w:rsidR="00B65321">
        <w:tab/>
      </w:r>
      <w:r w:rsidR="00215A54">
        <w:t xml:space="preserve">– koszt  </w:t>
      </w:r>
      <w:r>
        <w:t xml:space="preserve">39 786,76 zł.; </w:t>
      </w:r>
    </w:p>
    <w:p w14:paraId="44C5F176" w14:textId="77777777" w:rsidR="00D404B5" w:rsidRDefault="00D404B5" w:rsidP="00D404B5">
      <w:pPr>
        <w:spacing w:after="0" w:line="240" w:lineRule="auto"/>
      </w:pPr>
      <w:r>
        <w:t>- 2012</w:t>
      </w:r>
      <w:r w:rsidR="00215A54">
        <w:t xml:space="preserve"> </w:t>
      </w:r>
      <w:r>
        <w:t>r</w:t>
      </w:r>
      <w:r w:rsidR="00215A54">
        <w:t>.</w:t>
      </w:r>
      <w:r>
        <w:t xml:space="preserve">  - usunięto</w:t>
      </w:r>
      <w:r w:rsidR="00215A54">
        <w:t xml:space="preserve">   26,44 Mg </w:t>
      </w:r>
      <w:r w:rsidR="00B65321">
        <w:tab/>
      </w:r>
      <w:r w:rsidR="00215A54">
        <w:t xml:space="preserve">– koszt  </w:t>
      </w:r>
      <w:r>
        <w:t xml:space="preserve">21 245,07 zł.; </w:t>
      </w:r>
    </w:p>
    <w:p w14:paraId="78CD18ED" w14:textId="77777777" w:rsidR="00D404B5" w:rsidRDefault="00D404B5" w:rsidP="00D404B5">
      <w:pPr>
        <w:spacing w:after="0" w:line="240" w:lineRule="auto"/>
      </w:pPr>
      <w:r>
        <w:t>- 2013</w:t>
      </w:r>
      <w:r w:rsidR="00215A54">
        <w:t xml:space="preserve"> </w:t>
      </w:r>
      <w:r>
        <w:t>r</w:t>
      </w:r>
      <w:r w:rsidR="00215A54">
        <w:t>.</w:t>
      </w:r>
      <w:r>
        <w:t xml:space="preserve">  - usunięto   251,96 Mg </w:t>
      </w:r>
      <w:r w:rsidR="00215A54">
        <w:t>– koszt</w:t>
      </w:r>
      <w:r>
        <w:t xml:space="preserve">  130 032,00 zł.; </w:t>
      </w:r>
    </w:p>
    <w:p w14:paraId="6F422CDD" w14:textId="77777777" w:rsidR="00D404B5" w:rsidRDefault="00D404B5" w:rsidP="00D404B5">
      <w:pPr>
        <w:spacing w:after="0" w:line="240" w:lineRule="auto"/>
      </w:pPr>
      <w:r>
        <w:t>- 2014</w:t>
      </w:r>
      <w:r w:rsidR="00215A54">
        <w:t xml:space="preserve"> </w:t>
      </w:r>
      <w:r>
        <w:t>r</w:t>
      </w:r>
      <w:r w:rsidR="00215A54">
        <w:t>.</w:t>
      </w:r>
      <w:r>
        <w:t xml:space="preserve">  - usunięt</w:t>
      </w:r>
      <w:r w:rsidR="00215A54">
        <w:t>o    56,20 Mg</w:t>
      </w:r>
      <w:r w:rsidR="00B65321">
        <w:tab/>
      </w:r>
      <w:r w:rsidR="00215A54">
        <w:t xml:space="preserve"> – koszt</w:t>
      </w:r>
      <w:r>
        <w:t xml:space="preserve">  22 753,60 zł.; </w:t>
      </w:r>
    </w:p>
    <w:p w14:paraId="58C0025C" w14:textId="77777777" w:rsidR="00D404B5" w:rsidRDefault="00D404B5" w:rsidP="00D404B5">
      <w:pPr>
        <w:spacing w:after="0" w:line="240" w:lineRule="auto"/>
      </w:pPr>
      <w:r>
        <w:t>- 2015</w:t>
      </w:r>
      <w:r w:rsidR="00215A54">
        <w:t xml:space="preserve"> </w:t>
      </w:r>
      <w:r>
        <w:t>r</w:t>
      </w:r>
      <w:r w:rsidR="00215A54">
        <w:t>.</w:t>
      </w:r>
      <w:r w:rsidR="00B65321">
        <w:t xml:space="preserve">  - nie dofinansowano zadania w związku małą ilością zgłoszonych wniosków</w:t>
      </w:r>
      <w:r>
        <w:t>;</w:t>
      </w:r>
    </w:p>
    <w:p w14:paraId="592768CC" w14:textId="77777777" w:rsidR="00D404B5" w:rsidRDefault="00D404B5" w:rsidP="00D404B5">
      <w:pPr>
        <w:spacing w:after="0" w:line="240" w:lineRule="auto"/>
      </w:pPr>
      <w:r>
        <w:t>- 2016</w:t>
      </w:r>
      <w:r w:rsidR="00215A54">
        <w:t xml:space="preserve"> </w:t>
      </w:r>
      <w:r>
        <w:t>r</w:t>
      </w:r>
      <w:r w:rsidR="00215A54">
        <w:t>.</w:t>
      </w:r>
      <w:r>
        <w:t xml:space="preserve">  - usunięto   69,74  Mg – koszt projektu   26 441, 80 zł.;</w:t>
      </w:r>
    </w:p>
    <w:p w14:paraId="57EC5118" w14:textId="77777777" w:rsidR="00D404B5" w:rsidRDefault="00D404B5" w:rsidP="00D404B5">
      <w:pPr>
        <w:spacing w:after="0" w:line="240" w:lineRule="auto"/>
      </w:pPr>
      <w:r>
        <w:t>- 2017</w:t>
      </w:r>
      <w:r w:rsidR="00215A54">
        <w:t xml:space="preserve"> </w:t>
      </w:r>
      <w:r>
        <w:t>r</w:t>
      </w:r>
      <w:r w:rsidR="00215A54">
        <w:t>.</w:t>
      </w:r>
      <w:r w:rsidR="00B65321">
        <w:t xml:space="preserve">  - nie dofinansowano zadania w związku małą ilością zgłoszonych wniosków;</w:t>
      </w:r>
    </w:p>
    <w:p w14:paraId="1FEFF0A5" w14:textId="77777777" w:rsidR="00D404B5" w:rsidRDefault="00D404B5" w:rsidP="00D404B5">
      <w:pPr>
        <w:spacing w:after="0" w:line="240" w:lineRule="auto"/>
      </w:pPr>
      <w:r>
        <w:t>- 2018</w:t>
      </w:r>
      <w:r w:rsidR="00215A54">
        <w:t xml:space="preserve"> </w:t>
      </w:r>
      <w:r>
        <w:t>r</w:t>
      </w:r>
      <w:r w:rsidR="00215A54">
        <w:t>.</w:t>
      </w:r>
      <w:r w:rsidR="00B65321">
        <w:t xml:space="preserve">  - nie dofinansowano zadania w związku małą ilością zgłoszonych wniosków</w:t>
      </w:r>
      <w:r>
        <w:t>;</w:t>
      </w:r>
    </w:p>
    <w:p w14:paraId="52EFA522" w14:textId="77777777" w:rsidR="00B65321" w:rsidRDefault="00B65321" w:rsidP="00D404B5">
      <w:pPr>
        <w:spacing w:after="0" w:line="240" w:lineRule="auto"/>
      </w:pPr>
      <w:r>
        <w:t>- 2019 r. – trwa nabór zgłoszeń.</w:t>
      </w:r>
    </w:p>
    <w:p w14:paraId="4E9EF639" w14:textId="77777777" w:rsidR="00B65321" w:rsidRDefault="00B65321" w:rsidP="00D404B5">
      <w:pPr>
        <w:spacing w:after="0" w:line="240" w:lineRule="auto"/>
      </w:pPr>
    </w:p>
    <w:p w14:paraId="4358BFA0" w14:textId="77777777" w:rsidR="00D404B5" w:rsidRDefault="00D404B5" w:rsidP="007906EB">
      <w:pPr>
        <w:spacing w:after="0" w:line="240" w:lineRule="auto"/>
        <w:jc w:val="both"/>
      </w:pPr>
      <w:r>
        <w:t>Na powyższe zadania pozyskiwano  100% dofinansowania z Wojewódzkiego Funduszu Ochrony Środowiska i Gospodarki Wodnej w Szczecinie.</w:t>
      </w:r>
    </w:p>
    <w:p w14:paraId="3EBC2B93" w14:textId="77777777" w:rsidR="00215A54" w:rsidRDefault="00215A54" w:rsidP="00215A54">
      <w:pPr>
        <w:spacing w:line="240" w:lineRule="auto"/>
      </w:pPr>
      <w:r>
        <w:t>Prow</w:t>
      </w:r>
      <w:r w:rsidR="00B65321">
        <w:t xml:space="preserve">adzona jest również  aktualizacja inwentaryzacji </w:t>
      </w:r>
      <w:r>
        <w:t>wyrobów w Bazie Azbestowej.</w:t>
      </w:r>
    </w:p>
    <w:p w14:paraId="53E0870F" w14:textId="77777777" w:rsidR="00D529BA" w:rsidRDefault="00D529BA" w:rsidP="00D529BA">
      <w:pPr>
        <w:jc w:val="both"/>
        <w:rPr>
          <w:b/>
          <w:color w:val="FF0000"/>
          <w:sz w:val="24"/>
          <w:szCs w:val="24"/>
        </w:rPr>
      </w:pPr>
    </w:p>
    <w:p w14:paraId="67AA306D" w14:textId="77777777" w:rsidR="00D529BA" w:rsidRPr="00D529BA" w:rsidRDefault="003F3162" w:rsidP="00D529BA">
      <w:pPr>
        <w:jc w:val="both"/>
        <w:rPr>
          <w:b/>
          <w:sz w:val="24"/>
          <w:szCs w:val="24"/>
        </w:rPr>
      </w:pPr>
      <w:r>
        <w:rPr>
          <w:b/>
          <w:sz w:val="24"/>
          <w:szCs w:val="24"/>
        </w:rPr>
        <w:t xml:space="preserve">7.6. </w:t>
      </w:r>
      <w:r w:rsidR="00D529BA" w:rsidRPr="00D529BA">
        <w:rPr>
          <w:b/>
          <w:sz w:val="24"/>
          <w:szCs w:val="24"/>
        </w:rPr>
        <w:t>PLAN GOSPODARKI NISKOEMISYJNEJ DLA GMINY BIAŁY BÓR</w:t>
      </w:r>
    </w:p>
    <w:p w14:paraId="0710A79C" w14:textId="77777777" w:rsidR="00D529BA" w:rsidRPr="007B6373" w:rsidRDefault="00D529BA" w:rsidP="00D529BA">
      <w:pPr>
        <w:jc w:val="both"/>
        <w:rPr>
          <w:sz w:val="24"/>
          <w:szCs w:val="24"/>
        </w:rPr>
      </w:pPr>
      <w:r w:rsidRPr="007B6373">
        <w:rPr>
          <w:sz w:val="24"/>
          <w:szCs w:val="24"/>
        </w:rPr>
        <w:t xml:space="preserve">Plan gospodarki </w:t>
      </w:r>
      <w:r>
        <w:rPr>
          <w:sz w:val="24"/>
          <w:szCs w:val="24"/>
        </w:rPr>
        <w:t>niskoemisyjnej</w:t>
      </w:r>
      <w:r w:rsidRPr="007B6373">
        <w:rPr>
          <w:sz w:val="24"/>
          <w:szCs w:val="24"/>
        </w:rPr>
        <w:t xml:space="preserve"> przyjęty Uchwałą nr XV/120/2016 Rady Miejskiej w Białym Borze w dniu </w:t>
      </w:r>
      <w:r>
        <w:rPr>
          <w:sz w:val="24"/>
          <w:szCs w:val="24"/>
        </w:rPr>
        <w:t>9 maja 2016 roku zakładał podjęcie działań zmierzających do zmniejszenia zanieczyszczania powietrza poprzez:</w:t>
      </w:r>
    </w:p>
    <w:p w14:paraId="24FAAF44" w14:textId="77777777" w:rsidR="00D529BA" w:rsidRPr="00D41B52" w:rsidRDefault="00D529BA" w:rsidP="004A26E0">
      <w:pPr>
        <w:pStyle w:val="Akapitzlist"/>
        <w:numPr>
          <w:ilvl w:val="0"/>
          <w:numId w:val="49"/>
        </w:numPr>
        <w:rPr>
          <w:sz w:val="24"/>
          <w:szCs w:val="24"/>
        </w:rPr>
      </w:pPr>
      <w:r>
        <w:rPr>
          <w:color w:val="000000"/>
          <w:sz w:val="24"/>
          <w:szCs w:val="24"/>
        </w:rPr>
        <w:t>rozbudowę</w:t>
      </w:r>
      <w:r w:rsidRPr="00D41B52">
        <w:rPr>
          <w:color w:val="000000"/>
          <w:sz w:val="24"/>
          <w:szCs w:val="24"/>
        </w:rPr>
        <w:t xml:space="preserve"> infrastruktury rowerowej</w:t>
      </w:r>
      <w:r>
        <w:rPr>
          <w:color w:val="000000"/>
          <w:sz w:val="24"/>
          <w:szCs w:val="24"/>
        </w:rPr>
        <w:t>,</w:t>
      </w:r>
      <w:r w:rsidRPr="00D41B52">
        <w:rPr>
          <w:sz w:val="24"/>
          <w:szCs w:val="24"/>
        </w:rPr>
        <w:t xml:space="preserve"> </w:t>
      </w:r>
    </w:p>
    <w:p w14:paraId="402281E5" w14:textId="77777777" w:rsidR="00D529BA" w:rsidRPr="00D41B52" w:rsidRDefault="00D529BA" w:rsidP="004A26E0">
      <w:pPr>
        <w:pStyle w:val="Akapitzlist"/>
        <w:numPr>
          <w:ilvl w:val="0"/>
          <w:numId w:val="49"/>
        </w:numPr>
        <w:rPr>
          <w:color w:val="000000"/>
          <w:sz w:val="24"/>
          <w:szCs w:val="24"/>
        </w:rPr>
      </w:pPr>
      <w:r>
        <w:rPr>
          <w:color w:val="000000"/>
          <w:sz w:val="24"/>
          <w:szCs w:val="24"/>
        </w:rPr>
        <w:t>b</w:t>
      </w:r>
      <w:r w:rsidRPr="00D41B52">
        <w:rPr>
          <w:color w:val="000000"/>
          <w:sz w:val="24"/>
          <w:szCs w:val="24"/>
        </w:rPr>
        <w:t>udowa biogazowni w miejscowości Trzebiele</w:t>
      </w:r>
      <w:r>
        <w:rPr>
          <w:color w:val="000000"/>
          <w:sz w:val="24"/>
          <w:szCs w:val="24"/>
        </w:rPr>
        <w:t>’</w:t>
      </w:r>
      <w:r w:rsidRPr="00D41B52">
        <w:rPr>
          <w:color w:val="000000"/>
          <w:sz w:val="24"/>
          <w:szCs w:val="24"/>
        </w:rPr>
        <w:t xml:space="preserve"> </w:t>
      </w:r>
    </w:p>
    <w:p w14:paraId="06DDFEE5" w14:textId="77777777" w:rsidR="00D529BA" w:rsidRPr="00D41B52" w:rsidRDefault="00D529BA" w:rsidP="004A26E0">
      <w:pPr>
        <w:pStyle w:val="Akapitzlist"/>
        <w:numPr>
          <w:ilvl w:val="0"/>
          <w:numId w:val="49"/>
        </w:numPr>
        <w:rPr>
          <w:color w:val="000000"/>
          <w:sz w:val="24"/>
          <w:szCs w:val="24"/>
        </w:rPr>
      </w:pPr>
      <w:r>
        <w:rPr>
          <w:color w:val="000000"/>
          <w:sz w:val="24"/>
          <w:szCs w:val="24"/>
        </w:rPr>
        <w:t>b</w:t>
      </w:r>
      <w:r w:rsidRPr="00D41B52">
        <w:rPr>
          <w:color w:val="000000"/>
          <w:sz w:val="24"/>
          <w:szCs w:val="24"/>
        </w:rPr>
        <w:t>udowa zespołu elektrowni wiatrowych "FW Biały Bór"</w:t>
      </w:r>
      <w:r>
        <w:rPr>
          <w:color w:val="000000"/>
          <w:sz w:val="24"/>
          <w:szCs w:val="24"/>
        </w:rPr>
        <w:t>,</w:t>
      </w:r>
    </w:p>
    <w:p w14:paraId="0D883C5C" w14:textId="77777777" w:rsidR="00D529BA" w:rsidRPr="00D41B52" w:rsidRDefault="00D529BA" w:rsidP="004A26E0">
      <w:pPr>
        <w:pStyle w:val="Akapitzlist"/>
        <w:numPr>
          <w:ilvl w:val="0"/>
          <w:numId w:val="49"/>
        </w:numPr>
        <w:rPr>
          <w:sz w:val="24"/>
          <w:szCs w:val="24"/>
        </w:rPr>
      </w:pPr>
      <w:r>
        <w:rPr>
          <w:color w:val="000000"/>
          <w:sz w:val="24"/>
          <w:szCs w:val="24"/>
        </w:rPr>
        <w:t>d</w:t>
      </w:r>
      <w:r w:rsidRPr="00D41B52">
        <w:rPr>
          <w:color w:val="000000"/>
          <w:sz w:val="24"/>
          <w:szCs w:val="24"/>
        </w:rPr>
        <w:t>ziałania edukacyjne dzieci i młodzieży ze szkół i przedszkoli na terenie gminy Biały Bór</w:t>
      </w:r>
      <w:r w:rsidRPr="00D41B52">
        <w:rPr>
          <w:sz w:val="24"/>
          <w:szCs w:val="24"/>
        </w:rPr>
        <w:t xml:space="preserve">  - </w:t>
      </w:r>
      <w:r>
        <w:rPr>
          <w:color w:val="000000"/>
          <w:sz w:val="24"/>
          <w:szCs w:val="24"/>
        </w:rPr>
        <w:t>n</w:t>
      </w:r>
      <w:r w:rsidRPr="00D41B52">
        <w:rPr>
          <w:color w:val="000000"/>
          <w:sz w:val="24"/>
          <w:szCs w:val="24"/>
        </w:rPr>
        <w:t xml:space="preserve">auka poprzez realizację programów edukacyjnych dotyczących redukcji niskiej emisji, popularyzacji </w:t>
      </w:r>
      <w:proofErr w:type="spellStart"/>
      <w:r w:rsidRPr="00D41B52">
        <w:rPr>
          <w:color w:val="000000"/>
          <w:sz w:val="24"/>
          <w:szCs w:val="24"/>
        </w:rPr>
        <w:t>zachowań</w:t>
      </w:r>
      <w:proofErr w:type="spellEnd"/>
      <w:r w:rsidRPr="00D41B52">
        <w:rPr>
          <w:color w:val="000000"/>
          <w:sz w:val="24"/>
          <w:szCs w:val="24"/>
        </w:rPr>
        <w:t xml:space="preserve"> proekologicznych</w:t>
      </w:r>
      <w:r>
        <w:rPr>
          <w:color w:val="000000"/>
          <w:sz w:val="24"/>
          <w:szCs w:val="24"/>
        </w:rPr>
        <w:t>,</w:t>
      </w:r>
      <w:r w:rsidRPr="00D41B52">
        <w:rPr>
          <w:sz w:val="24"/>
          <w:szCs w:val="24"/>
        </w:rPr>
        <w:t xml:space="preserve"> </w:t>
      </w:r>
    </w:p>
    <w:p w14:paraId="3E804C7F" w14:textId="77777777" w:rsidR="00D529BA" w:rsidRPr="00D41B52" w:rsidRDefault="00D529BA" w:rsidP="004A26E0">
      <w:pPr>
        <w:pStyle w:val="Akapitzlist"/>
        <w:numPr>
          <w:ilvl w:val="0"/>
          <w:numId w:val="49"/>
        </w:numPr>
        <w:jc w:val="both"/>
        <w:rPr>
          <w:color w:val="000000"/>
          <w:sz w:val="24"/>
          <w:szCs w:val="24"/>
        </w:rPr>
      </w:pPr>
      <w:r>
        <w:rPr>
          <w:color w:val="000000"/>
          <w:sz w:val="24"/>
          <w:szCs w:val="24"/>
        </w:rPr>
        <w:t>z</w:t>
      </w:r>
      <w:r w:rsidRPr="00D41B52">
        <w:rPr>
          <w:color w:val="000000"/>
          <w:sz w:val="24"/>
          <w:szCs w:val="24"/>
        </w:rPr>
        <w:t>ielone zamówienia publiczne</w:t>
      </w:r>
      <w:r w:rsidRPr="00D41B52">
        <w:rPr>
          <w:sz w:val="24"/>
          <w:szCs w:val="24"/>
        </w:rPr>
        <w:t xml:space="preserve"> - </w:t>
      </w:r>
      <w:r>
        <w:rPr>
          <w:color w:val="000000"/>
          <w:sz w:val="24"/>
          <w:szCs w:val="24"/>
        </w:rPr>
        <w:t>wdrożenie w g</w:t>
      </w:r>
      <w:r w:rsidRPr="00D41B52">
        <w:rPr>
          <w:color w:val="000000"/>
          <w:sz w:val="24"/>
          <w:szCs w:val="24"/>
        </w:rPr>
        <w:t>minie polityki, w ramach której stosowane będą kryteria i/lub wymagania ekologiczne do procedur udzielania zamówień publicznych (np. kryterium energooszczędności, kryterium niskiej emisji)</w:t>
      </w:r>
      <w:r>
        <w:rPr>
          <w:color w:val="000000"/>
          <w:sz w:val="24"/>
          <w:szCs w:val="24"/>
        </w:rPr>
        <w:t>,</w:t>
      </w:r>
    </w:p>
    <w:p w14:paraId="1DB85F36" w14:textId="77777777" w:rsidR="00D82095" w:rsidRPr="00D82095" w:rsidRDefault="00D529BA" w:rsidP="00D82095">
      <w:pPr>
        <w:pStyle w:val="Akapitzlist"/>
        <w:numPr>
          <w:ilvl w:val="0"/>
          <w:numId w:val="49"/>
        </w:numPr>
        <w:jc w:val="both"/>
        <w:rPr>
          <w:rFonts w:cs="Arial"/>
          <w:b/>
        </w:rPr>
      </w:pPr>
      <w:r w:rsidRPr="00D82095">
        <w:rPr>
          <w:sz w:val="24"/>
          <w:szCs w:val="24"/>
        </w:rPr>
        <w:t>budowę farmy fotowoltaicznej o mocy 850 kW wraz z niezbędną infrastrukturą budowlaną.</w:t>
      </w:r>
      <w:r w:rsidR="00F26FE3" w:rsidRPr="00D82095">
        <w:rPr>
          <w:sz w:val="24"/>
          <w:szCs w:val="24"/>
        </w:rPr>
        <w:t xml:space="preserve"> </w:t>
      </w:r>
    </w:p>
    <w:p w14:paraId="2D2D7237" w14:textId="2674B368" w:rsidR="00F83088" w:rsidRPr="00D82095" w:rsidRDefault="00D529BA" w:rsidP="00D82095">
      <w:pPr>
        <w:ind w:left="360"/>
        <w:jc w:val="both"/>
        <w:rPr>
          <w:rFonts w:cs="Arial"/>
          <w:b/>
        </w:rPr>
      </w:pPr>
      <w:r w:rsidRPr="00D82095">
        <w:rPr>
          <w:sz w:val="24"/>
          <w:szCs w:val="24"/>
        </w:rPr>
        <w:lastRenderedPageBreak/>
        <w:t>Podsumowując przyjęte założenia, należy stwierdzić</w:t>
      </w:r>
      <w:r w:rsidR="006D6344">
        <w:rPr>
          <w:sz w:val="24"/>
          <w:szCs w:val="24"/>
        </w:rPr>
        <w:t>,</w:t>
      </w:r>
      <w:r w:rsidRPr="00D82095">
        <w:rPr>
          <w:sz w:val="24"/>
          <w:szCs w:val="24"/>
        </w:rPr>
        <w:t xml:space="preserve"> że z</w:t>
      </w:r>
      <w:r w:rsidR="00F26FE3" w:rsidRPr="00D82095">
        <w:rPr>
          <w:sz w:val="24"/>
          <w:szCs w:val="24"/>
        </w:rPr>
        <w:t>ostały one zrealizowane głównie</w:t>
      </w:r>
      <w:r w:rsidR="007906EB" w:rsidRPr="00D82095">
        <w:rPr>
          <w:sz w:val="24"/>
          <w:szCs w:val="24"/>
        </w:rPr>
        <w:br/>
      </w:r>
      <w:r w:rsidRPr="00D82095">
        <w:rPr>
          <w:sz w:val="24"/>
          <w:szCs w:val="24"/>
        </w:rPr>
        <w:t xml:space="preserve">w wymiarze planistycznym. Główną przeszkodą w ich wykonaniu była ciągła zmiana przepisów prawa oraz brak środków finansowych na ich realizację. </w:t>
      </w:r>
      <w:r w:rsidR="00D82095" w:rsidRPr="00D82095">
        <w:rPr>
          <w:sz w:val="24"/>
          <w:szCs w:val="24"/>
        </w:rPr>
        <w:t xml:space="preserve">Farma fotowoltaiczna została wybudowana przez prywatnego inwestora w miejscowości </w:t>
      </w:r>
      <w:proofErr w:type="spellStart"/>
      <w:r w:rsidR="00D82095" w:rsidRPr="00D82095">
        <w:rPr>
          <w:sz w:val="24"/>
          <w:szCs w:val="24"/>
        </w:rPr>
        <w:t>Dołgie</w:t>
      </w:r>
      <w:proofErr w:type="spellEnd"/>
      <w:r w:rsidR="00D82095" w:rsidRPr="00D82095">
        <w:rPr>
          <w:sz w:val="24"/>
          <w:szCs w:val="24"/>
        </w:rPr>
        <w:t>.</w:t>
      </w:r>
    </w:p>
    <w:p w14:paraId="438361D3" w14:textId="77777777" w:rsidR="00F83088" w:rsidRPr="00F456BB" w:rsidRDefault="003F3162" w:rsidP="00F83088">
      <w:pPr>
        <w:jc w:val="both"/>
        <w:rPr>
          <w:rFonts w:cs="Arial"/>
        </w:rPr>
      </w:pPr>
      <w:r>
        <w:rPr>
          <w:rFonts w:cs="Arial"/>
          <w:b/>
        </w:rPr>
        <w:t xml:space="preserve">7.7. </w:t>
      </w:r>
      <w:r w:rsidR="00F83088" w:rsidRPr="00F456BB">
        <w:rPr>
          <w:rFonts w:cs="Arial"/>
          <w:b/>
        </w:rPr>
        <w:t>WIELOLETNI PROGRAM GOSPODAROWANIA MIESZKANIOWYM ZASOBEM GMINY BIAŁY BÓR NA LATA 2014-2018</w:t>
      </w:r>
      <w:r w:rsidR="00F83088" w:rsidRPr="00F456BB">
        <w:rPr>
          <w:rFonts w:cs="Arial"/>
        </w:rPr>
        <w:t xml:space="preserve"> </w:t>
      </w:r>
    </w:p>
    <w:p w14:paraId="224CBE2F" w14:textId="108A282A" w:rsidR="00F83088" w:rsidRPr="00E53580" w:rsidRDefault="00F83088" w:rsidP="00F83088">
      <w:pPr>
        <w:jc w:val="both"/>
        <w:rPr>
          <w:rFonts w:cs="Arial"/>
          <w:sz w:val="24"/>
          <w:szCs w:val="24"/>
        </w:rPr>
      </w:pPr>
      <w:r w:rsidRPr="00E53580">
        <w:rPr>
          <w:rFonts w:cs="Arial"/>
          <w:sz w:val="24"/>
          <w:szCs w:val="24"/>
        </w:rPr>
        <w:t xml:space="preserve">Program został przyjęty Uchwałą nr XLIX/308/2014 Rady Miejskiej w Białym Borze w dniu </w:t>
      </w:r>
      <w:r w:rsidR="007906EB">
        <w:rPr>
          <w:rFonts w:cs="Arial"/>
          <w:sz w:val="24"/>
          <w:szCs w:val="24"/>
        </w:rPr>
        <w:br/>
      </w:r>
      <w:r w:rsidRPr="00E53580">
        <w:rPr>
          <w:rFonts w:cs="Arial"/>
          <w:sz w:val="24"/>
          <w:szCs w:val="24"/>
        </w:rPr>
        <w:t>9 maja 2014 r. W związku z ustawą, która weszła w życie 21 kwietnia 2019 roku o zmianie ustawy o finansowym wsparciu tworzenia lokali socjalnych, mieszkań chronionych, noclegowni i domów dla bezdomnych, ustawy o ochronie praw lokatorów, mieszkani</w:t>
      </w:r>
      <w:r w:rsidR="006D6344">
        <w:rPr>
          <w:rFonts w:cs="Arial"/>
          <w:sz w:val="24"/>
          <w:szCs w:val="24"/>
        </w:rPr>
        <w:t>owym zasobie gminy i o zmianie k</w:t>
      </w:r>
      <w:r w:rsidRPr="00E53580">
        <w:rPr>
          <w:rFonts w:cs="Arial"/>
          <w:sz w:val="24"/>
          <w:szCs w:val="24"/>
        </w:rPr>
        <w:t xml:space="preserve">odeksu cywilnego oraz niektórych innych ustaw, </w:t>
      </w:r>
      <w:r w:rsidRPr="00E53580">
        <w:rPr>
          <w:rStyle w:val="alb"/>
          <w:rFonts w:cs="Arial"/>
          <w:sz w:val="24"/>
          <w:szCs w:val="24"/>
        </w:rPr>
        <w:t>pracujemy obecnie nad stworzeniem nowego programu.</w:t>
      </w:r>
    </w:p>
    <w:p w14:paraId="7528E571" w14:textId="77777777" w:rsidR="00F83088" w:rsidRPr="00E53580" w:rsidRDefault="00F83088" w:rsidP="00F83088">
      <w:pPr>
        <w:jc w:val="both"/>
        <w:rPr>
          <w:rFonts w:cs="Arial"/>
          <w:sz w:val="24"/>
          <w:szCs w:val="24"/>
        </w:rPr>
      </w:pPr>
      <w:r w:rsidRPr="00E53580">
        <w:rPr>
          <w:rFonts w:cs="Arial"/>
          <w:sz w:val="24"/>
          <w:szCs w:val="24"/>
        </w:rPr>
        <w:t xml:space="preserve">Gmina Biały Bór posiada obecnie 83 lokale mieszkalne,  w tym: 18 lokali socjalnych. </w:t>
      </w:r>
    </w:p>
    <w:p w14:paraId="3CF70E1F" w14:textId="77777777" w:rsidR="00F83088" w:rsidRPr="00E53580" w:rsidRDefault="00F83088" w:rsidP="00F83088">
      <w:pPr>
        <w:pStyle w:val="Tekstpodstawowy"/>
        <w:spacing w:line="240" w:lineRule="auto"/>
        <w:rPr>
          <w:rFonts w:cs="Arial"/>
          <w:sz w:val="24"/>
          <w:szCs w:val="24"/>
        </w:rPr>
      </w:pPr>
      <w:r w:rsidRPr="00E53580">
        <w:rPr>
          <w:rFonts w:cs="Arial"/>
          <w:sz w:val="24"/>
          <w:szCs w:val="24"/>
        </w:rPr>
        <w:t>W zasobach gminy znajduje się 37 budynków mieszkalnych, w tym:</w:t>
      </w:r>
    </w:p>
    <w:p w14:paraId="6CE58EA8" w14:textId="77777777" w:rsidR="00F83088" w:rsidRPr="00E53580" w:rsidRDefault="00F83088" w:rsidP="004A26E0">
      <w:pPr>
        <w:numPr>
          <w:ilvl w:val="0"/>
          <w:numId w:val="43"/>
        </w:numPr>
        <w:spacing w:after="0" w:line="240" w:lineRule="auto"/>
        <w:jc w:val="both"/>
        <w:rPr>
          <w:rFonts w:cs="Arial"/>
          <w:sz w:val="24"/>
          <w:szCs w:val="24"/>
        </w:rPr>
      </w:pPr>
      <w:r w:rsidRPr="00E53580">
        <w:rPr>
          <w:rFonts w:cs="Arial"/>
          <w:sz w:val="24"/>
          <w:szCs w:val="24"/>
        </w:rPr>
        <w:t xml:space="preserve">17 budynków ze 100% udziałem gminy, </w:t>
      </w:r>
    </w:p>
    <w:p w14:paraId="3D9EA33D" w14:textId="77777777" w:rsidR="00F83088" w:rsidRPr="00E53580" w:rsidRDefault="00F83088" w:rsidP="004A26E0">
      <w:pPr>
        <w:numPr>
          <w:ilvl w:val="0"/>
          <w:numId w:val="43"/>
        </w:numPr>
        <w:spacing w:after="0" w:line="240" w:lineRule="auto"/>
        <w:jc w:val="both"/>
        <w:rPr>
          <w:rFonts w:cs="Arial"/>
          <w:sz w:val="24"/>
          <w:szCs w:val="24"/>
        </w:rPr>
      </w:pPr>
      <w:r w:rsidRPr="00E53580">
        <w:rPr>
          <w:rFonts w:cs="Arial"/>
          <w:sz w:val="24"/>
          <w:szCs w:val="24"/>
        </w:rPr>
        <w:t>20 budynków mieszkalnych z udziałem gminy.</w:t>
      </w:r>
    </w:p>
    <w:p w14:paraId="09E93DB2" w14:textId="77777777" w:rsidR="00F83088" w:rsidRPr="00E53580" w:rsidRDefault="00F83088" w:rsidP="00780A61">
      <w:pPr>
        <w:jc w:val="both"/>
        <w:rPr>
          <w:rFonts w:cs="Arial"/>
          <w:sz w:val="24"/>
          <w:szCs w:val="24"/>
        </w:rPr>
      </w:pPr>
      <w:r w:rsidRPr="00E53580">
        <w:rPr>
          <w:rFonts w:cs="Arial"/>
          <w:sz w:val="24"/>
          <w:szCs w:val="24"/>
        </w:rPr>
        <w:t>Powierzchnia użytkowa lokali wynosi 3.846 m2.</w:t>
      </w:r>
    </w:p>
    <w:p w14:paraId="53F083AB" w14:textId="77777777" w:rsidR="00F83088" w:rsidRPr="00E53580" w:rsidRDefault="00F83088" w:rsidP="00F83088">
      <w:pPr>
        <w:jc w:val="both"/>
        <w:rPr>
          <w:rFonts w:cs="Arial"/>
          <w:sz w:val="24"/>
          <w:szCs w:val="24"/>
        </w:rPr>
      </w:pPr>
      <w:r w:rsidRPr="00E53580">
        <w:rPr>
          <w:rFonts w:cs="Arial"/>
          <w:sz w:val="24"/>
          <w:szCs w:val="24"/>
        </w:rPr>
        <w:t>W 2018 roku wykonano większe remonty tj.:</w:t>
      </w:r>
    </w:p>
    <w:p w14:paraId="4CF82531" w14:textId="44384783" w:rsidR="00F83088" w:rsidRPr="00E53580" w:rsidRDefault="00F83088" w:rsidP="004A26E0">
      <w:pPr>
        <w:numPr>
          <w:ilvl w:val="0"/>
          <w:numId w:val="44"/>
        </w:numPr>
        <w:spacing w:after="0" w:line="240" w:lineRule="auto"/>
        <w:ind w:left="709" w:hanging="283"/>
        <w:jc w:val="both"/>
        <w:rPr>
          <w:rFonts w:cs="Arial"/>
          <w:sz w:val="24"/>
          <w:szCs w:val="24"/>
        </w:rPr>
      </w:pPr>
      <w:r w:rsidRPr="00E53580">
        <w:rPr>
          <w:rFonts w:cs="Arial"/>
          <w:sz w:val="24"/>
          <w:szCs w:val="24"/>
        </w:rPr>
        <w:t>wymianę dachu w budynku wspólnoty mieszkaniowej przy ul. Słupskiej 14 w Białym Borze,</w:t>
      </w:r>
    </w:p>
    <w:p w14:paraId="66B79C1E" w14:textId="77777777" w:rsidR="00F83088" w:rsidRPr="00E53580" w:rsidRDefault="00F83088" w:rsidP="006D6344">
      <w:pPr>
        <w:numPr>
          <w:ilvl w:val="0"/>
          <w:numId w:val="44"/>
        </w:numPr>
        <w:spacing w:after="0" w:line="240" w:lineRule="auto"/>
        <w:ind w:left="709" w:hanging="283"/>
        <w:jc w:val="both"/>
        <w:rPr>
          <w:rFonts w:cs="Arial"/>
          <w:sz w:val="24"/>
          <w:szCs w:val="24"/>
        </w:rPr>
      </w:pPr>
      <w:r w:rsidRPr="00E53580">
        <w:rPr>
          <w:rFonts w:cs="Arial"/>
          <w:sz w:val="24"/>
          <w:szCs w:val="24"/>
        </w:rPr>
        <w:t>wymiana pokrycia dachowego na budynku wspólnoty przy ul. Brzeźnickiej 23,</w:t>
      </w:r>
    </w:p>
    <w:p w14:paraId="2CED2A81" w14:textId="77777777" w:rsidR="00F83088" w:rsidRDefault="00F83088" w:rsidP="006D6344">
      <w:pPr>
        <w:numPr>
          <w:ilvl w:val="0"/>
          <w:numId w:val="44"/>
        </w:numPr>
        <w:spacing w:after="0" w:line="240" w:lineRule="auto"/>
        <w:ind w:left="709" w:hanging="283"/>
        <w:jc w:val="both"/>
        <w:rPr>
          <w:rFonts w:cs="Arial"/>
          <w:sz w:val="24"/>
          <w:szCs w:val="24"/>
        </w:rPr>
      </w:pPr>
      <w:r w:rsidRPr="00E53580">
        <w:rPr>
          <w:rFonts w:cs="Arial"/>
          <w:sz w:val="24"/>
          <w:szCs w:val="24"/>
        </w:rPr>
        <w:t>remont lokalu mieszkalnego przy ul. Człuchowskiej 9/4,</w:t>
      </w:r>
    </w:p>
    <w:p w14:paraId="21845727" w14:textId="77777777" w:rsidR="00D4109D" w:rsidRPr="00D4109D" w:rsidRDefault="00F83088" w:rsidP="006D6344">
      <w:pPr>
        <w:numPr>
          <w:ilvl w:val="0"/>
          <w:numId w:val="44"/>
        </w:numPr>
        <w:spacing w:after="0" w:line="240" w:lineRule="auto"/>
        <w:ind w:left="709" w:hanging="283"/>
        <w:jc w:val="both"/>
        <w:rPr>
          <w:rFonts w:cs="Arial"/>
          <w:sz w:val="24"/>
          <w:szCs w:val="24"/>
        </w:rPr>
      </w:pPr>
      <w:r w:rsidRPr="00D4109D">
        <w:rPr>
          <w:rFonts w:cs="Arial"/>
          <w:sz w:val="24"/>
          <w:szCs w:val="24"/>
        </w:rPr>
        <w:t>wykonanie instalacji wywiewnej w mieszkaniach komunalnych w budynku Biały Dwór 12 (Żwirownia), zgodnie z zaleceniami nadzoru budowlanego oraz r</w:t>
      </w:r>
      <w:r w:rsidR="00D4109D">
        <w:rPr>
          <w:rFonts w:cs="Calibri"/>
          <w:sz w:val="24"/>
          <w:szCs w:val="24"/>
        </w:rPr>
        <w:t>emont mieszkania w tym budynku,</w:t>
      </w:r>
    </w:p>
    <w:p w14:paraId="6D104729" w14:textId="7A7BDAD3" w:rsidR="00D4109D" w:rsidRPr="00F26FE3" w:rsidRDefault="006D6344" w:rsidP="006D6344">
      <w:pPr>
        <w:numPr>
          <w:ilvl w:val="0"/>
          <w:numId w:val="44"/>
        </w:numPr>
        <w:spacing w:after="0" w:line="240" w:lineRule="auto"/>
        <w:ind w:left="709" w:hanging="283"/>
        <w:jc w:val="both"/>
        <w:rPr>
          <w:rFonts w:cs="Arial"/>
          <w:color w:val="FF0000"/>
          <w:sz w:val="24"/>
          <w:szCs w:val="24"/>
        </w:rPr>
      </w:pPr>
      <w:r>
        <w:rPr>
          <w:rFonts w:cs="Arial"/>
          <w:sz w:val="24"/>
          <w:szCs w:val="24"/>
        </w:rPr>
        <w:t>naprawa</w:t>
      </w:r>
      <w:r w:rsidR="00D4109D" w:rsidRPr="00D4109D">
        <w:rPr>
          <w:sz w:val="24"/>
          <w:szCs w:val="24"/>
        </w:rPr>
        <w:t xml:space="preserve"> pokrycia dachowego na budynku byłego </w:t>
      </w:r>
      <w:r w:rsidR="00D4109D" w:rsidRPr="006D6344">
        <w:rPr>
          <w:sz w:val="24"/>
          <w:szCs w:val="24"/>
        </w:rPr>
        <w:t>Posterunku Policji,</w:t>
      </w:r>
    </w:p>
    <w:p w14:paraId="2486E17D" w14:textId="77777777" w:rsidR="00D4109D" w:rsidRPr="00D4109D" w:rsidRDefault="00D4109D" w:rsidP="006D6344">
      <w:pPr>
        <w:numPr>
          <w:ilvl w:val="0"/>
          <w:numId w:val="44"/>
        </w:numPr>
        <w:spacing w:after="0" w:line="240" w:lineRule="auto"/>
        <w:ind w:left="709" w:hanging="283"/>
        <w:jc w:val="both"/>
        <w:rPr>
          <w:rFonts w:cs="Arial"/>
          <w:sz w:val="24"/>
          <w:szCs w:val="24"/>
        </w:rPr>
      </w:pPr>
      <w:r>
        <w:rPr>
          <w:rFonts w:cs="Arial"/>
          <w:sz w:val="24"/>
          <w:szCs w:val="24"/>
        </w:rPr>
        <w:t>w</w:t>
      </w:r>
      <w:r w:rsidRPr="00D4109D">
        <w:rPr>
          <w:sz w:val="24"/>
          <w:szCs w:val="24"/>
        </w:rPr>
        <w:t>ymiana pokrycia dachowego na budynku komunalnym w Sępoln</w:t>
      </w:r>
      <w:r>
        <w:rPr>
          <w:sz w:val="24"/>
          <w:szCs w:val="24"/>
        </w:rPr>
        <w:t>ie Wielkim.</w:t>
      </w:r>
    </w:p>
    <w:p w14:paraId="658539F8" w14:textId="77777777" w:rsidR="00D4109D" w:rsidRPr="001558CB" w:rsidRDefault="00D4109D" w:rsidP="00D4109D">
      <w:pPr>
        <w:spacing w:after="0" w:line="240" w:lineRule="auto"/>
        <w:ind w:left="1080"/>
        <w:jc w:val="both"/>
        <w:rPr>
          <w:sz w:val="24"/>
          <w:szCs w:val="24"/>
        </w:rPr>
      </w:pPr>
    </w:p>
    <w:p w14:paraId="430DDCD3" w14:textId="431D516F" w:rsidR="00D4109D" w:rsidRPr="00D4109D" w:rsidRDefault="006D6344" w:rsidP="00D4109D">
      <w:pPr>
        <w:spacing w:after="0" w:line="240" w:lineRule="auto"/>
        <w:jc w:val="both"/>
        <w:rPr>
          <w:rFonts w:cstheme="minorHAnsi"/>
          <w:sz w:val="24"/>
          <w:szCs w:val="24"/>
        </w:rPr>
      </w:pPr>
      <w:r>
        <w:rPr>
          <w:rFonts w:cstheme="minorHAnsi"/>
          <w:sz w:val="24"/>
          <w:szCs w:val="24"/>
        </w:rPr>
        <w:t>Trwają zebrania ze w</w:t>
      </w:r>
      <w:r w:rsidR="00D4109D" w:rsidRPr="00D4109D">
        <w:rPr>
          <w:rFonts w:cstheme="minorHAnsi"/>
          <w:sz w:val="24"/>
          <w:szCs w:val="24"/>
        </w:rPr>
        <w:t>spólnotami mieszkaniowymi, na których ustalany jest zakres planowanych remontów.</w:t>
      </w:r>
    </w:p>
    <w:p w14:paraId="05DD5C8E" w14:textId="77777777" w:rsidR="00F83088" w:rsidRPr="00E53580" w:rsidRDefault="00F83088" w:rsidP="00D4109D">
      <w:pPr>
        <w:spacing w:after="0" w:line="240" w:lineRule="auto"/>
        <w:jc w:val="both"/>
        <w:rPr>
          <w:rFonts w:cs="Arial"/>
          <w:sz w:val="24"/>
          <w:szCs w:val="24"/>
        </w:rPr>
      </w:pPr>
    </w:p>
    <w:p w14:paraId="2AB3A165" w14:textId="3896C658" w:rsidR="00F83088" w:rsidRPr="006D6344" w:rsidRDefault="00F83088" w:rsidP="006D6344">
      <w:pPr>
        <w:jc w:val="both"/>
        <w:rPr>
          <w:rFonts w:cs="Arial"/>
          <w:sz w:val="24"/>
          <w:szCs w:val="24"/>
        </w:rPr>
      </w:pPr>
      <w:r w:rsidRPr="00E53580">
        <w:rPr>
          <w:rFonts w:cs="Arial"/>
          <w:sz w:val="24"/>
          <w:szCs w:val="24"/>
        </w:rPr>
        <w:t xml:space="preserve">W 24 lokalach mieszkalnych zamontowano wodomierze przedpłatowe na wodę, </w:t>
      </w:r>
      <w:r w:rsidR="00883B2F">
        <w:rPr>
          <w:rFonts w:cs="Arial"/>
          <w:sz w:val="24"/>
          <w:szCs w:val="24"/>
        </w:rPr>
        <w:br/>
      </w:r>
      <w:r w:rsidRPr="00E53580">
        <w:rPr>
          <w:rFonts w:cs="Arial"/>
          <w:sz w:val="24"/>
          <w:szCs w:val="24"/>
        </w:rPr>
        <w:t>co spowodowało r</w:t>
      </w:r>
      <w:r w:rsidR="006D6344">
        <w:rPr>
          <w:rFonts w:cs="Arial"/>
          <w:sz w:val="24"/>
          <w:szCs w:val="24"/>
        </w:rPr>
        <w:t>ównież zmniejszenie zadłużenia.</w:t>
      </w:r>
    </w:p>
    <w:p w14:paraId="48436C91" w14:textId="77777777" w:rsidR="00F83088" w:rsidRPr="00E53580" w:rsidRDefault="00F83088" w:rsidP="00F83088">
      <w:pPr>
        <w:pStyle w:val="Default"/>
        <w:jc w:val="both"/>
        <w:rPr>
          <w:rFonts w:asciiTheme="minorHAnsi" w:hAnsiTheme="minorHAnsi" w:cs="Arial"/>
          <w:color w:val="auto"/>
        </w:rPr>
      </w:pPr>
      <w:r w:rsidRPr="00E53580">
        <w:rPr>
          <w:rFonts w:asciiTheme="minorHAnsi" w:hAnsiTheme="minorHAnsi" w:cs="Arial"/>
          <w:color w:val="auto"/>
        </w:rPr>
        <w:t>S</w:t>
      </w:r>
      <w:r w:rsidR="00F26FE3">
        <w:rPr>
          <w:rFonts w:asciiTheme="minorHAnsi" w:hAnsiTheme="minorHAnsi" w:cs="Arial"/>
          <w:color w:val="auto"/>
        </w:rPr>
        <w:t>t</w:t>
      </w:r>
      <w:r w:rsidRPr="00E53580">
        <w:rPr>
          <w:rFonts w:asciiTheme="minorHAnsi" w:hAnsiTheme="minorHAnsi" w:cs="Arial"/>
          <w:color w:val="auto"/>
        </w:rPr>
        <w:t xml:space="preserve">an techniczny budynków i lokali mieszkalnych stanowiących mieszkaniowy zasób gminy jest zróżnicowany z uwagi na wiek i brak w przeszłości przeprowadzonych remontów. Największy procent budynków w zasobie został wybudowany w latach 1945-1950. </w:t>
      </w:r>
    </w:p>
    <w:p w14:paraId="5DA8DE73" w14:textId="2273F5B1" w:rsidR="00F83088" w:rsidRPr="00E53580" w:rsidRDefault="00F83088" w:rsidP="00F83088">
      <w:pPr>
        <w:autoSpaceDE w:val="0"/>
        <w:autoSpaceDN w:val="0"/>
        <w:adjustRightInd w:val="0"/>
        <w:jc w:val="both"/>
        <w:rPr>
          <w:rFonts w:cs="Arial"/>
          <w:sz w:val="24"/>
          <w:szCs w:val="24"/>
        </w:rPr>
      </w:pPr>
      <w:r w:rsidRPr="00E53580">
        <w:rPr>
          <w:rFonts w:cs="Arial"/>
          <w:sz w:val="24"/>
          <w:szCs w:val="24"/>
        </w:rPr>
        <w:t xml:space="preserve">Część budynków wymaga modernizacji, ze względu na ogólny stan techniczny </w:t>
      </w:r>
      <w:r w:rsidRPr="00E53580">
        <w:rPr>
          <w:rFonts w:cs="Arial"/>
          <w:sz w:val="24"/>
          <w:szCs w:val="24"/>
        </w:rPr>
        <w:br/>
        <w:t>i konieczność dostosowania do obowiązujących przepisów techniczno-budowlanych. Priorytetowym celem planowanych remontów są naprawy</w:t>
      </w:r>
      <w:r w:rsidR="006D6344">
        <w:rPr>
          <w:rFonts w:cs="Arial"/>
          <w:sz w:val="24"/>
          <w:szCs w:val="24"/>
        </w:rPr>
        <w:t xml:space="preserve"> dachów</w:t>
      </w:r>
      <w:r w:rsidRPr="00E53580">
        <w:rPr>
          <w:rFonts w:cs="Arial"/>
          <w:sz w:val="24"/>
          <w:szCs w:val="24"/>
        </w:rPr>
        <w:t xml:space="preserve">, modernizacje </w:t>
      </w:r>
      <w:r w:rsidR="006D6344">
        <w:rPr>
          <w:rFonts w:cs="Arial"/>
          <w:sz w:val="24"/>
          <w:szCs w:val="24"/>
        </w:rPr>
        <w:br/>
      </w:r>
      <w:r w:rsidRPr="00E53580">
        <w:rPr>
          <w:rFonts w:cs="Arial"/>
          <w:sz w:val="24"/>
          <w:szCs w:val="24"/>
        </w:rPr>
        <w:t xml:space="preserve">i zabezpieczenia instalacji technicznych, zabezpieczeń przeciwpożarowych oraz inne działania </w:t>
      </w:r>
      <w:r w:rsidRPr="00E53580">
        <w:rPr>
          <w:rFonts w:cs="Arial"/>
          <w:sz w:val="24"/>
          <w:szCs w:val="24"/>
        </w:rPr>
        <w:lastRenderedPageBreak/>
        <w:t xml:space="preserve">zmierzające do utrzymania zasobów w stanie co najmniej nie pogorszonym, a w szczególności istniejących instalacji gazowych oraz przewodów dymowych i wentylacji. </w:t>
      </w:r>
    </w:p>
    <w:p w14:paraId="326AD192" w14:textId="77777777" w:rsidR="00F83088" w:rsidRPr="00E53580" w:rsidRDefault="00F83088" w:rsidP="00F83088">
      <w:pPr>
        <w:jc w:val="both"/>
        <w:rPr>
          <w:rFonts w:cs="Arial"/>
          <w:sz w:val="24"/>
          <w:szCs w:val="24"/>
        </w:rPr>
      </w:pPr>
      <w:r w:rsidRPr="00E53580">
        <w:rPr>
          <w:rFonts w:cs="Arial"/>
          <w:sz w:val="24"/>
          <w:szCs w:val="24"/>
        </w:rPr>
        <w:t>Gmina Biały Bór sprzedała w latach 2014-2018 następującą ilość lokali mieszkalnych:</w:t>
      </w:r>
    </w:p>
    <w:p w14:paraId="46F6A82D" w14:textId="77777777" w:rsidR="00F83088" w:rsidRPr="00E53580" w:rsidRDefault="00F83088" w:rsidP="004A26E0">
      <w:pPr>
        <w:numPr>
          <w:ilvl w:val="0"/>
          <w:numId w:val="45"/>
        </w:numPr>
        <w:spacing w:after="0" w:line="240" w:lineRule="auto"/>
        <w:jc w:val="both"/>
        <w:rPr>
          <w:rFonts w:cs="Arial"/>
          <w:sz w:val="24"/>
          <w:szCs w:val="24"/>
        </w:rPr>
      </w:pPr>
      <w:r w:rsidRPr="00E53580">
        <w:rPr>
          <w:rFonts w:cs="Arial"/>
          <w:sz w:val="24"/>
          <w:szCs w:val="24"/>
        </w:rPr>
        <w:t>2014 r. - 3 lokale mieszkalne,</w:t>
      </w:r>
    </w:p>
    <w:p w14:paraId="7F9EB3E4" w14:textId="77777777" w:rsidR="00F83088" w:rsidRPr="00E53580" w:rsidRDefault="00F83088" w:rsidP="004A26E0">
      <w:pPr>
        <w:numPr>
          <w:ilvl w:val="0"/>
          <w:numId w:val="45"/>
        </w:numPr>
        <w:spacing w:after="0" w:line="240" w:lineRule="auto"/>
        <w:jc w:val="both"/>
        <w:rPr>
          <w:rFonts w:cs="Arial"/>
          <w:sz w:val="24"/>
          <w:szCs w:val="24"/>
        </w:rPr>
      </w:pPr>
      <w:r w:rsidRPr="00E53580">
        <w:rPr>
          <w:rFonts w:cs="Arial"/>
          <w:sz w:val="24"/>
          <w:szCs w:val="24"/>
        </w:rPr>
        <w:t>2015 r. - 2 lokale mieszkalne,</w:t>
      </w:r>
    </w:p>
    <w:p w14:paraId="0668211A" w14:textId="77777777" w:rsidR="00F83088" w:rsidRPr="00E53580" w:rsidRDefault="00F83088" w:rsidP="004A26E0">
      <w:pPr>
        <w:numPr>
          <w:ilvl w:val="0"/>
          <w:numId w:val="45"/>
        </w:numPr>
        <w:spacing w:after="0" w:line="240" w:lineRule="auto"/>
        <w:jc w:val="both"/>
        <w:rPr>
          <w:rFonts w:cs="Arial"/>
          <w:sz w:val="24"/>
          <w:szCs w:val="24"/>
        </w:rPr>
      </w:pPr>
      <w:r w:rsidRPr="00E53580">
        <w:rPr>
          <w:rFonts w:cs="Arial"/>
          <w:sz w:val="24"/>
          <w:szCs w:val="24"/>
        </w:rPr>
        <w:t>2016 r. -1 lokal mieszkalny,</w:t>
      </w:r>
    </w:p>
    <w:p w14:paraId="63CA8BE1" w14:textId="77777777" w:rsidR="00F83088" w:rsidRPr="00E53580" w:rsidRDefault="00F83088" w:rsidP="004A26E0">
      <w:pPr>
        <w:numPr>
          <w:ilvl w:val="0"/>
          <w:numId w:val="45"/>
        </w:numPr>
        <w:spacing w:after="0" w:line="240" w:lineRule="auto"/>
        <w:jc w:val="both"/>
        <w:rPr>
          <w:rFonts w:cs="Arial"/>
          <w:sz w:val="24"/>
          <w:szCs w:val="24"/>
        </w:rPr>
      </w:pPr>
      <w:r w:rsidRPr="00E53580">
        <w:rPr>
          <w:rFonts w:cs="Arial"/>
          <w:sz w:val="24"/>
          <w:szCs w:val="24"/>
        </w:rPr>
        <w:t xml:space="preserve">2017 r. - 2 pomieszczenia sąsiadujące z lokalami mieszkalnymi na poprawę warunków, </w:t>
      </w:r>
    </w:p>
    <w:p w14:paraId="6C6521BC" w14:textId="77777777" w:rsidR="00F83088" w:rsidRPr="00E53580" w:rsidRDefault="00F83088" w:rsidP="004A26E0">
      <w:pPr>
        <w:numPr>
          <w:ilvl w:val="0"/>
          <w:numId w:val="45"/>
        </w:numPr>
        <w:spacing w:after="0" w:line="240" w:lineRule="auto"/>
        <w:jc w:val="both"/>
        <w:rPr>
          <w:rFonts w:cs="Arial"/>
          <w:sz w:val="24"/>
          <w:szCs w:val="24"/>
        </w:rPr>
      </w:pPr>
      <w:r w:rsidRPr="00E53580">
        <w:rPr>
          <w:rFonts w:cs="Arial"/>
          <w:sz w:val="24"/>
          <w:szCs w:val="24"/>
        </w:rPr>
        <w:t xml:space="preserve">2018 r. - 3 lokale mieszkalne. </w:t>
      </w:r>
    </w:p>
    <w:p w14:paraId="7ECC11D1" w14:textId="77777777" w:rsidR="00F83088" w:rsidRPr="00E53580" w:rsidRDefault="00F83088" w:rsidP="00F83088">
      <w:pPr>
        <w:jc w:val="both"/>
        <w:rPr>
          <w:rFonts w:cs="Arial"/>
          <w:sz w:val="24"/>
          <w:szCs w:val="24"/>
        </w:rPr>
      </w:pPr>
    </w:p>
    <w:p w14:paraId="75D48E1C" w14:textId="77777777" w:rsidR="00F83088" w:rsidRPr="00E53580" w:rsidRDefault="00F83088" w:rsidP="00F83088">
      <w:pPr>
        <w:jc w:val="both"/>
        <w:rPr>
          <w:rFonts w:cs="Arial"/>
          <w:sz w:val="24"/>
          <w:szCs w:val="24"/>
        </w:rPr>
      </w:pPr>
      <w:r w:rsidRPr="00E53580">
        <w:rPr>
          <w:rFonts w:cs="Arial"/>
          <w:sz w:val="24"/>
          <w:szCs w:val="24"/>
        </w:rPr>
        <w:t xml:space="preserve">W 2017 roku Gmina nabyła nieodpłatnie w drodze komunalizacji budynek mieszkalno-użytkowy położony w Białym Borze przy ul. Słupskiej 6, z dwoma lokalami mieszkalnymi </w:t>
      </w:r>
      <w:r w:rsidR="007906EB">
        <w:rPr>
          <w:rFonts w:cs="Arial"/>
          <w:sz w:val="24"/>
          <w:szCs w:val="24"/>
        </w:rPr>
        <w:br/>
      </w:r>
      <w:r w:rsidRPr="00E53580">
        <w:rPr>
          <w:rFonts w:cs="Arial"/>
          <w:sz w:val="24"/>
          <w:szCs w:val="24"/>
        </w:rPr>
        <w:t>i jednym lokalem użytkowym, w 2018 roku gmina nabyła, w drodze zamiany, lokal mieszkalny położony w m. Kaliska.</w:t>
      </w:r>
    </w:p>
    <w:p w14:paraId="765CCCDE" w14:textId="47E1DFFA" w:rsidR="00F83088" w:rsidRPr="00E53580" w:rsidRDefault="00F83088" w:rsidP="00F83088">
      <w:pPr>
        <w:autoSpaceDE w:val="0"/>
        <w:autoSpaceDN w:val="0"/>
        <w:adjustRightInd w:val="0"/>
        <w:jc w:val="both"/>
        <w:rPr>
          <w:rFonts w:cs="Arial"/>
          <w:sz w:val="24"/>
          <w:szCs w:val="24"/>
        </w:rPr>
      </w:pPr>
      <w:r w:rsidRPr="00E53580">
        <w:rPr>
          <w:rFonts w:cs="Arial"/>
          <w:sz w:val="24"/>
          <w:szCs w:val="24"/>
        </w:rPr>
        <w:t>Raz w roku poddawane są sprawdzeniu stany techniczne bud</w:t>
      </w:r>
      <w:r w:rsidR="006D6344">
        <w:rPr>
          <w:rFonts w:cs="Arial"/>
          <w:sz w:val="24"/>
          <w:szCs w:val="24"/>
        </w:rPr>
        <w:t>ynków komunalnych administrowanych</w:t>
      </w:r>
      <w:r w:rsidRPr="00E53580">
        <w:rPr>
          <w:rFonts w:cs="Arial"/>
          <w:sz w:val="24"/>
          <w:szCs w:val="24"/>
        </w:rPr>
        <w:t xml:space="preserve"> przez gminę. Również raz w roku przeprowadzana jest okresowa kontrola instalacji gazowych, przewodów kominowych i wentylacyjnych. Raz na pięć lat mieszkania poddawane są sprawdzeniu stanu technicznego budynków, badana jest instalacja elektryczna.</w:t>
      </w:r>
    </w:p>
    <w:p w14:paraId="612C54DC" w14:textId="0587E03F" w:rsidR="00F83088" w:rsidRPr="00E53580" w:rsidRDefault="00F83088" w:rsidP="00F83088">
      <w:pPr>
        <w:autoSpaceDE w:val="0"/>
        <w:autoSpaceDN w:val="0"/>
        <w:adjustRightInd w:val="0"/>
        <w:jc w:val="both"/>
        <w:rPr>
          <w:rFonts w:cs="Arial"/>
          <w:sz w:val="24"/>
          <w:szCs w:val="24"/>
        </w:rPr>
      </w:pPr>
      <w:r w:rsidRPr="00E53580">
        <w:rPr>
          <w:rFonts w:cs="Arial"/>
          <w:sz w:val="24"/>
          <w:szCs w:val="24"/>
        </w:rPr>
        <w:t>Budynkami i lokalami wchodzącymi w skład mieszkaniowego zasobu gminy oraz w budynkach wspól</w:t>
      </w:r>
      <w:r w:rsidR="00F26FE3">
        <w:rPr>
          <w:rFonts w:cs="Arial"/>
          <w:sz w:val="24"/>
          <w:szCs w:val="24"/>
        </w:rPr>
        <w:t>not mieszkaniowych zarządza</w:t>
      </w:r>
      <w:r w:rsidR="006D6344">
        <w:rPr>
          <w:rFonts w:cs="Arial"/>
          <w:sz w:val="24"/>
          <w:szCs w:val="24"/>
        </w:rPr>
        <w:t xml:space="preserve"> g</w:t>
      </w:r>
      <w:r w:rsidRPr="00E53580">
        <w:rPr>
          <w:rFonts w:cs="Arial"/>
          <w:sz w:val="24"/>
          <w:szCs w:val="24"/>
        </w:rPr>
        <w:t xml:space="preserve">mina Biały Bór. Wpływy z opłat za najem lokali </w:t>
      </w:r>
      <w:r w:rsidR="007906EB">
        <w:rPr>
          <w:rFonts w:cs="Arial"/>
          <w:sz w:val="24"/>
          <w:szCs w:val="24"/>
        </w:rPr>
        <w:br/>
      </w:r>
      <w:r w:rsidRPr="00E53580">
        <w:rPr>
          <w:rFonts w:cs="Arial"/>
          <w:sz w:val="24"/>
          <w:szCs w:val="24"/>
        </w:rPr>
        <w:t>są przychodami gminy i są przeznaczone na pokrycie kosztów eksploatacji i remontów lokali.</w:t>
      </w:r>
    </w:p>
    <w:p w14:paraId="7CC071A1" w14:textId="77777777" w:rsidR="00F83088" w:rsidRPr="00E53580" w:rsidRDefault="00F83088" w:rsidP="00F83088">
      <w:pPr>
        <w:autoSpaceDE w:val="0"/>
        <w:autoSpaceDN w:val="0"/>
        <w:adjustRightInd w:val="0"/>
        <w:jc w:val="both"/>
        <w:rPr>
          <w:rFonts w:cs="Arial"/>
          <w:sz w:val="24"/>
          <w:szCs w:val="24"/>
        </w:rPr>
      </w:pPr>
      <w:r w:rsidRPr="00E53580">
        <w:rPr>
          <w:rFonts w:cs="Arial"/>
          <w:sz w:val="24"/>
          <w:szCs w:val="24"/>
        </w:rPr>
        <w:t>Zadłużenie z tytułu najmu lokali mieszkalnych na dzień 31.12.2018 r. wynosiło 172.005, 47 zł oraz odsetki w kwocie 77.004,08 zł</w:t>
      </w:r>
    </w:p>
    <w:p w14:paraId="7DD43B66" w14:textId="77777777" w:rsidR="00F83088" w:rsidRPr="00E53580" w:rsidRDefault="00F83088" w:rsidP="00F83088">
      <w:pPr>
        <w:autoSpaceDE w:val="0"/>
        <w:autoSpaceDN w:val="0"/>
        <w:adjustRightInd w:val="0"/>
        <w:jc w:val="both"/>
        <w:rPr>
          <w:rFonts w:cs="Arial"/>
          <w:sz w:val="24"/>
          <w:szCs w:val="24"/>
        </w:rPr>
      </w:pPr>
      <w:r w:rsidRPr="00E53580">
        <w:rPr>
          <w:rFonts w:cs="Arial"/>
          <w:sz w:val="24"/>
          <w:szCs w:val="24"/>
        </w:rPr>
        <w:t xml:space="preserve">W celu zmniejszenie zadłużenia gmina proponuje odpracowywanie długu. W 2018 roku dług odpracowywały 2 osoby. </w:t>
      </w:r>
    </w:p>
    <w:p w14:paraId="51F7B975" w14:textId="77777777" w:rsidR="00F83088" w:rsidRPr="00E53580" w:rsidRDefault="00F83088" w:rsidP="00F83088">
      <w:pPr>
        <w:autoSpaceDE w:val="0"/>
        <w:autoSpaceDN w:val="0"/>
        <w:adjustRightInd w:val="0"/>
        <w:ind w:left="360"/>
        <w:jc w:val="both"/>
        <w:rPr>
          <w:rFonts w:cs="Arial"/>
          <w:sz w:val="24"/>
          <w:szCs w:val="24"/>
        </w:rPr>
      </w:pPr>
      <w:r w:rsidRPr="00E53580">
        <w:rPr>
          <w:rFonts w:cs="Arial"/>
          <w:sz w:val="24"/>
          <w:szCs w:val="24"/>
        </w:rPr>
        <w:t>Skala zadłużenia przedstawia się następująco:</w:t>
      </w:r>
    </w:p>
    <w:p w14:paraId="27928BA8" w14:textId="77777777" w:rsidR="00F83088" w:rsidRPr="00E53580" w:rsidRDefault="00F83088" w:rsidP="004A26E0">
      <w:pPr>
        <w:numPr>
          <w:ilvl w:val="0"/>
          <w:numId w:val="46"/>
        </w:numPr>
        <w:autoSpaceDE w:val="0"/>
        <w:autoSpaceDN w:val="0"/>
        <w:adjustRightInd w:val="0"/>
        <w:spacing w:after="0" w:line="240" w:lineRule="auto"/>
        <w:jc w:val="both"/>
        <w:rPr>
          <w:rFonts w:cs="Arial"/>
          <w:sz w:val="24"/>
          <w:szCs w:val="24"/>
        </w:rPr>
      </w:pPr>
      <w:r w:rsidRPr="00E53580">
        <w:rPr>
          <w:rFonts w:cs="Arial"/>
          <w:sz w:val="24"/>
          <w:szCs w:val="24"/>
        </w:rPr>
        <w:t>do 500 zł -12 osób,</w:t>
      </w:r>
    </w:p>
    <w:p w14:paraId="3C0470D1" w14:textId="77777777" w:rsidR="00F83088" w:rsidRPr="00E53580" w:rsidRDefault="00F83088" w:rsidP="004A26E0">
      <w:pPr>
        <w:numPr>
          <w:ilvl w:val="0"/>
          <w:numId w:val="46"/>
        </w:numPr>
        <w:autoSpaceDE w:val="0"/>
        <w:autoSpaceDN w:val="0"/>
        <w:adjustRightInd w:val="0"/>
        <w:spacing w:after="0" w:line="240" w:lineRule="auto"/>
        <w:jc w:val="both"/>
        <w:rPr>
          <w:rFonts w:cs="Arial"/>
          <w:sz w:val="24"/>
          <w:szCs w:val="24"/>
        </w:rPr>
      </w:pPr>
      <w:r w:rsidRPr="00E53580">
        <w:rPr>
          <w:rFonts w:cs="Arial"/>
          <w:sz w:val="24"/>
          <w:szCs w:val="24"/>
        </w:rPr>
        <w:t>od 500 zł od 1.000 zł -  6 osób,</w:t>
      </w:r>
    </w:p>
    <w:p w14:paraId="1168D207" w14:textId="77777777" w:rsidR="00F83088" w:rsidRPr="00E53580" w:rsidRDefault="00F83088" w:rsidP="004A26E0">
      <w:pPr>
        <w:numPr>
          <w:ilvl w:val="0"/>
          <w:numId w:val="46"/>
        </w:numPr>
        <w:autoSpaceDE w:val="0"/>
        <w:autoSpaceDN w:val="0"/>
        <w:adjustRightInd w:val="0"/>
        <w:spacing w:after="0" w:line="240" w:lineRule="auto"/>
        <w:jc w:val="both"/>
        <w:rPr>
          <w:rFonts w:cs="Arial"/>
          <w:sz w:val="24"/>
          <w:szCs w:val="24"/>
        </w:rPr>
      </w:pPr>
      <w:r w:rsidRPr="00E53580">
        <w:rPr>
          <w:rFonts w:cs="Arial"/>
          <w:sz w:val="24"/>
          <w:szCs w:val="24"/>
        </w:rPr>
        <w:t>od 1.000 zł do 5.000 zł -  12 osób,</w:t>
      </w:r>
    </w:p>
    <w:p w14:paraId="7D4E10AF" w14:textId="77777777" w:rsidR="00F83088" w:rsidRPr="00E53580" w:rsidRDefault="00F83088" w:rsidP="004A26E0">
      <w:pPr>
        <w:numPr>
          <w:ilvl w:val="0"/>
          <w:numId w:val="46"/>
        </w:numPr>
        <w:autoSpaceDE w:val="0"/>
        <w:autoSpaceDN w:val="0"/>
        <w:adjustRightInd w:val="0"/>
        <w:spacing w:after="0" w:line="240" w:lineRule="auto"/>
        <w:jc w:val="both"/>
        <w:rPr>
          <w:rFonts w:cs="Arial"/>
          <w:sz w:val="24"/>
          <w:szCs w:val="24"/>
        </w:rPr>
      </w:pPr>
      <w:r w:rsidRPr="00E53580">
        <w:rPr>
          <w:rFonts w:cs="Arial"/>
          <w:sz w:val="24"/>
          <w:szCs w:val="24"/>
        </w:rPr>
        <w:t>od  5.000 do 10.000 zł – 7 osób,</w:t>
      </w:r>
    </w:p>
    <w:p w14:paraId="36E307FB" w14:textId="77777777" w:rsidR="00F83088" w:rsidRPr="00E53580" w:rsidRDefault="00F83088" w:rsidP="004A26E0">
      <w:pPr>
        <w:numPr>
          <w:ilvl w:val="0"/>
          <w:numId w:val="46"/>
        </w:numPr>
        <w:autoSpaceDE w:val="0"/>
        <w:autoSpaceDN w:val="0"/>
        <w:adjustRightInd w:val="0"/>
        <w:spacing w:after="0" w:line="240" w:lineRule="auto"/>
        <w:jc w:val="both"/>
        <w:rPr>
          <w:rFonts w:cs="Arial"/>
          <w:sz w:val="24"/>
          <w:szCs w:val="24"/>
        </w:rPr>
      </w:pPr>
      <w:r w:rsidRPr="00E53580">
        <w:rPr>
          <w:rFonts w:cs="Arial"/>
          <w:sz w:val="24"/>
          <w:szCs w:val="24"/>
        </w:rPr>
        <w:t>powyżej 10 tys. – 4 osoby.</w:t>
      </w:r>
    </w:p>
    <w:p w14:paraId="3EB5EC25" w14:textId="77777777" w:rsidR="00F83088" w:rsidRPr="00E53580" w:rsidRDefault="00F83088" w:rsidP="00F83088">
      <w:pPr>
        <w:autoSpaceDE w:val="0"/>
        <w:autoSpaceDN w:val="0"/>
        <w:adjustRightInd w:val="0"/>
        <w:ind w:left="360"/>
        <w:jc w:val="both"/>
        <w:rPr>
          <w:rFonts w:cs="Arial"/>
          <w:sz w:val="24"/>
          <w:szCs w:val="24"/>
        </w:rPr>
      </w:pPr>
    </w:p>
    <w:p w14:paraId="6431179D" w14:textId="02170646" w:rsidR="00982E25" w:rsidRDefault="00F83088" w:rsidP="00982E25">
      <w:pPr>
        <w:autoSpaceDE w:val="0"/>
        <w:autoSpaceDN w:val="0"/>
        <w:adjustRightInd w:val="0"/>
        <w:jc w:val="both"/>
        <w:rPr>
          <w:rFonts w:cs="Arial"/>
          <w:sz w:val="24"/>
          <w:szCs w:val="24"/>
        </w:rPr>
      </w:pPr>
      <w:r w:rsidRPr="00E53580">
        <w:rPr>
          <w:rFonts w:cs="Arial"/>
          <w:sz w:val="24"/>
          <w:szCs w:val="24"/>
        </w:rPr>
        <w:t>Na bieżąco składane są wnioski do</w:t>
      </w:r>
      <w:r w:rsidR="006D6344">
        <w:rPr>
          <w:rFonts w:cs="Arial"/>
          <w:sz w:val="24"/>
          <w:szCs w:val="24"/>
        </w:rPr>
        <w:t xml:space="preserve"> sądu o spłatę zadłużenia, które</w:t>
      </w:r>
      <w:r w:rsidRPr="00E53580">
        <w:rPr>
          <w:rFonts w:cs="Arial"/>
          <w:sz w:val="24"/>
          <w:szCs w:val="24"/>
        </w:rPr>
        <w:t xml:space="preserve"> następnie kierowane </w:t>
      </w:r>
      <w:r w:rsidR="007906EB">
        <w:rPr>
          <w:rFonts w:cs="Arial"/>
          <w:sz w:val="24"/>
          <w:szCs w:val="24"/>
        </w:rPr>
        <w:br/>
      </w:r>
      <w:r w:rsidRPr="00E53580">
        <w:rPr>
          <w:rFonts w:cs="Arial"/>
          <w:sz w:val="24"/>
          <w:szCs w:val="24"/>
        </w:rPr>
        <w:t xml:space="preserve">są do kancelarii komorniczej. </w:t>
      </w:r>
    </w:p>
    <w:p w14:paraId="4A63C983" w14:textId="77777777" w:rsidR="00DB0C35" w:rsidRDefault="00DB0C35" w:rsidP="00982E25">
      <w:pPr>
        <w:autoSpaceDE w:val="0"/>
        <w:autoSpaceDN w:val="0"/>
        <w:adjustRightInd w:val="0"/>
        <w:spacing w:after="0" w:line="240" w:lineRule="auto"/>
        <w:rPr>
          <w:rFonts w:cs="Times New Roman"/>
          <w:b/>
          <w:bCs/>
          <w:iCs/>
          <w:sz w:val="24"/>
          <w:szCs w:val="24"/>
        </w:rPr>
      </w:pPr>
    </w:p>
    <w:p w14:paraId="71367A82" w14:textId="77777777" w:rsidR="00982E25" w:rsidRDefault="00FF5263" w:rsidP="00982E25">
      <w:pPr>
        <w:autoSpaceDE w:val="0"/>
        <w:autoSpaceDN w:val="0"/>
        <w:adjustRightInd w:val="0"/>
        <w:spacing w:after="0" w:line="240" w:lineRule="auto"/>
        <w:rPr>
          <w:rFonts w:cs="Times New Roman"/>
          <w:b/>
          <w:bCs/>
          <w:iCs/>
          <w:color w:val="FF0000"/>
          <w:sz w:val="24"/>
          <w:szCs w:val="24"/>
        </w:rPr>
      </w:pPr>
      <w:r>
        <w:rPr>
          <w:rFonts w:cs="Times New Roman"/>
          <w:b/>
          <w:bCs/>
          <w:iCs/>
          <w:sz w:val="24"/>
          <w:szCs w:val="24"/>
        </w:rPr>
        <w:t>7.8</w:t>
      </w:r>
      <w:r w:rsidR="00982E25" w:rsidRPr="00ED7B12">
        <w:rPr>
          <w:rFonts w:cs="Times New Roman"/>
          <w:b/>
          <w:bCs/>
          <w:iCs/>
          <w:sz w:val="24"/>
          <w:szCs w:val="24"/>
        </w:rPr>
        <w:t>. LOKALNY PROGRAM REWITALIZACJI DLA GMINY BIAŁY BÓR</w:t>
      </w:r>
    </w:p>
    <w:p w14:paraId="5206B7D9" w14:textId="77777777" w:rsidR="00982E25" w:rsidRPr="00675471" w:rsidRDefault="00982E25" w:rsidP="00982E25">
      <w:pPr>
        <w:autoSpaceDE w:val="0"/>
        <w:autoSpaceDN w:val="0"/>
        <w:adjustRightInd w:val="0"/>
        <w:spacing w:after="0" w:line="240" w:lineRule="auto"/>
        <w:rPr>
          <w:rFonts w:cs="Times New Roman"/>
          <w:b/>
          <w:bCs/>
          <w:iCs/>
          <w:color w:val="FF0000"/>
          <w:sz w:val="24"/>
          <w:szCs w:val="24"/>
        </w:rPr>
      </w:pPr>
    </w:p>
    <w:p w14:paraId="66C7EBF4" w14:textId="77777777" w:rsidR="00982E25" w:rsidRPr="00F26FE3" w:rsidRDefault="00982E25" w:rsidP="00982E25">
      <w:pPr>
        <w:autoSpaceDE w:val="0"/>
        <w:autoSpaceDN w:val="0"/>
        <w:adjustRightInd w:val="0"/>
        <w:spacing w:after="0" w:line="240" w:lineRule="auto"/>
        <w:rPr>
          <w:rFonts w:ascii="Calibri" w:hAnsi="Calibri" w:cs="Calibri"/>
          <w:color w:val="000000"/>
          <w:sz w:val="24"/>
          <w:szCs w:val="24"/>
        </w:rPr>
      </w:pPr>
      <w:r w:rsidRPr="00F26FE3">
        <w:rPr>
          <w:rFonts w:ascii="Calibri" w:hAnsi="Calibri" w:cs="Calibri"/>
          <w:color w:val="000000"/>
          <w:sz w:val="24"/>
          <w:szCs w:val="24"/>
        </w:rPr>
        <w:t xml:space="preserve">Obszar rewitalizacji został zdiagnozowany jako objęty koncentracją powiązanych ze sobą problemów społecznych i gospodarczych. </w:t>
      </w:r>
    </w:p>
    <w:p w14:paraId="1EB3CD9A" w14:textId="77777777" w:rsidR="00982E25" w:rsidRPr="00F26FE3" w:rsidRDefault="00982E25" w:rsidP="00982E25">
      <w:pPr>
        <w:autoSpaceDE w:val="0"/>
        <w:autoSpaceDN w:val="0"/>
        <w:adjustRightInd w:val="0"/>
        <w:spacing w:after="0" w:line="240" w:lineRule="auto"/>
        <w:rPr>
          <w:rFonts w:ascii="Calibri" w:hAnsi="Calibri" w:cs="Calibri"/>
          <w:color w:val="000000"/>
          <w:sz w:val="24"/>
          <w:szCs w:val="24"/>
        </w:rPr>
      </w:pPr>
      <w:r w:rsidRPr="00F26FE3">
        <w:rPr>
          <w:rFonts w:ascii="Calibri" w:hAnsi="Calibri" w:cs="Calibri"/>
          <w:color w:val="000000"/>
          <w:sz w:val="24"/>
          <w:szCs w:val="24"/>
        </w:rPr>
        <w:t xml:space="preserve">W związku z tym zdiagnozowano potrzeby w zakresie rewitalizacji: </w:t>
      </w:r>
    </w:p>
    <w:p w14:paraId="72E35E3D" w14:textId="77777777" w:rsidR="00982E25" w:rsidRPr="00F26FE3" w:rsidRDefault="00982E25" w:rsidP="00982E25">
      <w:pPr>
        <w:pStyle w:val="Akapitzlist"/>
        <w:numPr>
          <w:ilvl w:val="1"/>
          <w:numId w:val="23"/>
        </w:numPr>
        <w:autoSpaceDE w:val="0"/>
        <w:autoSpaceDN w:val="0"/>
        <w:adjustRightInd w:val="0"/>
        <w:spacing w:after="152" w:line="240" w:lineRule="auto"/>
        <w:ind w:left="851" w:hanging="425"/>
        <w:jc w:val="both"/>
        <w:rPr>
          <w:rFonts w:ascii="Calibri" w:hAnsi="Calibri" w:cs="Calibri"/>
          <w:color w:val="000000"/>
          <w:sz w:val="24"/>
          <w:szCs w:val="24"/>
        </w:rPr>
      </w:pPr>
      <w:r w:rsidRPr="00F26FE3">
        <w:rPr>
          <w:rFonts w:ascii="Calibri" w:hAnsi="Calibri" w:cs="Calibri"/>
          <w:color w:val="000000"/>
          <w:sz w:val="24"/>
          <w:szCs w:val="24"/>
        </w:rPr>
        <w:lastRenderedPageBreak/>
        <w:t xml:space="preserve">zapewnienie starszym osobom miejsca i warunków do funkcjonowania, zapobiegając przy tym ich wykluczeniu ze społeczeństwa; </w:t>
      </w:r>
    </w:p>
    <w:p w14:paraId="17A34D70" w14:textId="0B43F2CB" w:rsidR="00982E25" w:rsidRPr="00F26FE3" w:rsidRDefault="00982E25" w:rsidP="00982E25">
      <w:pPr>
        <w:pStyle w:val="Akapitzlist"/>
        <w:numPr>
          <w:ilvl w:val="1"/>
          <w:numId w:val="23"/>
        </w:numPr>
        <w:autoSpaceDE w:val="0"/>
        <w:autoSpaceDN w:val="0"/>
        <w:adjustRightInd w:val="0"/>
        <w:spacing w:after="152" w:line="240" w:lineRule="auto"/>
        <w:ind w:left="851" w:hanging="425"/>
        <w:jc w:val="both"/>
        <w:rPr>
          <w:rFonts w:ascii="Calibri" w:hAnsi="Calibri" w:cs="Calibri"/>
          <w:color w:val="000000"/>
          <w:sz w:val="24"/>
          <w:szCs w:val="24"/>
        </w:rPr>
      </w:pPr>
      <w:r w:rsidRPr="00F26FE3">
        <w:rPr>
          <w:rFonts w:ascii="Calibri" w:hAnsi="Calibri" w:cs="Calibri"/>
          <w:color w:val="000000"/>
          <w:sz w:val="24"/>
          <w:szCs w:val="24"/>
        </w:rPr>
        <w:t xml:space="preserve">zapewnienie odpowiednich warunków społeczno-gospodarczych i przestrzenno-funkcjonalnych, w celu zahamowania „ucieczki” osób i podmiotów gospodarczych </w:t>
      </w:r>
      <w:r w:rsidR="00883B2F">
        <w:rPr>
          <w:rFonts w:ascii="Calibri" w:hAnsi="Calibri" w:cs="Calibri"/>
          <w:color w:val="000000"/>
          <w:sz w:val="24"/>
          <w:szCs w:val="24"/>
        </w:rPr>
        <w:br/>
      </w:r>
      <w:r w:rsidRPr="00F26FE3">
        <w:rPr>
          <w:rFonts w:ascii="Calibri" w:hAnsi="Calibri" w:cs="Calibri"/>
          <w:color w:val="000000"/>
          <w:sz w:val="24"/>
          <w:szCs w:val="24"/>
        </w:rPr>
        <w:t>z centrum miasta;</w:t>
      </w:r>
    </w:p>
    <w:p w14:paraId="6EDE7E27" w14:textId="77777777" w:rsidR="00982E25" w:rsidRPr="00F26FE3" w:rsidRDefault="00982E25" w:rsidP="00982E25">
      <w:pPr>
        <w:pStyle w:val="Akapitzlist"/>
        <w:numPr>
          <w:ilvl w:val="1"/>
          <w:numId w:val="23"/>
        </w:numPr>
        <w:autoSpaceDE w:val="0"/>
        <w:autoSpaceDN w:val="0"/>
        <w:adjustRightInd w:val="0"/>
        <w:spacing w:after="152" w:line="240" w:lineRule="auto"/>
        <w:ind w:left="851" w:hanging="425"/>
        <w:jc w:val="both"/>
        <w:rPr>
          <w:rFonts w:ascii="Calibri" w:hAnsi="Calibri" w:cs="Calibri"/>
          <w:color w:val="000000"/>
          <w:sz w:val="24"/>
          <w:szCs w:val="24"/>
        </w:rPr>
      </w:pPr>
      <w:r w:rsidRPr="00F26FE3">
        <w:rPr>
          <w:rFonts w:ascii="Calibri" w:hAnsi="Calibri" w:cs="Calibri"/>
          <w:color w:val="000000"/>
          <w:sz w:val="24"/>
          <w:szCs w:val="24"/>
        </w:rPr>
        <w:t>zwiększenie bezpośredniej pomocy społecznej (działania środowiskowe, rozwiązywanie problemów u źródła) na rzecz uniezależniania osób od pośredniej pomocy społecznej (zasiłki pieniężne tylko łagodzące dotyczące ich problemy);</w:t>
      </w:r>
    </w:p>
    <w:p w14:paraId="689A8E69" w14:textId="77777777" w:rsidR="00982E25" w:rsidRPr="00F26FE3" w:rsidRDefault="00982E25" w:rsidP="00982E25">
      <w:pPr>
        <w:pStyle w:val="Akapitzlist"/>
        <w:numPr>
          <w:ilvl w:val="1"/>
          <w:numId w:val="23"/>
        </w:numPr>
        <w:autoSpaceDE w:val="0"/>
        <w:autoSpaceDN w:val="0"/>
        <w:adjustRightInd w:val="0"/>
        <w:spacing w:after="152" w:line="240" w:lineRule="auto"/>
        <w:ind w:left="851" w:hanging="425"/>
        <w:jc w:val="both"/>
        <w:rPr>
          <w:rFonts w:ascii="Calibri" w:hAnsi="Calibri" w:cs="Calibri"/>
          <w:color w:val="000000"/>
          <w:sz w:val="24"/>
          <w:szCs w:val="24"/>
        </w:rPr>
      </w:pPr>
      <w:r w:rsidRPr="00F26FE3">
        <w:rPr>
          <w:rFonts w:ascii="Calibri" w:hAnsi="Calibri" w:cs="Calibri"/>
          <w:color w:val="000000"/>
          <w:sz w:val="24"/>
          <w:szCs w:val="24"/>
        </w:rPr>
        <w:t xml:space="preserve">polepszenie funkcjonowania rynku pracy poprzez zapewnienie wykwalifikowanych pracowników dla przedsiębiorców oraz zapewnienie źródeł przychodów w sektorze usługowym poprzez zapewnienie warunków do ich rozwoju i utrzymania. </w:t>
      </w:r>
    </w:p>
    <w:p w14:paraId="0C562FE2" w14:textId="77777777" w:rsidR="00982E25" w:rsidRPr="00F26FE3" w:rsidRDefault="00982E25" w:rsidP="00982E25">
      <w:pPr>
        <w:autoSpaceDE w:val="0"/>
        <w:autoSpaceDN w:val="0"/>
        <w:adjustRightInd w:val="0"/>
        <w:spacing w:after="0" w:line="240" w:lineRule="auto"/>
        <w:jc w:val="both"/>
        <w:rPr>
          <w:rFonts w:ascii="Calibri" w:hAnsi="Calibri" w:cs="Calibri"/>
          <w:color w:val="000000"/>
          <w:sz w:val="24"/>
          <w:szCs w:val="24"/>
        </w:rPr>
      </w:pPr>
      <w:r w:rsidRPr="00F26FE3">
        <w:rPr>
          <w:rFonts w:ascii="Calibri" w:hAnsi="Calibri" w:cs="Calibri"/>
          <w:color w:val="000000"/>
          <w:sz w:val="24"/>
          <w:szCs w:val="24"/>
        </w:rPr>
        <w:t>Realizacja wyznaczonych celów odbywała się poprzez:</w:t>
      </w:r>
    </w:p>
    <w:p w14:paraId="6177AD7E" w14:textId="77777777" w:rsidR="00982E25" w:rsidRPr="00F26FE3" w:rsidRDefault="00982E25" w:rsidP="004A26E0">
      <w:pPr>
        <w:pStyle w:val="Akapitzlist"/>
        <w:numPr>
          <w:ilvl w:val="0"/>
          <w:numId w:val="50"/>
        </w:numPr>
        <w:autoSpaceDE w:val="0"/>
        <w:autoSpaceDN w:val="0"/>
        <w:adjustRightInd w:val="0"/>
        <w:spacing w:after="0" w:line="240" w:lineRule="auto"/>
        <w:jc w:val="both"/>
        <w:rPr>
          <w:rFonts w:ascii="Calibri" w:hAnsi="Calibri" w:cs="Calibri"/>
          <w:color w:val="000000"/>
          <w:sz w:val="24"/>
          <w:szCs w:val="24"/>
        </w:rPr>
      </w:pPr>
      <w:r w:rsidRPr="00F26FE3">
        <w:rPr>
          <w:rFonts w:ascii="Calibri" w:hAnsi="Calibri" w:cs="Calibri"/>
          <w:color w:val="000000"/>
          <w:sz w:val="24"/>
          <w:szCs w:val="24"/>
        </w:rPr>
        <w:t>Zwiększenie potencjału turystyczno-rekreacyjnego obszaru rewitalizacji poprzez:</w:t>
      </w:r>
    </w:p>
    <w:p w14:paraId="4747A40C" w14:textId="77777777" w:rsidR="00982E25" w:rsidRPr="00F26FE3" w:rsidRDefault="00982E25" w:rsidP="004A26E0">
      <w:pPr>
        <w:pStyle w:val="Default"/>
        <w:numPr>
          <w:ilvl w:val="0"/>
          <w:numId w:val="52"/>
        </w:numPr>
        <w:jc w:val="both"/>
        <w:rPr>
          <w:rFonts w:ascii="Calibri" w:hAnsi="Calibri" w:cs="Calibri"/>
        </w:rPr>
      </w:pPr>
      <w:r w:rsidRPr="00F26FE3">
        <w:rPr>
          <w:rFonts w:ascii="Calibri" w:hAnsi="Calibri" w:cs="Calibri"/>
        </w:rPr>
        <w:t>poszerzenie oferty noclegowej – budowa nowego domku na plaży,</w:t>
      </w:r>
    </w:p>
    <w:p w14:paraId="226D4211" w14:textId="6EBBEC86" w:rsidR="00982E25" w:rsidRPr="00F26FE3" w:rsidRDefault="00982E25" w:rsidP="004A26E0">
      <w:pPr>
        <w:pStyle w:val="Akapitzlist"/>
        <w:numPr>
          <w:ilvl w:val="0"/>
          <w:numId w:val="52"/>
        </w:numPr>
        <w:autoSpaceDE w:val="0"/>
        <w:autoSpaceDN w:val="0"/>
        <w:adjustRightInd w:val="0"/>
        <w:spacing w:after="0" w:line="240" w:lineRule="auto"/>
        <w:jc w:val="both"/>
        <w:rPr>
          <w:rFonts w:ascii="Calibri" w:hAnsi="Calibri" w:cs="Calibri"/>
          <w:color w:val="000000"/>
          <w:sz w:val="24"/>
          <w:szCs w:val="24"/>
        </w:rPr>
      </w:pPr>
      <w:r w:rsidRPr="00F26FE3">
        <w:rPr>
          <w:rFonts w:ascii="Calibri" w:hAnsi="Calibri" w:cs="Calibri"/>
          <w:color w:val="000000"/>
          <w:sz w:val="24"/>
          <w:szCs w:val="24"/>
        </w:rPr>
        <w:t>poszerzenie oferty gastronomicznej – uruchomienie dodatkowego punktu gastronomicznego - restauracji „Leśniczanka” przez podmiot prywatny,</w:t>
      </w:r>
      <w:r w:rsidR="00C10535">
        <w:rPr>
          <w:rFonts w:ascii="Calibri" w:hAnsi="Calibri" w:cs="Calibri"/>
          <w:color w:val="000000"/>
          <w:sz w:val="24"/>
          <w:szCs w:val="24"/>
        </w:rPr>
        <w:t xml:space="preserve"> baru na OW „Na plaży” oraz OW „Biały Bór”,</w:t>
      </w:r>
    </w:p>
    <w:p w14:paraId="548C5A9E" w14:textId="77777777" w:rsidR="00982E25" w:rsidRPr="00F26FE3" w:rsidRDefault="00982E25" w:rsidP="004A26E0">
      <w:pPr>
        <w:pStyle w:val="Akapitzlist"/>
        <w:numPr>
          <w:ilvl w:val="0"/>
          <w:numId w:val="52"/>
        </w:numPr>
        <w:autoSpaceDE w:val="0"/>
        <w:autoSpaceDN w:val="0"/>
        <w:adjustRightInd w:val="0"/>
        <w:spacing w:after="0" w:line="240" w:lineRule="auto"/>
        <w:jc w:val="both"/>
        <w:rPr>
          <w:rFonts w:ascii="Calibri" w:hAnsi="Calibri" w:cs="Calibri"/>
          <w:color w:val="000000"/>
          <w:sz w:val="24"/>
          <w:szCs w:val="24"/>
        </w:rPr>
      </w:pPr>
      <w:r w:rsidRPr="00F26FE3">
        <w:rPr>
          <w:rFonts w:ascii="Calibri" w:hAnsi="Calibri" w:cs="Calibri"/>
          <w:color w:val="000000"/>
          <w:sz w:val="24"/>
          <w:szCs w:val="24"/>
        </w:rPr>
        <w:t>stworzenie atrakcyjnych miejsc w przestrzeni publicznej sprzyjających rekreacji – budowa II etapu zagospodarowania centrum miasta poprzez budowę schodów łączących park z centrum miasta, aplikowanie o środki finansowe na przebudowę rynku.</w:t>
      </w:r>
    </w:p>
    <w:p w14:paraId="277D5470" w14:textId="77777777" w:rsidR="00982E25" w:rsidRPr="00F26FE3" w:rsidRDefault="00982E25" w:rsidP="00982E25">
      <w:pPr>
        <w:autoSpaceDE w:val="0"/>
        <w:autoSpaceDN w:val="0"/>
        <w:adjustRightInd w:val="0"/>
        <w:spacing w:after="0" w:line="240" w:lineRule="auto"/>
        <w:jc w:val="both"/>
        <w:rPr>
          <w:rFonts w:ascii="Calibri" w:hAnsi="Calibri" w:cs="Calibri"/>
          <w:color w:val="000000"/>
          <w:sz w:val="24"/>
          <w:szCs w:val="24"/>
        </w:rPr>
      </w:pPr>
    </w:p>
    <w:p w14:paraId="0E1D1BE4" w14:textId="77777777" w:rsidR="00982E25" w:rsidRPr="00F26FE3" w:rsidRDefault="00982E25" w:rsidP="004A26E0">
      <w:pPr>
        <w:pStyle w:val="Akapitzlist"/>
        <w:numPr>
          <w:ilvl w:val="0"/>
          <w:numId w:val="50"/>
        </w:numPr>
        <w:autoSpaceDE w:val="0"/>
        <w:autoSpaceDN w:val="0"/>
        <w:adjustRightInd w:val="0"/>
        <w:spacing w:after="0" w:line="240" w:lineRule="auto"/>
        <w:jc w:val="both"/>
        <w:rPr>
          <w:rFonts w:ascii="Calibri" w:hAnsi="Calibri" w:cs="Calibri"/>
          <w:color w:val="000000"/>
          <w:sz w:val="24"/>
          <w:szCs w:val="24"/>
        </w:rPr>
      </w:pPr>
      <w:r w:rsidRPr="00F26FE3">
        <w:rPr>
          <w:rFonts w:ascii="Calibri" w:hAnsi="Calibri" w:cs="Calibri"/>
          <w:color w:val="000000"/>
          <w:sz w:val="24"/>
          <w:szCs w:val="24"/>
        </w:rPr>
        <w:t>Zmniejszenie zjawiska wykluczenia społecznego poprzez:</w:t>
      </w:r>
    </w:p>
    <w:p w14:paraId="0DC3AD15" w14:textId="77777777" w:rsidR="00982E25" w:rsidRPr="00F26FE3" w:rsidRDefault="00982E25" w:rsidP="004A26E0">
      <w:pPr>
        <w:pStyle w:val="Akapitzlist"/>
        <w:numPr>
          <w:ilvl w:val="0"/>
          <w:numId w:val="51"/>
        </w:numPr>
        <w:autoSpaceDE w:val="0"/>
        <w:autoSpaceDN w:val="0"/>
        <w:adjustRightInd w:val="0"/>
        <w:spacing w:after="0" w:line="240" w:lineRule="auto"/>
        <w:jc w:val="both"/>
        <w:rPr>
          <w:rFonts w:ascii="Calibri" w:hAnsi="Calibri" w:cs="Calibri"/>
          <w:color w:val="000000"/>
          <w:sz w:val="24"/>
          <w:szCs w:val="24"/>
        </w:rPr>
      </w:pPr>
      <w:r w:rsidRPr="00F26FE3">
        <w:rPr>
          <w:rFonts w:ascii="Calibri" w:hAnsi="Calibri" w:cs="Calibri"/>
          <w:color w:val="000000"/>
          <w:sz w:val="24"/>
          <w:szCs w:val="24"/>
        </w:rPr>
        <w:t>zapobieganie marginalizacji osób starszych – stworzenie Klubu Seniora,</w:t>
      </w:r>
    </w:p>
    <w:p w14:paraId="26D3BB66" w14:textId="48C5FA89" w:rsidR="00982E25" w:rsidRPr="00F26FE3" w:rsidRDefault="00982E25" w:rsidP="004A26E0">
      <w:pPr>
        <w:pStyle w:val="Akapitzlist"/>
        <w:numPr>
          <w:ilvl w:val="0"/>
          <w:numId w:val="51"/>
        </w:numPr>
        <w:autoSpaceDE w:val="0"/>
        <w:autoSpaceDN w:val="0"/>
        <w:adjustRightInd w:val="0"/>
        <w:spacing w:after="0" w:line="240" w:lineRule="auto"/>
        <w:jc w:val="both"/>
        <w:rPr>
          <w:rFonts w:ascii="Calibri" w:hAnsi="Calibri" w:cs="Calibri"/>
          <w:color w:val="000000"/>
          <w:sz w:val="24"/>
          <w:szCs w:val="24"/>
        </w:rPr>
      </w:pPr>
      <w:r w:rsidRPr="00F26FE3">
        <w:rPr>
          <w:rFonts w:ascii="Calibri" w:hAnsi="Calibri" w:cs="Calibri"/>
          <w:color w:val="000000"/>
          <w:sz w:val="24"/>
          <w:szCs w:val="24"/>
        </w:rPr>
        <w:t xml:space="preserve">poprawa dostępu do usług, prawnych, opiekuńczych i terapeutycznych dla osób </w:t>
      </w:r>
      <w:r w:rsidRPr="00F26FE3">
        <w:rPr>
          <w:rFonts w:ascii="Calibri" w:hAnsi="Calibri" w:cs="Calibri"/>
          <w:color w:val="000000"/>
          <w:sz w:val="24"/>
          <w:szCs w:val="24"/>
        </w:rPr>
        <w:br/>
        <w:t xml:space="preserve">w trudnej sytuacji życiowej – darmowe usługi prawne w Urzędzie Miejskim, prowadzenie punktu konsultacyjnego dla osób uzależnionych </w:t>
      </w:r>
      <w:r w:rsidR="00883B2F">
        <w:rPr>
          <w:rFonts w:ascii="Calibri" w:hAnsi="Calibri" w:cs="Calibri"/>
          <w:color w:val="000000"/>
          <w:sz w:val="24"/>
          <w:szCs w:val="24"/>
        </w:rPr>
        <w:br/>
      </w:r>
      <w:r w:rsidRPr="00F26FE3">
        <w:rPr>
          <w:rFonts w:ascii="Calibri" w:hAnsi="Calibri" w:cs="Calibri"/>
          <w:color w:val="000000"/>
          <w:sz w:val="24"/>
          <w:szCs w:val="24"/>
        </w:rPr>
        <w:t xml:space="preserve">i współuzależnionych, </w:t>
      </w:r>
    </w:p>
    <w:p w14:paraId="23C8F772" w14:textId="77777777" w:rsidR="00982E25" w:rsidRPr="00F26FE3" w:rsidRDefault="00982E25" w:rsidP="004A26E0">
      <w:pPr>
        <w:pStyle w:val="Akapitzlist"/>
        <w:numPr>
          <w:ilvl w:val="0"/>
          <w:numId w:val="51"/>
        </w:numPr>
        <w:autoSpaceDE w:val="0"/>
        <w:autoSpaceDN w:val="0"/>
        <w:adjustRightInd w:val="0"/>
        <w:spacing w:after="0" w:line="240" w:lineRule="auto"/>
        <w:jc w:val="both"/>
        <w:rPr>
          <w:rFonts w:ascii="Calibri" w:hAnsi="Calibri" w:cs="Calibri"/>
          <w:color w:val="000000"/>
          <w:sz w:val="24"/>
          <w:szCs w:val="24"/>
        </w:rPr>
      </w:pPr>
      <w:r w:rsidRPr="00F26FE3">
        <w:rPr>
          <w:rFonts w:ascii="Calibri" w:hAnsi="Calibri" w:cs="Calibri"/>
          <w:color w:val="000000"/>
          <w:sz w:val="24"/>
          <w:szCs w:val="24"/>
        </w:rPr>
        <w:t xml:space="preserve">organizacja czasu wolnego dla dzieci i młodzieży – finansowanie zajęć sportowych </w:t>
      </w:r>
      <w:r w:rsidRPr="00F26FE3">
        <w:rPr>
          <w:rFonts w:ascii="Calibri" w:hAnsi="Calibri" w:cs="Calibri"/>
          <w:color w:val="000000"/>
          <w:sz w:val="24"/>
          <w:szCs w:val="24"/>
        </w:rPr>
        <w:br/>
        <w:t>w dziedzinie piłki nożnej, kajakarstwa, sztuk walki, imprezy kulturalne itp..</w:t>
      </w:r>
    </w:p>
    <w:p w14:paraId="6FC99D83" w14:textId="77777777" w:rsidR="00982E25" w:rsidRPr="00F26FE3" w:rsidRDefault="00982E25" w:rsidP="00982E25">
      <w:pPr>
        <w:rPr>
          <w:rFonts w:ascii="Calibri" w:hAnsi="Calibri"/>
          <w:b/>
          <w:bCs/>
          <w:color w:val="000000"/>
          <w:sz w:val="24"/>
          <w:szCs w:val="24"/>
        </w:rPr>
      </w:pPr>
    </w:p>
    <w:p w14:paraId="24ACA746" w14:textId="77777777" w:rsidR="00982E25" w:rsidRPr="00F26FE3" w:rsidRDefault="00982E25" w:rsidP="00982E25">
      <w:pPr>
        <w:autoSpaceDE w:val="0"/>
        <w:autoSpaceDN w:val="0"/>
        <w:adjustRightInd w:val="0"/>
        <w:jc w:val="both"/>
        <w:rPr>
          <w:rFonts w:cs="Arial"/>
          <w:sz w:val="24"/>
          <w:szCs w:val="24"/>
        </w:rPr>
        <w:sectPr w:rsidR="00982E25" w:rsidRPr="00F26FE3" w:rsidSect="003F3162">
          <w:pgSz w:w="11906" w:h="16838"/>
          <w:pgMar w:top="1418" w:right="1418" w:bottom="1418" w:left="1418" w:header="709" w:footer="709" w:gutter="0"/>
          <w:cols w:space="708"/>
          <w:docGrid w:linePitch="360"/>
        </w:sectPr>
      </w:pPr>
    </w:p>
    <w:p w14:paraId="0E99E580" w14:textId="77777777" w:rsidR="00D227CE" w:rsidRPr="001E22B0" w:rsidRDefault="003F3162" w:rsidP="00263A93">
      <w:pPr>
        <w:pStyle w:val="Standard0"/>
        <w:jc w:val="both"/>
        <w:rPr>
          <w:rFonts w:asciiTheme="minorHAnsi" w:hAnsiTheme="minorHAnsi" w:cs="Calibri"/>
          <w:b/>
          <w:bCs/>
        </w:rPr>
      </w:pPr>
      <w:r>
        <w:rPr>
          <w:rFonts w:asciiTheme="minorHAnsi" w:hAnsiTheme="minorHAnsi" w:cs="Calibri"/>
          <w:b/>
        </w:rPr>
        <w:lastRenderedPageBreak/>
        <w:t xml:space="preserve">7.9. </w:t>
      </w:r>
      <w:r w:rsidR="001E22B0" w:rsidRPr="001E22B0">
        <w:rPr>
          <w:rFonts w:asciiTheme="minorHAnsi" w:hAnsiTheme="minorHAnsi" w:cs="Calibri"/>
          <w:b/>
        </w:rPr>
        <w:t>ROCZNY</w:t>
      </w:r>
      <w:r w:rsidR="00263A93" w:rsidRPr="001E22B0">
        <w:rPr>
          <w:rFonts w:asciiTheme="minorHAnsi" w:hAnsiTheme="minorHAnsi" w:cs="Calibri"/>
          <w:b/>
        </w:rPr>
        <w:t xml:space="preserve"> PROGRAMU WSPÓŁPRACY G</w:t>
      </w:r>
      <w:r w:rsidR="00263A93" w:rsidRPr="001E22B0">
        <w:rPr>
          <w:rFonts w:asciiTheme="minorHAnsi" w:hAnsiTheme="minorHAnsi" w:cs="Calibri"/>
          <w:b/>
          <w:bCs/>
        </w:rPr>
        <w:t xml:space="preserve">MINY BIAŁY BÓR Z ORGANIZACJAMI POZARZĄDOWYMI ORAZ PODMIOTAMI WYMIENIONYMI </w:t>
      </w:r>
      <w:r w:rsidR="007906EB">
        <w:rPr>
          <w:rFonts w:asciiTheme="minorHAnsi" w:hAnsiTheme="minorHAnsi" w:cs="Calibri"/>
          <w:b/>
          <w:bCs/>
        </w:rPr>
        <w:br/>
      </w:r>
      <w:r w:rsidR="00263A93" w:rsidRPr="001E22B0">
        <w:rPr>
          <w:rFonts w:asciiTheme="minorHAnsi" w:hAnsiTheme="minorHAnsi" w:cs="Calibri"/>
          <w:b/>
          <w:bCs/>
        </w:rPr>
        <w:t>W ART. 3 UST. 3 USTAWY O DZIAŁALNOŚCI POŻYTKU PUBLICZNEGO I O WOLONTARIACIE NA 2018 ROK</w:t>
      </w:r>
    </w:p>
    <w:p w14:paraId="41061466" w14:textId="77777777" w:rsidR="00263A93" w:rsidRDefault="00263A93" w:rsidP="00263A93">
      <w:pPr>
        <w:pStyle w:val="Standard0"/>
        <w:jc w:val="both"/>
        <w:rPr>
          <w:rFonts w:asciiTheme="minorHAnsi" w:hAnsiTheme="minorHAnsi"/>
          <w:b/>
        </w:rPr>
      </w:pPr>
    </w:p>
    <w:tbl>
      <w:tblPr>
        <w:tblW w:w="14034" w:type="dxa"/>
        <w:tblCellMar>
          <w:left w:w="70" w:type="dxa"/>
          <w:right w:w="70" w:type="dxa"/>
        </w:tblCellMar>
        <w:tblLook w:val="04A0" w:firstRow="1" w:lastRow="0" w:firstColumn="1" w:lastColumn="0" w:noHBand="0" w:noVBand="1"/>
      </w:tblPr>
      <w:tblGrid>
        <w:gridCol w:w="428"/>
        <w:gridCol w:w="3116"/>
        <w:gridCol w:w="4253"/>
        <w:gridCol w:w="2126"/>
        <w:gridCol w:w="2127"/>
        <w:gridCol w:w="1984"/>
      </w:tblGrid>
      <w:tr w:rsidR="001E22B0" w:rsidRPr="001558CB" w14:paraId="195BE117" w14:textId="77777777" w:rsidTr="00AE2318">
        <w:trPr>
          <w:trHeight w:val="315"/>
        </w:trPr>
        <w:tc>
          <w:tcPr>
            <w:tcW w:w="14034" w:type="dxa"/>
            <w:gridSpan w:val="6"/>
            <w:tcBorders>
              <w:top w:val="nil"/>
              <w:left w:val="nil"/>
              <w:bottom w:val="nil"/>
              <w:right w:val="nil"/>
            </w:tcBorders>
            <w:shd w:val="clear" w:color="auto" w:fill="auto"/>
            <w:noWrap/>
            <w:vAlign w:val="bottom"/>
            <w:hideMark/>
          </w:tcPr>
          <w:p w14:paraId="2149700A" w14:textId="77777777" w:rsidR="001E22B0" w:rsidRPr="001558CB" w:rsidRDefault="001E22B0" w:rsidP="00AE2318">
            <w:pPr>
              <w:spacing w:after="0" w:line="240" w:lineRule="auto"/>
              <w:jc w:val="center"/>
              <w:rPr>
                <w:rFonts w:eastAsia="Times New Roman" w:cs="Arial"/>
                <w:b/>
                <w:bCs/>
                <w:color w:val="000000"/>
                <w:sz w:val="24"/>
                <w:szCs w:val="24"/>
                <w:lang w:eastAsia="pl-PL"/>
              </w:rPr>
            </w:pPr>
            <w:r w:rsidRPr="001558CB">
              <w:rPr>
                <w:rFonts w:eastAsia="Times New Roman" w:cs="Arial"/>
                <w:b/>
                <w:bCs/>
                <w:color w:val="000000"/>
                <w:sz w:val="24"/>
                <w:szCs w:val="24"/>
                <w:lang w:eastAsia="pl-PL"/>
              </w:rPr>
              <w:t>Zadania publiczne realizowane w gminie Biały Bór przez podmioty społeczne w 2018 roku</w:t>
            </w:r>
          </w:p>
        </w:tc>
      </w:tr>
      <w:tr w:rsidR="001E22B0" w:rsidRPr="001558CB" w14:paraId="721C5ECF" w14:textId="77777777" w:rsidTr="00AE2318">
        <w:trPr>
          <w:trHeight w:val="555"/>
        </w:trPr>
        <w:tc>
          <w:tcPr>
            <w:tcW w:w="14034" w:type="dxa"/>
            <w:gridSpan w:val="6"/>
            <w:tcBorders>
              <w:top w:val="nil"/>
              <w:left w:val="nil"/>
              <w:bottom w:val="single" w:sz="8" w:space="0" w:color="auto"/>
              <w:right w:val="nil"/>
            </w:tcBorders>
            <w:shd w:val="clear" w:color="auto" w:fill="auto"/>
            <w:noWrap/>
            <w:vAlign w:val="center"/>
            <w:hideMark/>
          </w:tcPr>
          <w:p w14:paraId="74D6DE55" w14:textId="77777777" w:rsidR="001E22B0" w:rsidRPr="001558CB" w:rsidRDefault="001E22B0" w:rsidP="00AE2318">
            <w:pPr>
              <w:spacing w:after="0" w:line="240" w:lineRule="auto"/>
              <w:jc w:val="center"/>
              <w:rPr>
                <w:rFonts w:eastAsia="Times New Roman" w:cs="Arial"/>
                <w:b/>
                <w:bCs/>
                <w:color w:val="000000"/>
                <w:sz w:val="24"/>
                <w:szCs w:val="24"/>
                <w:lang w:eastAsia="pl-PL"/>
              </w:rPr>
            </w:pPr>
            <w:r w:rsidRPr="001558CB">
              <w:rPr>
                <w:rFonts w:eastAsia="Times New Roman" w:cs="Arial"/>
                <w:b/>
                <w:bCs/>
                <w:color w:val="000000"/>
                <w:sz w:val="24"/>
                <w:szCs w:val="24"/>
                <w:lang w:eastAsia="pl-PL"/>
              </w:rPr>
              <w:t>Zakres: "Kultura fizyczna i sport ukierunkowane na działania rozwijające umiejętności sportowe dzieci i młodzieży"</w:t>
            </w:r>
          </w:p>
        </w:tc>
      </w:tr>
      <w:tr w:rsidR="001E22B0" w:rsidRPr="001558CB" w14:paraId="686A0BCD" w14:textId="77777777" w:rsidTr="00AE2318">
        <w:trPr>
          <w:trHeight w:val="144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456E15D2"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Lp</w:t>
            </w:r>
            <w:r>
              <w:rPr>
                <w:rFonts w:eastAsia="Times New Roman" w:cs="Arial"/>
                <w:color w:val="000000"/>
                <w:sz w:val="24"/>
                <w:szCs w:val="24"/>
                <w:lang w:eastAsia="pl-PL"/>
              </w:rPr>
              <w:t>.</w:t>
            </w:r>
          </w:p>
        </w:tc>
        <w:tc>
          <w:tcPr>
            <w:tcW w:w="3116" w:type="dxa"/>
            <w:tcBorders>
              <w:top w:val="nil"/>
              <w:left w:val="nil"/>
              <w:bottom w:val="single" w:sz="4" w:space="0" w:color="auto"/>
              <w:right w:val="single" w:sz="4" w:space="0" w:color="auto"/>
            </w:tcBorders>
            <w:shd w:val="clear" w:color="auto" w:fill="auto"/>
            <w:noWrap/>
            <w:vAlign w:val="center"/>
            <w:hideMark/>
          </w:tcPr>
          <w:p w14:paraId="2B48056A"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Nazwa organizacji</w:t>
            </w:r>
          </w:p>
        </w:tc>
        <w:tc>
          <w:tcPr>
            <w:tcW w:w="4253" w:type="dxa"/>
            <w:tcBorders>
              <w:top w:val="nil"/>
              <w:left w:val="nil"/>
              <w:bottom w:val="single" w:sz="4" w:space="0" w:color="auto"/>
              <w:right w:val="single" w:sz="4" w:space="0" w:color="auto"/>
            </w:tcBorders>
            <w:shd w:val="clear" w:color="auto" w:fill="auto"/>
            <w:noWrap/>
            <w:vAlign w:val="center"/>
            <w:hideMark/>
          </w:tcPr>
          <w:p w14:paraId="05046B1C"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Tytuł zadania publicznego</w:t>
            </w:r>
          </w:p>
        </w:tc>
        <w:tc>
          <w:tcPr>
            <w:tcW w:w="2126" w:type="dxa"/>
            <w:tcBorders>
              <w:top w:val="nil"/>
              <w:left w:val="nil"/>
              <w:bottom w:val="single" w:sz="4" w:space="0" w:color="auto"/>
              <w:right w:val="single" w:sz="4" w:space="0" w:color="auto"/>
            </w:tcBorders>
            <w:shd w:val="clear" w:color="auto" w:fill="auto"/>
            <w:vAlign w:val="center"/>
            <w:hideMark/>
          </w:tcPr>
          <w:p w14:paraId="158DBC1C"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Wnioskowana kwota dofinansowania w 2018 r.</w:t>
            </w:r>
          </w:p>
        </w:tc>
        <w:tc>
          <w:tcPr>
            <w:tcW w:w="2127" w:type="dxa"/>
            <w:tcBorders>
              <w:top w:val="nil"/>
              <w:left w:val="nil"/>
              <w:bottom w:val="single" w:sz="4" w:space="0" w:color="auto"/>
              <w:right w:val="single" w:sz="4" w:space="0" w:color="auto"/>
            </w:tcBorders>
            <w:shd w:val="clear" w:color="auto" w:fill="auto"/>
            <w:vAlign w:val="center"/>
            <w:hideMark/>
          </w:tcPr>
          <w:p w14:paraId="797634B7"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Przyznana kwota dofinansowania          w 2018 roku</w:t>
            </w:r>
          </w:p>
        </w:tc>
        <w:tc>
          <w:tcPr>
            <w:tcW w:w="1984" w:type="dxa"/>
            <w:tcBorders>
              <w:top w:val="nil"/>
              <w:left w:val="nil"/>
              <w:bottom w:val="single" w:sz="4" w:space="0" w:color="auto"/>
              <w:right w:val="single" w:sz="4" w:space="0" w:color="auto"/>
            </w:tcBorders>
            <w:shd w:val="clear" w:color="auto" w:fill="auto"/>
            <w:vAlign w:val="center"/>
            <w:hideMark/>
          </w:tcPr>
          <w:p w14:paraId="46D159AD"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Wykorzystana kwota dofinansowania w 2018 roku</w:t>
            </w:r>
          </w:p>
        </w:tc>
      </w:tr>
      <w:tr w:rsidR="001E22B0" w:rsidRPr="001558CB" w14:paraId="08348F26" w14:textId="77777777" w:rsidTr="00AE2318">
        <w:trPr>
          <w:trHeight w:val="615"/>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47539C07"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1</w:t>
            </w:r>
          </w:p>
        </w:tc>
        <w:tc>
          <w:tcPr>
            <w:tcW w:w="3116" w:type="dxa"/>
            <w:tcBorders>
              <w:top w:val="nil"/>
              <w:left w:val="nil"/>
              <w:bottom w:val="single" w:sz="4" w:space="0" w:color="auto"/>
              <w:right w:val="single" w:sz="4" w:space="0" w:color="auto"/>
            </w:tcBorders>
            <w:shd w:val="clear" w:color="auto" w:fill="auto"/>
            <w:vAlign w:val="center"/>
            <w:hideMark/>
          </w:tcPr>
          <w:p w14:paraId="6D95893D"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Stowarzyszenie Kultury Fizycznej Klub Piłkarski "</w:t>
            </w:r>
            <w:proofErr w:type="spellStart"/>
            <w:r w:rsidRPr="001558CB">
              <w:rPr>
                <w:rFonts w:eastAsia="Times New Roman" w:cs="Arial"/>
                <w:color w:val="000000"/>
                <w:sz w:val="24"/>
                <w:szCs w:val="24"/>
                <w:lang w:eastAsia="pl-PL"/>
              </w:rPr>
              <w:t>Hubertus</w:t>
            </w:r>
            <w:proofErr w:type="spellEnd"/>
            <w:r w:rsidRPr="001558CB">
              <w:rPr>
                <w:rFonts w:eastAsia="Times New Roman" w:cs="Arial"/>
                <w:color w:val="000000"/>
                <w:sz w:val="24"/>
                <w:szCs w:val="24"/>
                <w:lang w:eastAsia="pl-PL"/>
              </w:rPr>
              <w:t>"</w:t>
            </w:r>
          </w:p>
        </w:tc>
        <w:tc>
          <w:tcPr>
            <w:tcW w:w="4253" w:type="dxa"/>
            <w:tcBorders>
              <w:top w:val="nil"/>
              <w:left w:val="nil"/>
              <w:bottom w:val="single" w:sz="4" w:space="0" w:color="auto"/>
              <w:right w:val="single" w:sz="4" w:space="0" w:color="auto"/>
            </w:tcBorders>
            <w:shd w:val="clear" w:color="auto" w:fill="auto"/>
            <w:noWrap/>
            <w:vAlign w:val="center"/>
            <w:hideMark/>
          </w:tcPr>
          <w:p w14:paraId="1CBEDB0E"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Organizacja zajęć sportowych i uczestnictwo w rozgrywkach piłki nożnej</w:t>
            </w:r>
          </w:p>
        </w:tc>
        <w:tc>
          <w:tcPr>
            <w:tcW w:w="2126" w:type="dxa"/>
            <w:tcBorders>
              <w:top w:val="nil"/>
              <w:left w:val="nil"/>
              <w:bottom w:val="single" w:sz="4" w:space="0" w:color="auto"/>
              <w:right w:val="single" w:sz="4" w:space="0" w:color="auto"/>
            </w:tcBorders>
            <w:shd w:val="clear" w:color="auto" w:fill="auto"/>
            <w:noWrap/>
            <w:vAlign w:val="center"/>
            <w:hideMark/>
          </w:tcPr>
          <w:p w14:paraId="60E65F28"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84 200,00 zł</w:t>
            </w:r>
          </w:p>
        </w:tc>
        <w:tc>
          <w:tcPr>
            <w:tcW w:w="2127" w:type="dxa"/>
            <w:tcBorders>
              <w:top w:val="nil"/>
              <w:left w:val="nil"/>
              <w:bottom w:val="single" w:sz="4" w:space="0" w:color="auto"/>
              <w:right w:val="single" w:sz="4" w:space="0" w:color="auto"/>
            </w:tcBorders>
            <w:shd w:val="clear" w:color="auto" w:fill="auto"/>
            <w:noWrap/>
            <w:vAlign w:val="center"/>
            <w:hideMark/>
          </w:tcPr>
          <w:p w14:paraId="00DD6EC8"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56 000,00 zł </w:t>
            </w:r>
          </w:p>
        </w:tc>
        <w:tc>
          <w:tcPr>
            <w:tcW w:w="1984" w:type="dxa"/>
            <w:tcBorders>
              <w:top w:val="nil"/>
              <w:left w:val="nil"/>
              <w:bottom w:val="single" w:sz="4" w:space="0" w:color="auto"/>
              <w:right w:val="single" w:sz="4" w:space="0" w:color="auto"/>
            </w:tcBorders>
            <w:shd w:val="clear" w:color="auto" w:fill="auto"/>
            <w:noWrap/>
            <w:vAlign w:val="center"/>
            <w:hideMark/>
          </w:tcPr>
          <w:p w14:paraId="49EF9BB0"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56 000,00 zł </w:t>
            </w:r>
          </w:p>
        </w:tc>
      </w:tr>
      <w:tr w:rsidR="001E22B0" w:rsidRPr="001558CB" w14:paraId="7A9010D3" w14:textId="77777777" w:rsidTr="00AE2318">
        <w:trPr>
          <w:trHeight w:val="615"/>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63646C6F"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2</w:t>
            </w:r>
          </w:p>
        </w:tc>
        <w:tc>
          <w:tcPr>
            <w:tcW w:w="3116" w:type="dxa"/>
            <w:tcBorders>
              <w:top w:val="nil"/>
              <w:left w:val="nil"/>
              <w:bottom w:val="single" w:sz="4" w:space="0" w:color="auto"/>
              <w:right w:val="single" w:sz="4" w:space="0" w:color="auto"/>
            </w:tcBorders>
            <w:shd w:val="clear" w:color="auto" w:fill="auto"/>
            <w:vAlign w:val="center"/>
            <w:hideMark/>
          </w:tcPr>
          <w:p w14:paraId="1EA0D10B"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Stowarzyszenie Kultury Fizycznej Klub Piłkarski "</w:t>
            </w:r>
            <w:proofErr w:type="spellStart"/>
            <w:r w:rsidRPr="001558CB">
              <w:rPr>
                <w:rFonts w:eastAsia="Times New Roman" w:cs="Arial"/>
                <w:color w:val="000000"/>
                <w:sz w:val="24"/>
                <w:szCs w:val="24"/>
                <w:lang w:eastAsia="pl-PL"/>
              </w:rPr>
              <w:t>Hubertus</w:t>
            </w:r>
            <w:proofErr w:type="spellEnd"/>
            <w:r w:rsidRPr="001558CB">
              <w:rPr>
                <w:rFonts w:eastAsia="Times New Roman" w:cs="Arial"/>
                <w:color w:val="000000"/>
                <w:sz w:val="24"/>
                <w:szCs w:val="24"/>
                <w:lang w:eastAsia="pl-PL"/>
              </w:rPr>
              <w:t>"</w:t>
            </w:r>
          </w:p>
        </w:tc>
        <w:tc>
          <w:tcPr>
            <w:tcW w:w="4253" w:type="dxa"/>
            <w:tcBorders>
              <w:top w:val="nil"/>
              <w:left w:val="nil"/>
              <w:bottom w:val="single" w:sz="4" w:space="0" w:color="auto"/>
              <w:right w:val="single" w:sz="4" w:space="0" w:color="auto"/>
            </w:tcBorders>
            <w:shd w:val="clear" w:color="auto" w:fill="auto"/>
            <w:noWrap/>
            <w:vAlign w:val="center"/>
            <w:hideMark/>
          </w:tcPr>
          <w:p w14:paraId="1A8049FF"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Uczestnictwo i organizacja turniejów rozgrywek dla dzieci "Żaki", "Orliki"</w:t>
            </w:r>
          </w:p>
        </w:tc>
        <w:tc>
          <w:tcPr>
            <w:tcW w:w="2126" w:type="dxa"/>
            <w:tcBorders>
              <w:top w:val="nil"/>
              <w:left w:val="nil"/>
              <w:bottom w:val="single" w:sz="4" w:space="0" w:color="auto"/>
              <w:right w:val="single" w:sz="4" w:space="0" w:color="auto"/>
            </w:tcBorders>
            <w:shd w:val="clear" w:color="auto" w:fill="auto"/>
            <w:noWrap/>
            <w:vAlign w:val="center"/>
            <w:hideMark/>
          </w:tcPr>
          <w:p w14:paraId="46A37B8D"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6 500,00 zł</w:t>
            </w:r>
          </w:p>
        </w:tc>
        <w:tc>
          <w:tcPr>
            <w:tcW w:w="2127" w:type="dxa"/>
            <w:tcBorders>
              <w:top w:val="nil"/>
              <w:left w:val="nil"/>
              <w:bottom w:val="single" w:sz="4" w:space="0" w:color="auto"/>
              <w:right w:val="single" w:sz="4" w:space="0" w:color="auto"/>
            </w:tcBorders>
            <w:shd w:val="clear" w:color="auto" w:fill="auto"/>
            <w:noWrap/>
            <w:vAlign w:val="center"/>
            <w:hideMark/>
          </w:tcPr>
          <w:p w14:paraId="08C7A7BE"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3 500,00 zł </w:t>
            </w:r>
          </w:p>
        </w:tc>
        <w:tc>
          <w:tcPr>
            <w:tcW w:w="1984" w:type="dxa"/>
            <w:tcBorders>
              <w:top w:val="nil"/>
              <w:left w:val="nil"/>
              <w:bottom w:val="single" w:sz="4" w:space="0" w:color="auto"/>
              <w:right w:val="single" w:sz="4" w:space="0" w:color="auto"/>
            </w:tcBorders>
            <w:shd w:val="clear" w:color="auto" w:fill="auto"/>
            <w:noWrap/>
            <w:vAlign w:val="center"/>
            <w:hideMark/>
          </w:tcPr>
          <w:p w14:paraId="6E7ADD7E"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3 500,00 zł </w:t>
            </w:r>
          </w:p>
        </w:tc>
      </w:tr>
      <w:tr w:rsidR="001E22B0" w:rsidRPr="001558CB" w14:paraId="5637DEF7" w14:textId="77777777" w:rsidTr="00AE2318">
        <w:trPr>
          <w:trHeight w:val="60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03E257C8"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3</w:t>
            </w:r>
          </w:p>
        </w:tc>
        <w:tc>
          <w:tcPr>
            <w:tcW w:w="3116" w:type="dxa"/>
            <w:tcBorders>
              <w:top w:val="nil"/>
              <w:left w:val="nil"/>
              <w:bottom w:val="single" w:sz="4" w:space="0" w:color="auto"/>
              <w:right w:val="single" w:sz="4" w:space="0" w:color="auto"/>
            </w:tcBorders>
            <w:shd w:val="clear" w:color="auto" w:fill="auto"/>
            <w:vAlign w:val="center"/>
            <w:hideMark/>
          </w:tcPr>
          <w:p w14:paraId="1D4E4124"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Ludowy Klub Kajakowy "</w:t>
            </w:r>
            <w:proofErr w:type="spellStart"/>
            <w:r w:rsidRPr="001558CB">
              <w:rPr>
                <w:rFonts w:eastAsia="Times New Roman" w:cs="Arial"/>
                <w:color w:val="000000"/>
                <w:sz w:val="24"/>
                <w:szCs w:val="24"/>
                <w:lang w:eastAsia="pl-PL"/>
              </w:rPr>
              <w:t>Hubertus</w:t>
            </w:r>
            <w:proofErr w:type="spellEnd"/>
            <w:r w:rsidRPr="001558CB">
              <w:rPr>
                <w:rFonts w:eastAsia="Times New Roman" w:cs="Arial"/>
                <w:color w:val="000000"/>
                <w:sz w:val="24"/>
                <w:szCs w:val="24"/>
                <w:lang w:eastAsia="pl-PL"/>
              </w:rPr>
              <w:t>" Biały Bór</w:t>
            </w:r>
          </w:p>
        </w:tc>
        <w:tc>
          <w:tcPr>
            <w:tcW w:w="4253" w:type="dxa"/>
            <w:tcBorders>
              <w:top w:val="nil"/>
              <w:left w:val="nil"/>
              <w:bottom w:val="single" w:sz="4" w:space="0" w:color="auto"/>
              <w:right w:val="single" w:sz="4" w:space="0" w:color="auto"/>
            </w:tcBorders>
            <w:shd w:val="clear" w:color="auto" w:fill="auto"/>
            <w:vAlign w:val="center"/>
            <w:hideMark/>
          </w:tcPr>
          <w:p w14:paraId="5E25BF5E"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Upowszechnianie kajakarstwa poprzez szkolenie dzieci i młodzieży, udział w zawodach, organizacja zawodów</w:t>
            </w:r>
          </w:p>
        </w:tc>
        <w:tc>
          <w:tcPr>
            <w:tcW w:w="2126" w:type="dxa"/>
            <w:tcBorders>
              <w:top w:val="nil"/>
              <w:left w:val="nil"/>
              <w:bottom w:val="single" w:sz="4" w:space="0" w:color="auto"/>
              <w:right w:val="single" w:sz="4" w:space="0" w:color="auto"/>
            </w:tcBorders>
            <w:shd w:val="clear" w:color="auto" w:fill="auto"/>
            <w:vAlign w:val="center"/>
            <w:hideMark/>
          </w:tcPr>
          <w:p w14:paraId="692B6950"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27 000,00 zł</w:t>
            </w:r>
          </w:p>
        </w:tc>
        <w:tc>
          <w:tcPr>
            <w:tcW w:w="2127" w:type="dxa"/>
            <w:tcBorders>
              <w:top w:val="nil"/>
              <w:left w:val="nil"/>
              <w:bottom w:val="single" w:sz="4" w:space="0" w:color="auto"/>
              <w:right w:val="single" w:sz="4" w:space="0" w:color="auto"/>
            </w:tcBorders>
            <w:shd w:val="clear" w:color="auto" w:fill="auto"/>
            <w:noWrap/>
            <w:vAlign w:val="center"/>
            <w:hideMark/>
          </w:tcPr>
          <w:p w14:paraId="41741F0B"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18 000,00 zł </w:t>
            </w:r>
          </w:p>
        </w:tc>
        <w:tc>
          <w:tcPr>
            <w:tcW w:w="1984" w:type="dxa"/>
            <w:tcBorders>
              <w:top w:val="nil"/>
              <w:left w:val="nil"/>
              <w:bottom w:val="single" w:sz="4" w:space="0" w:color="auto"/>
              <w:right w:val="single" w:sz="4" w:space="0" w:color="auto"/>
            </w:tcBorders>
            <w:shd w:val="clear" w:color="auto" w:fill="auto"/>
            <w:noWrap/>
            <w:vAlign w:val="center"/>
            <w:hideMark/>
          </w:tcPr>
          <w:p w14:paraId="1ED7C1F0"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18 000,00 zł </w:t>
            </w:r>
          </w:p>
        </w:tc>
      </w:tr>
      <w:tr w:rsidR="001E22B0" w:rsidRPr="001558CB" w14:paraId="657867B6" w14:textId="77777777" w:rsidTr="00AE2318">
        <w:trPr>
          <w:trHeight w:val="60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38718E36"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4</w:t>
            </w:r>
          </w:p>
        </w:tc>
        <w:tc>
          <w:tcPr>
            <w:tcW w:w="3116" w:type="dxa"/>
            <w:tcBorders>
              <w:top w:val="nil"/>
              <w:left w:val="nil"/>
              <w:bottom w:val="single" w:sz="4" w:space="0" w:color="auto"/>
              <w:right w:val="single" w:sz="4" w:space="0" w:color="auto"/>
            </w:tcBorders>
            <w:shd w:val="clear" w:color="auto" w:fill="auto"/>
            <w:noWrap/>
            <w:vAlign w:val="center"/>
            <w:hideMark/>
          </w:tcPr>
          <w:p w14:paraId="77697758"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Stowarzyszenie Sportowe "Samuraj"</w:t>
            </w:r>
          </w:p>
        </w:tc>
        <w:tc>
          <w:tcPr>
            <w:tcW w:w="4253" w:type="dxa"/>
            <w:tcBorders>
              <w:top w:val="nil"/>
              <w:left w:val="nil"/>
              <w:bottom w:val="single" w:sz="4" w:space="0" w:color="auto"/>
              <w:right w:val="single" w:sz="4" w:space="0" w:color="auto"/>
            </w:tcBorders>
            <w:shd w:val="clear" w:color="auto" w:fill="auto"/>
            <w:noWrap/>
            <w:vAlign w:val="center"/>
            <w:hideMark/>
          </w:tcPr>
          <w:p w14:paraId="241460FC"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Upowszechnianie kultury fizycznej w dziedzinie wschodnich sztuk walki</w:t>
            </w:r>
          </w:p>
        </w:tc>
        <w:tc>
          <w:tcPr>
            <w:tcW w:w="2126" w:type="dxa"/>
            <w:tcBorders>
              <w:top w:val="nil"/>
              <w:left w:val="nil"/>
              <w:bottom w:val="single" w:sz="4" w:space="0" w:color="auto"/>
              <w:right w:val="single" w:sz="4" w:space="0" w:color="auto"/>
            </w:tcBorders>
            <w:shd w:val="clear" w:color="auto" w:fill="auto"/>
            <w:noWrap/>
            <w:vAlign w:val="center"/>
            <w:hideMark/>
          </w:tcPr>
          <w:p w14:paraId="3CD95A52"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8 400,00 zł</w:t>
            </w:r>
          </w:p>
        </w:tc>
        <w:tc>
          <w:tcPr>
            <w:tcW w:w="2127" w:type="dxa"/>
            <w:tcBorders>
              <w:top w:val="nil"/>
              <w:left w:val="nil"/>
              <w:bottom w:val="single" w:sz="4" w:space="0" w:color="auto"/>
              <w:right w:val="single" w:sz="4" w:space="0" w:color="auto"/>
            </w:tcBorders>
            <w:shd w:val="clear" w:color="auto" w:fill="auto"/>
            <w:noWrap/>
            <w:vAlign w:val="center"/>
            <w:hideMark/>
          </w:tcPr>
          <w:p w14:paraId="796ACD28"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5 000,00 zł </w:t>
            </w:r>
          </w:p>
        </w:tc>
        <w:tc>
          <w:tcPr>
            <w:tcW w:w="1984" w:type="dxa"/>
            <w:tcBorders>
              <w:top w:val="nil"/>
              <w:left w:val="nil"/>
              <w:bottom w:val="single" w:sz="4" w:space="0" w:color="auto"/>
              <w:right w:val="single" w:sz="4" w:space="0" w:color="auto"/>
            </w:tcBorders>
            <w:shd w:val="clear" w:color="auto" w:fill="auto"/>
            <w:noWrap/>
            <w:vAlign w:val="center"/>
            <w:hideMark/>
          </w:tcPr>
          <w:p w14:paraId="114D81C7"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5 000,00 zł </w:t>
            </w:r>
          </w:p>
        </w:tc>
      </w:tr>
      <w:tr w:rsidR="001E22B0" w:rsidRPr="001558CB" w14:paraId="1CD5A77E" w14:textId="77777777" w:rsidTr="00AE2318">
        <w:trPr>
          <w:trHeight w:val="60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572FA8B4"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5</w:t>
            </w:r>
          </w:p>
        </w:tc>
        <w:tc>
          <w:tcPr>
            <w:tcW w:w="3116" w:type="dxa"/>
            <w:tcBorders>
              <w:top w:val="nil"/>
              <w:left w:val="nil"/>
              <w:bottom w:val="single" w:sz="4" w:space="0" w:color="auto"/>
              <w:right w:val="single" w:sz="4" w:space="0" w:color="auto"/>
            </w:tcBorders>
            <w:shd w:val="clear" w:color="auto" w:fill="auto"/>
            <w:noWrap/>
            <w:vAlign w:val="center"/>
            <w:hideMark/>
          </w:tcPr>
          <w:p w14:paraId="5A67D755"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Szkolny Związek Sportowy</w:t>
            </w:r>
          </w:p>
        </w:tc>
        <w:tc>
          <w:tcPr>
            <w:tcW w:w="4253" w:type="dxa"/>
            <w:tcBorders>
              <w:top w:val="nil"/>
              <w:left w:val="nil"/>
              <w:bottom w:val="single" w:sz="4" w:space="0" w:color="auto"/>
              <w:right w:val="single" w:sz="4" w:space="0" w:color="auto"/>
            </w:tcBorders>
            <w:shd w:val="clear" w:color="auto" w:fill="auto"/>
            <w:noWrap/>
            <w:vAlign w:val="center"/>
            <w:hideMark/>
          </w:tcPr>
          <w:p w14:paraId="5CBCBED4"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Organizacja i koordynacja przedsięwzięć sportu szkolnego</w:t>
            </w:r>
          </w:p>
        </w:tc>
        <w:tc>
          <w:tcPr>
            <w:tcW w:w="2126" w:type="dxa"/>
            <w:tcBorders>
              <w:top w:val="nil"/>
              <w:left w:val="nil"/>
              <w:bottom w:val="single" w:sz="4" w:space="0" w:color="auto"/>
              <w:right w:val="single" w:sz="4" w:space="0" w:color="auto"/>
            </w:tcBorders>
            <w:shd w:val="clear" w:color="auto" w:fill="auto"/>
            <w:noWrap/>
            <w:vAlign w:val="center"/>
            <w:hideMark/>
          </w:tcPr>
          <w:p w14:paraId="4FF1BAE2"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8 750,00 zł</w:t>
            </w:r>
          </w:p>
        </w:tc>
        <w:tc>
          <w:tcPr>
            <w:tcW w:w="2127" w:type="dxa"/>
            <w:tcBorders>
              <w:top w:val="nil"/>
              <w:left w:val="nil"/>
              <w:bottom w:val="single" w:sz="4" w:space="0" w:color="auto"/>
              <w:right w:val="single" w:sz="4" w:space="0" w:color="auto"/>
            </w:tcBorders>
            <w:shd w:val="clear" w:color="auto" w:fill="auto"/>
            <w:noWrap/>
            <w:vAlign w:val="center"/>
            <w:hideMark/>
          </w:tcPr>
          <w:p w14:paraId="079B5136"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7 000,00 zł </w:t>
            </w:r>
          </w:p>
        </w:tc>
        <w:tc>
          <w:tcPr>
            <w:tcW w:w="1984" w:type="dxa"/>
            <w:tcBorders>
              <w:top w:val="nil"/>
              <w:left w:val="nil"/>
              <w:bottom w:val="single" w:sz="4" w:space="0" w:color="auto"/>
              <w:right w:val="single" w:sz="4" w:space="0" w:color="auto"/>
            </w:tcBorders>
            <w:shd w:val="clear" w:color="auto" w:fill="auto"/>
            <w:noWrap/>
            <w:vAlign w:val="center"/>
            <w:hideMark/>
          </w:tcPr>
          <w:p w14:paraId="6C8747AD"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7 000,00 zł </w:t>
            </w:r>
          </w:p>
        </w:tc>
      </w:tr>
      <w:tr w:rsidR="001E22B0" w:rsidRPr="001558CB" w14:paraId="706581EC" w14:textId="77777777" w:rsidTr="00AE2318">
        <w:trPr>
          <w:trHeight w:val="60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4B875920"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6</w:t>
            </w:r>
          </w:p>
        </w:tc>
        <w:tc>
          <w:tcPr>
            <w:tcW w:w="3116" w:type="dxa"/>
            <w:tcBorders>
              <w:top w:val="nil"/>
              <w:left w:val="nil"/>
              <w:bottom w:val="single" w:sz="4" w:space="0" w:color="auto"/>
              <w:right w:val="single" w:sz="4" w:space="0" w:color="auto"/>
            </w:tcBorders>
            <w:shd w:val="clear" w:color="auto" w:fill="auto"/>
            <w:noWrap/>
            <w:vAlign w:val="center"/>
            <w:hideMark/>
          </w:tcPr>
          <w:p w14:paraId="2272FDFD"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Uczniowski Klub Sportowy "Koszałek"</w:t>
            </w:r>
          </w:p>
        </w:tc>
        <w:tc>
          <w:tcPr>
            <w:tcW w:w="4253" w:type="dxa"/>
            <w:tcBorders>
              <w:top w:val="nil"/>
              <w:left w:val="nil"/>
              <w:bottom w:val="single" w:sz="4" w:space="0" w:color="auto"/>
              <w:right w:val="single" w:sz="4" w:space="0" w:color="auto"/>
            </w:tcBorders>
            <w:shd w:val="clear" w:color="auto" w:fill="auto"/>
            <w:noWrap/>
            <w:vAlign w:val="center"/>
            <w:hideMark/>
          </w:tcPr>
          <w:p w14:paraId="308692D3"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Gry i zabawy w wodzie na basenie rekreacyjnym</w:t>
            </w:r>
          </w:p>
        </w:tc>
        <w:tc>
          <w:tcPr>
            <w:tcW w:w="2126" w:type="dxa"/>
            <w:tcBorders>
              <w:top w:val="nil"/>
              <w:left w:val="nil"/>
              <w:bottom w:val="single" w:sz="4" w:space="0" w:color="auto"/>
              <w:right w:val="single" w:sz="4" w:space="0" w:color="auto"/>
            </w:tcBorders>
            <w:shd w:val="clear" w:color="auto" w:fill="auto"/>
            <w:noWrap/>
            <w:vAlign w:val="center"/>
            <w:hideMark/>
          </w:tcPr>
          <w:p w14:paraId="35BB802B"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1 000,00 zł</w:t>
            </w:r>
          </w:p>
        </w:tc>
        <w:tc>
          <w:tcPr>
            <w:tcW w:w="2127" w:type="dxa"/>
            <w:tcBorders>
              <w:top w:val="nil"/>
              <w:left w:val="nil"/>
              <w:bottom w:val="single" w:sz="4" w:space="0" w:color="auto"/>
              <w:right w:val="single" w:sz="4" w:space="0" w:color="auto"/>
            </w:tcBorders>
            <w:shd w:val="clear" w:color="auto" w:fill="auto"/>
            <w:noWrap/>
            <w:vAlign w:val="center"/>
            <w:hideMark/>
          </w:tcPr>
          <w:p w14:paraId="7530D174"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1 000,00 zł </w:t>
            </w:r>
          </w:p>
        </w:tc>
        <w:tc>
          <w:tcPr>
            <w:tcW w:w="1984" w:type="dxa"/>
            <w:tcBorders>
              <w:top w:val="nil"/>
              <w:left w:val="nil"/>
              <w:bottom w:val="single" w:sz="4" w:space="0" w:color="auto"/>
              <w:right w:val="single" w:sz="4" w:space="0" w:color="auto"/>
            </w:tcBorders>
            <w:shd w:val="clear" w:color="auto" w:fill="auto"/>
            <w:noWrap/>
            <w:vAlign w:val="center"/>
            <w:hideMark/>
          </w:tcPr>
          <w:p w14:paraId="6CE03531"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1 000,00 zł </w:t>
            </w:r>
          </w:p>
        </w:tc>
      </w:tr>
      <w:tr w:rsidR="001E22B0" w:rsidRPr="001558CB" w14:paraId="44DF874B" w14:textId="77777777" w:rsidTr="00AE2318">
        <w:trPr>
          <w:trHeight w:val="60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013634F2"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7</w:t>
            </w:r>
          </w:p>
        </w:tc>
        <w:tc>
          <w:tcPr>
            <w:tcW w:w="3116" w:type="dxa"/>
            <w:tcBorders>
              <w:top w:val="nil"/>
              <w:left w:val="nil"/>
              <w:bottom w:val="single" w:sz="4" w:space="0" w:color="auto"/>
              <w:right w:val="single" w:sz="4" w:space="0" w:color="auto"/>
            </w:tcBorders>
            <w:shd w:val="clear" w:color="auto" w:fill="auto"/>
            <w:noWrap/>
            <w:vAlign w:val="center"/>
            <w:hideMark/>
          </w:tcPr>
          <w:p w14:paraId="1799E548"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Uczniowski Klub Sportowy "Koliber"</w:t>
            </w:r>
          </w:p>
        </w:tc>
        <w:tc>
          <w:tcPr>
            <w:tcW w:w="4253" w:type="dxa"/>
            <w:tcBorders>
              <w:top w:val="nil"/>
              <w:left w:val="nil"/>
              <w:bottom w:val="single" w:sz="4" w:space="0" w:color="auto"/>
              <w:right w:val="single" w:sz="4" w:space="0" w:color="auto"/>
            </w:tcBorders>
            <w:shd w:val="clear" w:color="auto" w:fill="auto"/>
            <w:noWrap/>
            <w:vAlign w:val="center"/>
            <w:hideMark/>
          </w:tcPr>
          <w:p w14:paraId="05FDCBEF"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UKS Koliber- Sportowy Duch Szkoły</w:t>
            </w:r>
          </w:p>
        </w:tc>
        <w:tc>
          <w:tcPr>
            <w:tcW w:w="2126" w:type="dxa"/>
            <w:tcBorders>
              <w:top w:val="nil"/>
              <w:left w:val="nil"/>
              <w:bottom w:val="single" w:sz="4" w:space="0" w:color="auto"/>
              <w:right w:val="single" w:sz="4" w:space="0" w:color="auto"/>
            </w:tcBorders>
            <w:shd w:val="clear" w:color="auto" w:fill="auto"/>
            <w:noWrap/>
            <w:vAlign w:val="center"/>
            <w:hideMark/>
          </w:tcPr>
          <w:p w14:paraId="74854775"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3 760,00 zł</w:t>
            </w:r>
          </w:p>
        </w:tc>
        <w:tc>
          <w:tcPr>
            <w:tcW w:w="2127" w:type="dxa"/>
            <w:tcBorders>
              <w:top w:val="nil"/>
              <w:left w:val="nil"/>
              <w:bottom w:val="single" w:sz="4" w:space="0" w:color="auto"/>
              <w:right w:val="single" w:sz="4" w:space="0" w:color="auto"/>
            </w:tcBorders>
            <w:shd w:val="clear" w:color="auto" w:fill="auto"/>
            <w:noWrap/>
            <w:vAlign w:val="center"/>
            <w:hideMark/>
          </w:tcPr>
          <w:p w14:paraId="38133B78"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2 000,00 zł </w:t>
            </w:r>
          </w:p>
        </w:tc>
        <w:tc>
          <w:tcPr>
            <w:tcW w:w="1984" w:type="dxa"/>
            <w:tcBorders>
              <w:top w:val="nil"/>
              <w:left w:val="nil"/>
              <w:bottom w:val="single" w:sz="4" w:space="0" w:color="auto"/>
              <w:right w:val="single" w:sz="4" w:space="0" w:color="auto"/>
            </w:tcBorders>
            <w:shd w:val="clear" w:color="auto" w:fill="auto"/>
            <w:noWrap/>
            <w:vAlign w:val="center"/>
            <w:hideMark/>
          </w:tcPr>
          <w:p w14:paraId="54DD324D"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2 000,00 zł </w:t>
            </w:r>
          </w:p>
        </w:tc>
      </w:tr>
      <w:tr w:rsidR="001E22B0" w:rsidRPr="001558CB" w14:paraId="32B63B29" w14:textId="77777777" w:rsidTr="00AE2318">
        <w:trPr>
          <w:trHeight w:val="60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4E56217C"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lastRenderedPageBreak/>
              <w:t>8</w:t>
            </w:r>
          </w:p>
        </w:tc>
        <w:tc>
          <w:tcPr>
            <w:tcW w:w="3116" w:type="dxa"/>
            <w:tcBorders>
              <w:top w:val="nil"/>
              <w:left w:val="nil"/>
              <w:bottom w:val="single" w:sz="4" w:space="0" w:color="auto"/>
              <w:right w:val="single" w:sz="4" w:space="0" w:color="auto"/>
            </w:tcBorders>
            <w:shd w:val="clear" w:color="auto" w:fill="auto"/>
            <w:vAlign w:val="center"/>
            <w:hideMark/>
          </w:tcPr>
          <w:p w14:paraId="594F78B3"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Niezależne Towarzystwo Wędkarskie w Białym Borze</w:t>
            </w:r>
          </w:p>
        </w:tc>
        <w:tc>
          <w:tcPr>
            <w:tcW w:w="4253" w:type="dxa"/>
            <w:tcBorders>
              <w:top w:val="nil"/>
              <w:left w:val="nil"/>
              <w:bottom w:val="single" w:sz="4" w:space="0" w:color="auto"/>
              <w:right w:val="single" w:sz="4" w:space="0" w:color="auto"/>
            </w:tcBorders>
            <w:shd w:val="clear" w:color="auto" w:fill="auto"/>
            <w:noWrap/>
            <w:vAlign w:val="center"/>
            <w:hideMark/>
          </w:tcPr>
          <w:p w14:paraId="58D63F05"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Organizacja zawodów wędkarskich oraz zarybianie jeziora Grębosz, </w:t>
            </w:r>
            <w:proofErr w:type="spellStart"/>
            <w:r w:rsidRPr="001558CB">
              <w:rPr>
                <w:rFonts w:eastAsia="Times New Roman" w:cs="Arial"/>
                <w:color w:val="000000"/>
                <w:sz w:val="24"/>
                <w:szCs w:val="24"/>
                <w:lang w:eastAsia="pl-PL"/>
              </w:rPr>
              <w:t>Racze</w:t>
            </w:r>
            <w:proofErr w:type="spellEnd"/>
            <w:r w:rsidRPr="001558CB">
              <w:rPr>
                <w:rFonts w:eastAsia="Times New Roman" w:cs="Arial"/>
                <w:color w:val="000000"/>
                <w:sz w:val="24"/>
                <w:szCs w:val="24"/>
                <w:lang w:eastAsia="pl-PL"/>
              </w:rPr>
              <w:t xml:space="preserve">, </w:t>
            </w:r>
            <w:proofErr w:type="spellStart"/>
            <w:r w:rsidRPr="001558CB">
              <w:rPr>
                <w:rFonts w:eastAsia="Times New Roman" w:cs="Arial"/>
                <w:color w:val="000000"/>
                <w:sz w:val="24"/>
                <w:szCs w:val="24"/>
                <w:lang w:eastAsia="pl-PL"/>
              </w:rPr>
              <w:t>Gręboszynek</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2E3C9469"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5 000,00 zł</w:t>
            </w:r>
          </w:p>
        </w:tc>
        <w:tc>
          <w:tcPr>
            <w:tcW w:w="2127" w:type="dxa"/>
            <w:tcBorders>
              <w:top w:val="nil"/>
              <w:left w:val="nil"/>
              <w:bottom w:val="single" w:sz="4" w:space="0" w:color="auto"/>
              <w:right w:val="single" w:sz="4" w:space="0" w:color="auto"/>
            </w:tcBorders>
            <w:shd w:val="clear" w:color="auto" w:fill="auto"/>
            <w:noWrap/>
            <w:vAlign w:val="center"/>
            <w:hideMark/>
          </w:tcPr>
          <w:p w14:paraId="651641B4"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1 000,00 zł </w:t>
            </w:r>
          </w:p>
        </w:tc>
        <w:tc>
          <w:tcPr>
            <w:tcW w:w="1984" w:type="dxa"/>
            <w:tcBorders>
              <w:top w:val="nil"/>
              <w:left w:val="nil"/>
              <w:bottom w:val="single" w:sz="4" w:space="0" w:color="auto"/>
              <w:right w:val="single" w:sz="4" w:space="0" w:color="auto"/>
            </w:tcBorders>
            <w:shd w:val="clear" w:color="auto" w:fill="auto"/>
            <w:noWrap/>
            <w:vAlign w:val="center"/>
            <w:hideMark/>
          </w:tcPr>
          <w:p w14:paraId="21E3941F" w14:textId="77777777" w:rsidR="001E22B0" w:rsidRPr="001558CB" w:rsidRDefault="001E22B0" w:rsidP="00AE2318">
            <w:pPr>
              <w:spacing w:after="0" w:line="240" w:lineRule="auto"/>
              <w:jc w:val="center"/>
              <w:rPr>
                <w:rFonts w:eastAsia="Times New Roman" w:cs="Arial"/>
                <w:color w:val="000000"/>
                <w:sz w:val="24"/>
                <w:szCs w:val="24"/>
                <w:lang w:eastAsia="pl-PL"/>
              </w:rPr>
            </w:pPr>
            <w:r w:rsidRPr="001558CB">
              <w:rPr>
                <w:rFonts w:eastAsia="Times New Roman" w:cs="Arial"/>
                <w:color w:val="000000"/>
                <w:sz w:val="24"/>
                <w:szCs w:val="24"/>
                <w:lang w:eastAsia="pl-PL"/>
              </w:rPr>
              <w:t xml:space="preserve">     1 000,00 zł </w:t>
            </w:r>
          </w:p>
        </w:tc>
      </w:tr>
      <w:tr w:rsidR="001E22B0" w:rsidRPr="001558CB" w14:paraId="64B377FE" w14:textId="77777777" w:rsidTr="00AE2318">
        <w:trPr>
          <w:trHeight w:val="600"/>
        </w:trPr>
        <w:tc>
          <w:tcPr>
            <w:tcW w:w="7797" w:type="dxa"/>
            <w:gridSpan w:val="3"/>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14085BD4" w14:textId="77777777" w:rsidR="001E22B0" w:rsidRPr="001558CB" w:rsidRDefault="001E22B0" w:rsidP="00AE2318">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SUMA:</w:t>
            </w:r>
          </w:p>
        </w:tc>
        <w:tc>
          <w:tcPr>
            <w:tcW w:w="2126" w:type="dxa"/>
            <w:tcBorders>
              <w:top w:val="nil"/>
              <w:left w:val="nil"/>
              <w:bottom w:val="single" w:sz="8" w:space="0" w:color="auto"/>
              <w:right w:val="single" w:sz="4" w:space="0" w:color="auto"/>
            </w:tcBorders>
            <w:shd w:val="clear" w:color="auto" w:fill="auto"/>
            <w:noWrap/>
            <w:vAlign w:val="center"/>
            <w:hideMark/>
          </w:tcPr>
          <w:p w14:paraId="1FB795E1" w14:textId="77777777" w:rsidR="001E22B0" w:rsidRPr="001558CB" w:rsidRDefault="001E22B0" w:rsidP="00AE2318">
            <w:pPr>
              <w:spacing w:after="0" w:line="240" w:lineRule="auto"/>
              <w:jc w:val="right"/>
              <w:rPr>
                <w:rFonts w:eastAsia="Times New Roman" w:cs="Arial"/>
                <w:b/>
                <w:bCs/>
                <w:color w:val="000000"/>
                <w:sz w:val="24"/>
                <w:szCs w:val="24"/>
                <w:lang w:eastAsia="pl-PL"/>
              </w:rPr>
            </w:pPr>
            <w:r w:rsidRPr="001558CB">
              <w:rPr>
                <w:rFonts w:eastAsia="Times New Roman" w:cs="Arial"/>
                <w:b/>
                <w:bCs/>
                <w:color w:val="000000"/>
                <w:sz w:val="24"/>
                <w:szCs w:val="24"/>
                <w:lang w:eastAsia="pl-PL"/>
              </w:rPr>
              <w:t>144 610,00 zł</w:t>
            </w:r>
          </w:p>
        </w:tc>
        <w:tc>
          <w:tcPr>
            <w:tcW w:w="2127" w:type="dxa"/>
            <w:tcBorders>
              <w:top w:val="nil"/>
              <w:left w:val="nil"/>
              <w:bottom w:val="single" w:sz="8" w:space="0" w:color="auto"/>
              <w:right w:val="single" w:sz="4" w:space="0" w:color="auto"/>
            </w:tcBorders>
            <w:shd w:val="clear" w:color="auto" w:fill="auto"/>
            <w:noWrap/>
            <w:vAlign w:val="center"/>
            <w:hideMark/>
          </w:tcPr>
          <w:p w14:paraId="60FDA59D" w14:textId="77777777" w:rsidR="001E22B0" w:rsidRPr="001558CB" w:rsidRDefault="001E22B0" w:rsidP="00AE2318">
            <w:pPr>
              <w:spacing w:after="0" w:line="240" w:lineRule="auto"/>
              <w:jc w:val="center"/>
              <w:rPr>
                <w:rFonts w:eastAsia="Times New Roman" w:cs="Arial"/>
                <w:b/>
                <w:bCs/>
                <w:color w:val="000000"/>
                <w:sz w:val="24"/>
                <w:szCs w:val="24"/>
                <w:lang w:eastAsia="pl-PL"/>
              </w:rPr>
            </w:pPr>
            <w:r w:rsidRPr="001558CB">
              <w:rPr>
                <w:rFonts w:eastAsia="Times New Roman" w:cs="Arial"/>
                <w:b/>
                <w:bCs/>
                <w:color w:val="000000"/>
                <w:sz w:val="24"/>
                <w:szCs w:val="24"/>
                <w:lang w:eastAsia="pl-PL"/>
              </w:rPr>
              <w:t xml:space="preserve">    93 500,00 zł </w:t>
            </w:r>
          </w:p>
        </w:tc>
        <w:tc>
          <w:tcPr>
            <w:tcW w:w="1984" w:type="dxa"/>
            <w:tcBorders>
              <w:top w:val="nil"/>
              <w:left w:val="nil"/>
              <w:bottom w:val="single" w:sz="8" w:space="0" w:color="auto"/>
              <w:right w:val="single" w:sz="4" w:space="0" w:color="auto"/>
            </w:tcBorders>
            <w:shd w:val="clear" w:color="auto" w:fill="auto"/>
            <w:noWrap/>
            <w:vAlign w:val="center"/>
            <w:hideMark/>
          </w:tcPr>
          <w:p w14:paraId="7DC75FCF" w14:textId="77777777" w:rsidR="001E22B0" w:rsidRPr="001558CB" w:rsidRDefault="001E22B0" w:rsidP="00AE2318">
            <w:pPr>
              <w:spacing w:after="0" w:line="240" w:lineRule="auto"/>
              <w:jc w:val="center"/>
              <w:rPr>
                <w:rFonts w:eastAsia="Times New Roman" w:cs="Arial"/>
                <w:b/>
                <w:bCs/>
                <w:color w:val="000000"/>
                <w:sz w:val="24"/>
                <w:szCs w:val="24"/>
                <w:lang w:eastAsia="pl-PL"/>
              </w:rPr>
            </w:pPr>
            <w:r w:rsidRPr="001558CB">
              <w:rPr>
                <w:rFonts w:eastAsia="Times New Roman" w:cs="Arial"/>
                <w:b/>
                <w:bCs/>
                <w:color w:val="000000"/>
                <w:sz w:val="24"/>
                <w:szCs w:val="24"/>
                <w:lang w:eastAsia="pl-PL"/>
              </w:rPr>
              <w:t xml:space="preserve">  93 500,00 zł </w:t>
            </w:r>
          </w:p>
        </w:tc>
      </w:tr>
    </w:tbl>
    <w:p w14:paraId="540F2569" w14:textId="77777777" w:rsidR="001E22B0" w:rsidRPr="001558CB" w:rsidRDefault="001E22B0" w:rsidP="001E22B0">
      <w:pPr>
        <w:rPr>
          <w:rFonts w:cs="Arial"/>
          <w:color w:val="000000"/>
          <w:sz w:val="24"/>
          <w:szCs w:val="24"/>
        </w:rPr>
      </w:pPr>
    </w:p>
    <w:tbl>
      <w:tblPr>
        <w:tblW w:w="14034" w:type="dxa"/>
        <w:tblCellMar>
          <w:left w:w="70" w:type="dxa"/>
          <w:right w:w="70" w:type="dxa"/>
        </w:tblCellMar>
        <w:tblLook w:val="04A0" w:firstRow="1" w:lastRow="0" w:firstColumn="1" w:lastColumn="0" w:noHBand="0" w:noVBand="1"/>
      </w:tblPr>
      <w:tblGrid>
        <w:gridCol w:w="428"/>
        <w:gridCol w:w="3116"/>
        <w:gridCol w:w="4253"/>
        <w:gridCol w:w="2126"/>
        <w:gridCol w:w="2126"/>
        <w:gridCol w:w="1985"/>
      </w:tblGrid>
      <w:tr w:rsidR="001E22B0" w:rsidRPr="001558CB" w14:paraId="7EDBC134" w14:textId="77777777" w:rsidTr="00AE2318">
        <w:trPr>
          <w:trHeight w:val="315"/>
        </w:trPr>
        <w:tc>
          <w:tcPr>
            <w:tcW w:w="14034" w:type="dxa"/>
            <w:gridSpan w:val="6"/>
            <w:tcBorders>
              <w:top w:val="nil"/>
              <w:left w:val="nil"/>
              <w:bottom w:val="nil"/>
              <w:right w:val="nil"/>
            </w:tcBorders>
            <w:shd w:val="clear" w:color="auto" w:fill="auto"/>
            <w:noWrap/>
            <w:vAlign w:val="bottom"/>
            <w:hideMark/>
          </w:tcPr>
          <w:p w14:paraId="641B1AB0" w14:textId="77777777" w:rsidR="001E22B0" w:rsidRPr="001558CB" w:rsidRDefault="001E22B0" w:rsidP="00AE2318">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Zadania publiczne realizowane w gminie Biały Bór przez podmioty społeczne w 2018 roku</w:t>
            </w:r>
          </w:p>
        </w:tc>
      </w:tr>
      <w:tr w:rsidR="001E22B0" w:rsidRPr="001558CB" w14:paraId="5D43A3D9" w14:textId="77777777" w:rsidTr="00AE2318">
        <w:trPr>
          <w:trHeight w:val="540"/>
        </w:trPr>
        <w:tc>
          <w:tcPr>
            <w:tcW w:w="14034" w:type="dxa"/>
            <w:gridSpan w:val="6"/>
            <w:tcBorders>
              <w:top w:val="nil"/>
              <w:left w:val="nil"/>
              <w:bottom w:val="nil"/>
              <w:right w:val="nil"/>
            </w:tcBorders>
            <w:shd w:val="clear" w:color="auto" w:fill="auto"/>
            <w:noWrap/>
            <w:vAlign w:val="center"/>
            <w:hideMark/>
          </w:tcPr>
          <w:p w14:paraId="4F8FDDFA" w14:textId="77777777" w:rsidR="001E22B0" w:rsidRPr="001558CB" w:rsidRDefault="001E22B0" w:rsidP="00AE2318">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Zakres: "Ochrona i promocja zdrowia"</w:t>
            </w:r>
          </w:p>
        </w:tc>
      </w:tr>
      <w:tr w:rsidR="001E22B0" w:rsidRPr="001558CB" w14:paraId="22BACCD0" w14:textId="77777777" w:rsidTr="00AE2318">
        <w:trPr>
          <w:trHeight w:val="1440"/>
        </w:trPr>
        <w:tc>
          <w:tcPr>
            <w:tcW w:w="42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6F1A87B"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Lp.</w:t>
            </w:r>
          </w:p>
        </w:tc>
        <w:tc>
          <w:tcPr>
            <w:tcW w:w="3116" w:type="dxa"/>
            <w:tcBorders>
              <w:top w:val="single" w:sz="8" w:space="0" w:color="auto"/>
              <w:left w:val="nil"/>
              <w:bottom w:val="single" w:sz="4" w:space="0" w:color="auto"/>
              <w:right w:val="single" w:sz="4" w:space="0" w:color="auto"/>
            </w:tcBorders>
            <w:shd w:val="clear" w:color="auto" w:fill="auto"/>
            <w:noWrap/>
            <w:vAlign w:val="center"/>
            <w:hideMark/>
          </w:tcPr>
          <w:p w14:paraId="7FD938B1"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Nazwa organizacji</w:t>
            </w:r>
          </w:p>
        </w:tc>
        <w:tc>
          <w:tcPr>
            <w:tcW w:w="4253" w:type="dxa"/>
            <w:tcBorders>
              <w:top w:val="single" w:sz="8" w:space="0" w:color="auto"/>
              <w:left w:val="nil"/>
              <w:bottom w:val="single" w:sz="4" w:space="0" w:color="auto"/>
              <w:right w:val="single" w:sz="4" w:space="0" w:color="auto"/>
            </w:tcBorders>
            <w:shd w:val="clear" w:color="auto" w:fill="auto"/>
            <w:noWrap/>
            <w:vAlign w:val="center"/>
            <w:hideMark/>
          </w:tcPr>
          <w:p w14:paraId="4B60DF7A"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Tytuł zadania publicznego</w:t>
            </w:r>
          </w:p>
        </w:tc>
        <w:tc>
          <w:tcPr>
            <w:tcW w:w="2126" w:type="dxa"/>
            <w:tcBorders>
              <w:top w:val="single" w:sz="8" w:space="0" w:color="auto"/>
              <w:left w:val="nil"/>
              <w:bottom w:val="single" w:sz="4" w:space="0" w:color="auto"/>
              <w:right w:val="single" w:sz="4" w:space="0" w:color="auto"/>
            </w:tcBorders>
            <w:shd w:val="clear" w:color="auto" w:fill="auto"/>
            <w:vAlign w:val="center"/>
            <w:hideMark/>
          </w:tcPr>
          <w:p w14:paraId="5E6A2ADA"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Wnioskowana kwota dofinansowania w 2018 roku</w:t>
            </w:r>
          </w:p>
        </w:tc>
        <w:tc>
          <w:tcPr>
            <w:tcW w:w="2126" w:type="dxa"/>
            <w:tcBorders>
              <w:top w:val="single" w:sz="8" w:space="0" w:color="auto"/>
              <w:left w:val="nil"/>
              <w:bottom w:val="single" w:sz="4" w:space="0" w:color="auto"/>
              <w:right w:val="single" w:sz="4" w:space="0" w:color="auto"/>
            </w:tcBorders>
            <w:shd w:val="clear" w:color="auto" w:fill="auto"/>
            <w:vAlign w:val="center"/>
            <w:hideMark/>
          </w:tcPr>
          <w:p w14:paraId="29FADDBD"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Przyznana kwota dofinansowania          w 2018 roku</w:t>
            </w:r>
          </w:p>
        </w:tc>
        <w:tc>
          <w:tcPr>
            <w:tcW w:w="1985" w:type="dxa"/>
            <w:tcBorders>
              <w:top w:val="single" w:sz="8" w:space="0" w:color="auto"/>
              <w:left w:val="nil"/>
              <w:bottom w:val="single" w:sz="4" w:space="0" w:color="auto"/>
              <w:right w:val="single" w:sz="8" w:space="0" w:color="auto"/>
            </w:tcBorders>
            <w:shd w:val="clear" w:color="auto" w:fill="auto"/>
            <w:vAlign w:val="center"/>
            <w:hideMark/>
          </w:tcPr>
          <w:p w14:paraId="18196EC2"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Wykorzystana kwota dofinansowania w 2018 roku</w:t>
            </w:r>
          </w:p>
        </w:tc>
      </w:tr>
      <w:tr w:rsidR="001E22B0" w:rsidRPr="001558CB" w14:paraId="674A8EDB" w14:textId="77777777" w:rsidTr="00AE2318">
        <w:trPr>
          <w:trHeight w:val="114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73501436" w14:textId="77777777" w:rsidR="001E22B0" w:rsidRPr="001558CB" w:rsidRDefault="001E22B0" w:rsidP="00AE2318">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1.</w:t>
            </w:r>
          </w:p>
        </w:tc>
        <w:tc>
          <w:tcPr>
            <w:tcW w:w="3116" w:type="dxa"/>
            <w:tcBorders>
              <w:top w:val="nil"/>
              <w:left w:val="nil"/>
              <w:bottom w:val="single" w:sz="4" w:space="0" w:color="auto"/>
              <w:right w:val="single" w:sz="4" w:space="0" w:color="auto"/>
            </w:tcBorders>
            <w:shd w:val="clear" w:color="auto" w:fill="auto"/>
            <w:noWrap/>
            <w:vAlign w:val="center"/>
            <w:hideMark/>
          </w:tcPr>
          <w:p w14:paraId="622454D9" w14:textId="77777777" w:rsidR="001E22B0" w:rsidRPr="001558CB" w:rsidRDefault="001E22B0" w:rsidP="00AE2318">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Fundacja "Dobro Powraca"</w:t>
            </w:r>
          </w:p>
        </w:tc>
        <w:tc>
          <w:tcPr>
            <w:tcW w:w="4253" w:type="dxa"/>
            <w:tcBorders>
              <w:top w:val="nil"/>
              <w:left w:val="nil"/>
              <w:bottom w:val="single" w:sz="4" w:space="0" w:color="auto"/>
              <w:right w:val="single" w:sz="4" w:space="0" w:color="auto"/>
            </w:tcBorders>
            <w:shd w:val="clear" w:color="auto" w:fill="auto"/>
            <w:vAlign w:val="center"/>
            <w:hideMark/>
          </w:tcPr>
          <w:p w14:paraId="26D80524"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Konsultacje diabetologiczne dla chorych na cukrzycę z terenu gminy Biały Bór w 2018r.</w:t>
            </w:r>
          </w:p>
        </w:tc>
        <w:tc>
          <w:tcPr>
            <w:tcW w:w="2126" w:type="dxa"/>
            <w:tcBorders>
              <w:top w:val="nil"/>
              <w:left w:val="nil"/>
              <w:bottom w:val="single" w:sz="4" w:space="0" w:color="auto"/>
              <w:right w:val="single" w:sz="4" w:space="0" w:color="auto"/>
            </w:tcBorders>
            <w:shd w:val="clear" w:color="auto" w:fill="auto"/>
            <w:noWrap/>
            <w:vAlign w:val="center"/>
            <w:hideMark/>
          </w:tcPr>
          <w:p w14:paraId="4849F6AB"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12 000,00 zł</w:t>
            </w:r>
          </w:p>
        </w:tc>
        <w:tc>
          <w:tcPr>
            <w:tcW w:w="2126" w:type="dxa"/>
            <w:tcBorders>
              <w:top w:val="nil"/>
              <w:left w:val="nil"/>
              <w:bottom w:val="single" w:sz="4" w:space="0" w:color="auto"/>
              <w:right w:val="single" w:sz="4" w:space="0" w:color="auto"/>
            </w:tcBorders>
            <w:shd w:val="clear" w:color="auto" w:fill="auto"/>
            <w:noWrap/>
            <w:vAlign w:val="center"/>
            <w:hideMark/>
          </w:tcPr>
          <w:p w14:paraId="5888C7A0"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12 000 zł</w:t>
            </w:r>
          </w:p>
        </w:tc>
        <w:tc>
          <w:tcPr>
            <w:tcW w:w="1985" w:type="dxa"/>
            <w:tcBorders>
              <w:top w:val="nil"/>
              <w:left w:val="nil"/>
              <w:bottom w:val="single" w:sz="4" w:space="0" w:color="auto"/>
              <w:right w:val="single" w:sz="8" w:space="0" w:color="auto"/>
            </w:tcBorders>
            <w:shd w:val="clear" w:color="auto" w:fill="auto"/>
            <w:noWrap/>
            <w:vAlign w:val="center"/>
            <w:hideMark/>
          </w:tcPr>
          <w:p w14:paraId="125F263C"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12 000,00 zł </w:t>
            </w:r>
          </w:p>
        </w:tc>
      </w:tr>
      <w:tr w:rsidR="001E22B0" w:rsidRPr="001558CB" w14:paraId="261577E6" w14:textId="77777777" w:rsidTr="00AE2318">
        <w:trPr>
          <w:trHeight w:val="114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32575734" w14:textId="77777777" w:rsidR="001E22B0" w:rsidRPr="001558CB" w:rsidRDefault="001E22B0" w:rsidP="00AE2318">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2.</w:t>
            </w:r>
          </w:p>
        </w:tc>
        <w:tc>
          <w:tcPr>
            <w:tcW w:w="3116" w:type="dxa"/>
            <w:tcBorders>
              <w:top w:val="nil"/>
              <w:left w:val="nil"/>
              <w:bottom w:val="single" w:sz="4" w:space="0" w:color="auto"/>
              <w:right w:val="single" w:sz="4" w:space="0" w:color="auto"/>
            </w:tcBorders>
            <w:shd w:val="clear" w:color="auto" w:fill="auto"/>
            <w:noWrap/>
            <w:vAlign w:val="center"/>
            <w:hideMark/>
          </w:tcPr>
          <w:p w14:paraId="5BB93217" w14:textId="77777777" w:rsidR="001E22B0" w:rsidRPr="001558CB" w:rsidRDefault="001E22B0" w:rsidP="00AE2318">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Fundacja "PROMYK"</w:t>
            </w:r>
          </w:p>
        </w:tc>
        <w:tc>
          <w:tcPr>
            <w:tcW w:w="4253" w:type="dxa"/>
            <w:tcBorders>
              <w:top w:val="nil"/>
              <w:left w:val="nil"/>
              <w:bottom w:val="single" w:sz="4" w:space="0" w:color="auto"/>
              <w:right w:val="single" w:sz="4" w:space="0" w:color="auto"/>
            </w:tcBorders>
            <w:shd w:val="clear" w:color="auto" w:fill="auto"/>
            <w:noWrap/>
            <w:vAlign w:val="center"/>
            <w:hideMark/>
          </w:tcPr>
          <w:p w14:paraId="6AC39224"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Z Mikołajem w świecie muzyki</w:t>
            </w:r>
          </w:p>
        </w:tc>
        <w:tc>
          <w:tcPr>
            <w:tcW w:w="2126" w:type="dxa"/>
            <w:tcBorders>
              <w:top w:val="nil"/>
              <w:left w:val="nil"/>
              <w:bottom w:val="single" w:sz="4" w:space="0" w:color="auto"/>
              <w:right w:val="single" w:sz="4" w:space="0" w:color="auto"/>
            </w:tcBorders>
            <w:shd w:val="clear" w:color="auto" w:fill="auto"/>
            <w:noWrap/>
            <w:vAlign w:val="center"/>
            <w:hideMark/>
          </w:tcPr>
          <w:p w14:paraId="6BCA5D98"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3 000,00 zł</w:t>
            </w:r>
          </w:p>
        </w:tc>
        <w:tc>
          <w:tcPr>
            <w:tcW w:w="2126" w:type="dxa"/>
            <w:tcBorders>
              <w:top w:val="nil"/>
              <w:left w:val="nil"/>
              <w:bottom w:val="single" w:sz="4" w:space="0" w:color="auto"/>
              <w:right w:val="single" w:sz="4" w:space="0" w:color="auto"/>
            </w:tcBorders>
            <w:shd w:val="clear" w:color="auto" w:fill="auto"/>
            <w:noWrap/>
            <w:vAlign w:val="center"/>
            <w:hideMark/>
          </w:tcPr>
          <w:p w14:paraId="4D758D59"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2 500 zł</w:t>
            </w:r>
          </w:p>
        </w:tc>
        <w:tc>
          <w:tcPr>
            <w:tcW w:w="1985" w:type="dxa"/>
            <w:tcBorders>
              <w:top w:val="nil"/>
              <w:left w:val="nil"/>
              <w:bottom w:val="single" w:sz="4" w:space="0" w:color="auto"/>
              <w:right w:val="single" w:sz="8" w:space="0" w:color="auto"/>
            </w:tcBorders>
            <w:shd w:val="clear" w:color="auto" w:fill="auto"/>
            <w:noWrap/>
            <w:vAlign w:val="center"/>
            <w:hideMark/>
          </w:tcPr>
          <w:p w14:paraId="31BC765C"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2 500,00 zł </w:t>
            </w:r>
          </w:p>
        </w:tc>
      </w:tr>
      <w:tr w:rsidR="001E22B0" w:rsidRPr="001558CB" w14:paraId="2EFCD972" w14:textId="77777777" w:rsidTr="00AE2318">
        <w:trPr>
          <w:trHeight w:val="1335"/>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20A5692E" w14:textId="77777777" w:rsidR="001E22B0" w:rsidRPr="001558CB" w:rsidRDefault="001E22B0" w:rsidP="00AE2318">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3.</w:t>
            </w:r>
          </w:p>
        </w:tc>
        <w:tc>
          <w:tcPr>
            <w:tcW w:w="3116" w:type="dxa"/>
            <w:tcBorders>
              <w:top w:val="nil"/>
              <w:left w:val="nil"/>
              <w:bottom w:val="single" w:sz="4" w:space="0" w:color="auto"/>
              <w:right w:val="single" w:sz="4" w:space="0" w:color="auto"/>
            </w:tcBorders>
            <w:shd w:val="clear" w:color="auto" w:fill="auto"/>
            <w:noWrap/>
            <w:vAlign w:val="center"/>
            <w:hideMark/>
          </w:tcPr>
          <w:p w14:paraId="04C0CD26" w14:textId="77777777" w:rsidR="001E22B0" w:rsidRPr="001558CB" w:rsidRDefault="001E22B0" w:rsidP="00AE2318">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Stowarzyszenie "Otwarte Drzwi"</w:t>
            </w:r>
          </w:p>
        </w:tc>
        <w:tc>
          <w:tcPr>
            <w:tcW w:w="4253" w:type="dxa"/>
            <w:tcBorders>
              <w:top w:val="nil"/>
              <w:left w:val="nil"/>
              <w:bottom w:val="single" w:sz="4" w:space="0" w:color="auto"/>
              <w:right w:val="single" w:sz="4" w:space="0" w:color="auto"/>
            </w:tcBorders>
            <w:shd w:val="clear" w:color="auto" w:fill="auto"/>
            <w:vAlign w:val="center"/>
            <w:hideMark/>
          </w:tcPr>
          <w:p w14:paraId="738AF08F"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Zwiększenie skuteczności edukacji zdrowotnej społeczeństwa oraz działań w zakresie promocji zdrowia. Stworzenie warunków umożliwiających osobom niepełnosprawnym i starszym włączenie się lub powrót do czynnego życia. </w:t>
            </w:r>
          </w:p>
        </w:tc>
        <w:tc>
          <w:tcPr>
            <w:tcW w:w="2126" w:type="dxa"/>
            <w:tcBorders>
              <w:top w:val="nil"/>
              <w:left w:val="nil"/>
              <w:bottom w:val="single" w:sz="4" w:space="0" w:color="auto"/>
              <w:right w:val="single" w:sz="4" w:space="0" w:color="auto"/>
            </w:tcBorders>
            <w:shd w:val="clear" w:color="auto" w:fill="auto"/>
            <w:noWrap/>
            <w:vAlign w:val="center"/>
            <w:hideMark/>
          </w:tcPr>
          <w:p w14:paraId="343BA246"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13 000,00 zł</w:t>
            </w:r>
          </w:p>
        </w:tc>
        <w:tc>
          <w:tcPr>
            <w:tcW w:w="2126" w:type="dxa"/>
            <w:tcBorders>
              <w:top w:val="nil"/>
              <w:left w:val="nil"/>
              <w:bottom w:val="single" w:sz="4" w:space="0" w:color="auto"/>
              <w:right w:val="single" w:sz="4" w:space="0" w:color="auto"/>
            </w:tcBorders>
            <w:shd w:val="clear" w:color="auto" w:fill="auto"/>
            <w:noWrap/>
            <w:vAlign w:val="center"/>
            <w:hideMark/>
          </w:tcPr>
          <w:p w14:paraId="6ECD28E0"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0 zł</w:t>
            </w:r>
          </w:p>
        </w:tc>
        <w:tc>
          <w:tcPr>
            <w:tcW w:w="1985" w:type="dxa"/>
            <w:tcBorders>
              <w:top w:val="nil"/>
              <w:left w:val="nil"/>
              <w:bottom w:val="single" w:sz="4" w:space="0" w:color="auto"/>
              <w:right w:val="single" w:sz="8" w:space="0" w:color="auto"/>
            </w:tcBorders>
            <w:shd w:val="clear" w:color="auto" w:fill="auto"/>
            <w:noWrap/>
            <w:vAlign w:val="center"/>
            <w:hideMark/>
          </w:tcPr>
          <w:p w14:paraId="4FA60439"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   zł </w:t>
            </w:r>
          </w:p>
        </w:tc>
      </w:tr>
      <w:tr w:rsidR="001E22B0" w:rsidRPr="001558CB" w14:paraId="608689BA" w14:textId="77777777" w:rsidTr="00AE2318">
        <w:trPr>
          <w:trHeight w:val="1140"/>
        </w:trPr>
        <w:tc>
          <w:tcPr>
            <w:tcW w:w="428" w:type="dxa"/>
            <w:tcBorders>
              <w:top w:val="nil"/>
              <w:left w:val="single" w:sz="8" w:space="0" w:color="auto"/>
              <w:bottom w:val="single" w:sz="4" w:space="0" w:color="auto"/>
              <w:right w:val="single" w:sz="4" w:space="0" w:color="auto"/>
            </w:tcBorders>
            <w:shd w:val="clear" w:color="auto" w:fill="auto"/>
            <w:noWrap/>
            <w:vAlign w:val="center"/>
            <w:hideMark/>
          </w:tcPr>
          <w:p w14:paraId="352EC2FB" w14:textId="77777777" w:rsidR="001E22B0" w:rsidRPr="001558CB" w:rsidRDefault="001E22B0" w:rsidP="00AE2318">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lastRenderedPageBreak/>
              <w:t>4.</w:t>
            </w:r>
          </w:p>
        </w:tc>
        <w:tc>
          <w:tcPr>
            <w:tcW w:w="3116" w:type="dxa"/>
            <w:tcBorders>
              <w:top w:val="nil"/>
              <w:left w:val="nil"/>
              <w:bottom w:val="single" w:sz="4" w:space="0" w:color="auto"/>
              <w:right w:val="single" w:sz="4" w:space="0" w:color="auto"/>
            </w:tcBorders>
            <w:shd w:val="clear" w:color="auto" w:fill="auto"/>
            <w:noWrap/>
            <w:vAlign w:val="center"/>
            <w:hideMark/>
          </w:tcPr>
          <w:p w14:paraId="5DFAE57B" w14:textId="77777777" w:rsidR="001E22B0" w:rsidRPr="001558CB" w:rsidRDefault="001E22B0" w:rsidP="00AE2318">
            <w:pPr>
              <w:spacing w:after="0" w:line="240" w:lineRule="auto"/>
              <w:rPr>
                <w:rFonts w:eastAsia="Times New Roman" w:cs="Times New Roman"/>
                <w:color w:val="000000"/>
                <w:sz w:val="24"/>
                <w:szCs w:val="24"/>
                <w:lang w:eastAsia="pl-PL"/>
              </w:rPr>
            </w:pPr>
            <w:r w:rsidRPr="001558CB">
              <w:rPr>
                <w:rFonts w:eastAsia="Times New Roman" w:cs="Times New Roman"/>
                <w:color w:val="000000"/>
                <w:sz w:val="24"/>
                <w:szCs w:val="24"/>
                <w:lang w:eastAsia="pl-PL"/>
              </w:rPr>
              <w:t>Uczniowski Klub Sportowy "Koliber"</w:t>
            </w:r>
          </w:p>
        </w:tc>
        <w:tc>
          <w:tcPr>
            <w:tcW w:w="4253" w:type="dxa"/>
            <w:tcBorders>
              <w:top w:val="nil"/>
              <w:left w:val="nil"/>
              <w:bottom w:val="single" w:sz="4" w:space="0" w:color="auto"/>
              <w:right w:val="single" w:sz="4" w:space="0" w:color="auto"/>
            </w:tcBorders>
            <w:shd w:val="clear" w:color="auto" w:fill="auto"/>
            <w:vAlign w:val="center"/>
            <w:hideMark/>
          </w:tcPr>
          <w:p w14:paraId="7D4298C4"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Bezpiecznie nad akwenami wodnymi - kontynuacja nauki pływania elementarnego i podstaw pierwszej pomocy</w:t>
            </w:r>
          </w:p>
        </w:tc>
        <w:tc>
          <w:tcPr>
            <w:tcW w:w="2126" w:type="dxa"/>
            <w:tcBorders>
              <w:top w:val="nil"/>
              <w:left w:val="nil"/>
              <w:bottom w:val="single" w:sz="4" w:space="0" w:color="auto"/>
              <w:right w:val="single" w:sz="4" w:space="0" w:color="auto"/>
            </w:tcBorders>
            <w:shd w:val="clear" w:color="auto" w:fill="auto"/>
            <w:noWrap/>
            <w:vAlign w:val="center"/>
            <w:hideMark/>
          </w:tcPr>
          <w:p w14:paraId="7EEB856B"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3 287,50 zł</w:t>
            </w:r>
          </w:p>
        </w:tc>
        <w:tc>
          <w:tcPr>
            <w:tcW w:w="2126" w:type="dxa"/>
            <w:tcBorders>
              <w:top w:val="nil"/>
              <w:left w:val="nil"/>
              <w:bottom w:val="single" w:sz="4" w:space="0" w:color="auto"/>
              <w:right w:val="single" w:sz="4" w:space="0" w:color="auto"/>
            </w:tcBorders>
            <w:shd w:val="clear" w:color="auto" w:fill="auto"/>
            <w:noWrap/>
            <w:vAlign w:val="center"/>
            <w:hideMark/>
          </w:tcPr>
          <w:p w14:paraId="2C6A6191"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0 zł</w:t>
            </w:r>
          </w:p>
        </w:tc>
        <w:tc>
          <w:tcPr>
            <w:tcW w:w="1985" w:type="dxa"/>
            <w:tcBorders>
              <w:top w:val="nil"/>
              <w:left w:val="nil"/>
              <w:bottom w:val="single" w:sz="4" w:space="0" w:color="auto"/>
              <w:right w:val="single" w:sz="8" w:space="0" w:color="auto"/>
            </w:tcBorders>
            <w:shd w:val="clear" w:color="auto" w:fill="auto"/>
            <w:noWrap/>
            <w:vAlign w:val="center"/>
            <w:hideMark/>
          </w:tcPr>
          <w:p w14:paraId="082DCFB8"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   zł </w:t>
            </w:r>
          </w:p>
        </w:tc>
      </w:tr>
      <w:tr w:rsidR="001E22B0" w:rsidRPr="001558CB" w14:paraId="3229BA95" w14:textId="77777777" w:rsidTr="00AE2318">
        <w:trPr>
          <w:trHeight w:val="615"/>
        </w:trPr>
        <w:tc>
          <w:tcPr>
            <w:tcW w:w="7797" w:type="dxa"/>
            <w:gridSpan w:val="3"/>
            <w:tcBorders>
              <w:top w:val="nil"/>
              <w:left w:val="single" w:sz="8" w:space="0" w:color="auto"/>
              <w:bottom w:val="single" w:sz="8" w:space="0" w:color="auto"/>
              <w:right w:val="single" w:sz="4" w:space="0" w:color="000000"/>
            </w:tcBorders>
            <w:shd w:val="clear" w:color="auto" w:fill="auto"/>
            <w:noWrap/>
            <w:vAlign w:val="center"/>
            <w:hideMark/>
          </w:tcPr>
          <w:p w14:paraId="245E9424" w14:textId="77777777" w:rsidR="001E22B0" w:rsidRPr="001558CB" w:rsidRDefault="001E22B0" w:rsidP="00AE2318">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SUMA:</w:t>
            </w:r>
          </w:p>
        </w:tc>
        <w:tc>
          <w:tcPr>
            <w:tcW w:w="2126" w:type="dxa"/>
            <w:tcBorders>
              <w:top w:val="nil"/>
              <w:left w:val="nil"/>
              <w:bottom w:val="single" w:sz="8" w:space="0" w:color="auto"/>
              <w:right w:val="single" w:sz="4" w:space="0" w:color="auto"/>
            </w:tcBorders>
            <w:shd w:val="clear" w:color="auto" w:fill="auto"/>
            <w:noWrap/>
            <w:vAlign w:val="center"/>
            <w:hideMark/>
          </w:tcPr>
          <w:p w14:paraId="5B65EE4F" w14:textId="77777777" w:rsidR="001E22B0" w:rsidRPr="001558CB" w:rsidRDefault="001E22B0" w:rsidP="00AE2318">
            <w:pPr>
              <w:spacing w:after="0" w:line="240" w:lineRule="auto"/>
              <w:jc w:val="right"/>
              <w:rPr>
                <w:rFonts w:eastAsia="Times New Roman" w:cs="Times New Roman"/>
                <w:color w:val="000000"/>
                <w:sz w:val="24"/>
                <w:szCs w:val="24"/>
                <w:lang w:eastAsia="pl-PL"/>
              </w:rPr>
            </w:pPr>
            <w:r w:rsidRPr="001558CB">
              <w:rPr>
                <w:rFonts w:eastAsia="Times New Roman" w:cs="Times New Roman"/>
                <w:color w:val="000000"/>
                <w:sz w:val="24"/>
                <w:szCs w:val="24"/>
                <w:lang w:eastAsia="pl-PL"/>
              </w:rPr>
              <w:t>31 287,50 zł</w:t>
            </w:r>
          </w:p>
        </w:tc>
        <w:tc>
          <w:tcPr>
            <w:tcW w:w="2126" w:type="dxa"/>
            <w:tcBorders>
              <w:top w:val="nil"/>
              <w:left w:val="nil"/>
              <w:bottom w:val="single" w:sz="8" w:space="0" w:color="auto"/>
              <w:right w:val="single" w:sz="4" w:space="0" w:color="auto"/>
            </w:tcBorders>
            <w:shd w:val="clear" w:color="auto" w:fill="auto"/>
            <w:noWrap/>
            <w:vAlign w:val="center"/>
            <w:hideMark/>
          </w:tcPr>
          <w:p w14:paraId="7074469B"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14 500 zł</w:t>
            </w:r>
          </w:p>
        </w:tc>
        <w:tc>
          <w:tcPr>
            <w:tcW w:w="1985" w:type="dxa"/>
            <w:tcBorders>
              <w:top w:val="nil"/>
              <w:left w:val="nil"/>
              <w:bottom w:val="single" w:sz="8" w:space="0" w:color="auto"/>
              <w:right w:val="single" w:sz="8" w:space="0" w:color="auto"/>
            </w:tcBorders>
            <w:shd w:val="clear" w:color="auto" w:fill="auto"/>
            <w:noWrap/>
            <w:vAlign w:val="center"/>
            <w:hideMark/>
          </w:tcPr>
          <w:p w14:paraId="37C59674"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14 500,00 zł </w:t>
            </w:r>
          </w:p>
        </w:tc>
      </w:tr>
    </w:tbl>
    <w:p w14:paraId="05E7A2D3" w14:textId="77777777" w:rsidR="001E22B0" w:rsidRPr="001558CB" w:rsidRDefault="001E22B0" w:rsidP="001E22B0">
      <w:pPr>
        <w:rPr>
          <w:rFonts w:cs="Arial"/>
          <w:color w:val="000000"/>
          <w:sz w:val="24"/>
          <w:szCs w:val="24"/>
        </w:rPr>
      </w:pPr>
    </w:p>
    <w:tbl>
      <w:tblPr>
        <w:tblW w:w="14034" w:type="dxa"/>
        <w:tblCellMar>
          <w:left w:w="70" w:type="dxa"/>
          <w:right w:w="70" w:type="dxa"/>
        </w:tblCellMar>
        <w:tblLook w:val="04A0" w:firstRow="1" w:lastRow="0" w:firstColumn="1" w:lastColumn="0" w:noHBand="0" w:noVBand="1"/>
      </w:tblPr>
      <w:tblGrid>
        <w:gridCol w:w="600"/>
        <w:gridCol w:w="2944"/>
        <w:gridCol w:w="4253"/>
        <w:gridCol w:w="2126"/>
        <w:gridCol w:w="2126"/>
        <w:gridCol w:w="1985"/>
      </w:tblGrid>
      <w:tr w:rsidR="001E22B0" w:rsidRPr="001558CB" w14:paraId="128D7721" w14:textId="77777777" w:rsidTr="00AE2318">
        <w:trPr>
          <w:trHeight w:val="315"/>
        </w:trPr>
        <w:tc>
          <w:tcPr>
            <w:tcW w:w="14034" w:type="dxa"/>
            <w:gridSpan w:val="6"/>
            <w:tcBorders>
              <w:top w:val="nil"/>
              <w:left w:val="nil"/>
              <w:bottom w:val="nil"/>
              <w:right w:val="nil"/>
            </w:tcBorders>
            <w:shd w:val="clear" w:color="auto" w:fill="auto"/>
            <w:noWrap/>
            <w:vAlign w:val="bottom"/>
            <w:hideMark/>
          </w:tcPr>
          <w:p w14:paraId="225E3113" w14:textId="77777777" w:rsidR="001E22B0" w:rsidRPr="001558CB" w:rsidRDefault="001E22B0" w:rsidP="00AE2318">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Zadania publiczne realizowane w gminie Biały Bór przez podmioty społeczne w 2018 roku</w:t>
            </w:r>
          </w:p>
        </w:tc>
      </w:tr>
      <w:tr w:rsidR="001E22B0" w:rsidRPr="001558CB" w14:paraId="595D8DA0" w14:textId="77777777" w:rsidTr="00AE2318">
        <w:trPr>
          <w:trHeight w:val="600"/>
        </w:trPr>
        <w:tc>
          <w:tcPr>
            <w:tcW w:w="14034" w:type="dxa"/>
            <w:gridSpan w:val="6"/>
            <w:tcBorders>
              <w:top w:val="nil"/>
              <w:left w:val="nil"/>
              <w:bottom w:val="nil"/>
              <w:right w:val="nil"/>
            </w:tcBorders>
            <w:shd w:val="clear" w:color="auto" w:fill="auto"/>
            <w:vAlign w:val="bottom"/>
            <w:hideMark/>
          </w:tcPr>
          <w:p w14:paraId="581FDC91" w14:textId="77777777" w:rsidR="001E22B0" w:rsidRPr="001558CB" w:rsidRDefault="001E22B0" w:rsidP="00AE2318">
            <w:pPr>
              <w:spacing w:after="0" w:line="240" w:lineRule="auto"/>
              <w:jc w:val="center"/>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Zakres: Profilaktyka i Rozwiązywanie Problemów Alkoholowych oraz przeciwdziałanie Narkomanii w 2018 roku</w:t>
            </w:r>
          </w:p>
        </w:tc>
      </w:tr>
      <w:tr w:rsidR="001E22B0" w:rsidRPr="001558CB" w14:paraId="1B8B5D6E" w14:textId="77777777" w:rsidTr="00D61F61">
        <w:trPr>
          <w:trHeight w:val="285"/>
        </w:trPr>
        <w:tc>
          <w:tcPr>
            <w:tcW w:w="600" w:type="dxa"/>
            <w:tcBorders>
              <w:top w:val="nil"/>
              <w:left w:val="nil"/>
              <w:bottom w:val="single" w:sz="4" w:space="0" w:color="auto"/>
              <w:right w:val="nil"/>
            </w:tcBorders>
            <w:shd w:val="clear" w:color="auto" w:fill="auto"/>
            <w:noWrap/>
            <w:vAlign w:val="bottom"/>
            <w:hideMark/>
          </w:tcPr>
          <w:p w14:paraId="750F22FD" w14:textId="77777777" w:rsidR="001E22B0" w:rsidRPr="001558CB" w:rsidRDefault="001E22B0" w:rsidP="00AE2318">
            <w:pPr>
              <w:spacing w:after="0" w:line="240" w:lineRule="auto"/>
              <w:jc w:val="center"/>
              <w:rPr>
                <w:rFonts w:eastAsia="Times New Roman" w:cs="Times New Roman"/>
                <w:b/>
                <w:bCs/>
                <w:color w:val="000000"/>
                <w:sz w:val="24"/>
                <w:szCs w:val="24"/>
                <w:lang w:eastAsia="pl-PL"/>
              </w:rPr>
            </w:pPr>
          </w:p>
        </w:tc>
        <w:tc>
          <w:tcPr>
            <w:tcW w:w="2944" w:type="dxa"/>
            <w:tcBorders>
              <w:top w:val="nil"/>
              <w:left w:val="nil"/>
              <w:bottom w:val="single" w:sz="4" w:space="0" w:color="auto"/>
              <w:right w:val="nil"/>
            </w:tcBorders>
            <w:shd w:val="clear" w:color="auto" w:fill="auto"/>
            <w:noWrap/>
            <w:vAlign w:val="bottom"/>
            <w:hideMark/>
          </w:tcPr>
          <w:p w14:paraId="60BE4B61" w14:textId="77777777" w:rsidR="001E22B0" w:rsidRPr="001558CB" w:rsidRDefault="001E22B0" w:rsidP="00AE2318">
            <w:pPr>
              <w:spacing w:after="0" w:line="240" w:lineRule="auto"/>
              <w:rPr>
                <w:rFonts w:eastAsia="Times New Roman" w:cs="Times New Roman"/>
                <w:sz w:val="24"/>
                <w:szCs w:val="24"/>
                <w:lang w:eastAsia="pl-PL"/>
              </w:rPr>
            </w:pPr>
          </w:p>
        </w:tc>
        <w:tc>
          <w:tcPr>
            <w:tcW w:w="4253" w:type="dxa"/>
            <w:tcBorders>
              <w:top w:val="nil"/>
              <w:left w:val="nil"/>
              <w:bottom w:val="single" w:sz="4" w:space="0" w:color="auto"/>
              <w:right w:val="nil"/>
            </w:tcBorders>
            <w:shd w:val="clear" w:color="auto" w:fill="auto"/>
            <w:noWrap/>
            <w:vAlign w:val="bottom"/>
            <w:hideMark/>
          </w:tcPr>
          <w:p w14:paraId="7F5EB1A9" w14:textId="77777777" w:rsidR="001E22B0" w:rsidRPr="001558CB" w:rsidRDefault="001E22B0" w:rsidP="00AE2318">
            <w:pPr>
              <w:spacing w:after="0" w:line="240" w:lineRule="auto"/>
              <w:rPr>
                <w:rFonts w:eastAsia="Times New Roman" w:cs="Times New Roman"/>
                <w:sz w:val="24"/>
                <w:szCs w:val="24"/>
                <w:lang w:eastAsia="pl-PL"/>
              </w:rPr>
            </w:pPr>
          </w:p>
        </w:tc>
        <w:tc>
          <w:tcPr>
            <w:tcW w:w="2126" w:type="dxa"/>
            <w:tcBorders>
              <w:top w:val="nil"/>
              <w:left w:val="nil"/>
              <w:bottom w:val="single" w:sz="4" w:space="0" w:color="auto"/>
              <w:right w:val="nil"/>
            </w:tcBorders>
            <w:shd w:val="clear" w:color="auto" w:fill="auto"/>
            <w:noWrap/>
            <w:vAlign w:val="bottom"/>
            <w:hideMark/>
          </w:tcPr>
          <w:p w14:paraId="6ED29009" w14:textId="77777777" w:rsidR="001E22B0" w:rsidRPr="001558CB" w:rsidRDefault="001E22B0" w:rsidP="00AE2318">
            <w:pPr>
              <w:spacing w:after="0" w:line="240" w:lineRule="auto"/>
              <w:rPr>
                <w:rFonts w:eastAsia="Times New Roman" w:cs="Times New Roman"/>
                <w:sz w:val="24"/>
                <w:szCs w:val="24"/>
                <w:lang w:eastAsia="pl-PL"/>
              </w:rPr>
            </w:pPr>
          </w:p>
        </w:tc>
        <w:tc>
          <w:tcPr>
            <w:tcW w:w="2126" w:type="dxa"/>
            <w:tcBorders>
              <w:top w:val="nil"/>
              <w:left w:val="nil"/>
              <w:bottom w:val="single" w:sz="4" w:space="0" w:color="auto"/>
              <w:right w:val="nil"/>
            </w:tcBorders>
            <w:shd w:val="clear" w:color="auto" w:fill="auto"/>
            <w:noWrap/>
            <w:vAlign w:val="bottom"/>
            <w:hideMark/>
          </w:tcPr>
          <w:p w14:paraId="1EEC9BFD" w14:textId="77777777" w:rsidR="001E22B0" w:rsidRPr="001558CB" w:rsidRDefault="001E22B0" w:rsidP="00AE2318">
            <w:pPr>
              <w:spacing w:after="0" w:line="240" w:lineRule="auto"/>
              <w:rPr>
                <w:rFonts w:eastAsia="Times New Roman" w:cs="Times New Roman"/>
                <w:sz w:val="24"/>
                <w:szCs w:val="24"/>
                <w:lang w:eastAsia="pl-PL"/>
              </w:rPr>
            </w:pPr>
          </w:p>
        </w:tc>
        <w:tc>
          <w:tcPr>
            <w:tcW w:w="1985" w:type="dxa"/>
            <w:tcBorders>
              <w:top w:val="nil"/>
              <w:left w:val="nil"/>
              <w:bottom w:val="single" w:sz="4" w:space="0" w:color="auto"/>
              <w:right w:val="nil"/>
            </w:tcBorders>
            <w:shd w:val="clear" w:color="auto" w:fill="auto"/>
            <w:noWrap/>
            <w:vAlign w:val="bottom"/>
            <w:hideMark/>
          </w:tcPr>
          <w:p w14:paraId="7628EFFB" w14:textId="77777777" w:rsidR="001E22B0" w:rsidRPr="001558CB" w:rsidRDefault="001E22B0" w:rsidP="00AE2318">
            <w:pPr>
              <w:spacing w:after="0" w:line="240" w:lineRule="auto"/>
              <w:rPr>
                <w:rFonts w:eastAsia="Times New Roman" w:cs="Times New Roman"/>
                <w:sz w:val="24"/>
                <w:szCs w:val="24"/>
                <w:lang w:eastAsia="pl-PL"/>
              </w:rPr>
            </w:pPr>
          </w:p>
        </w:tc>
      </w:tr>
      <w:tr w:rsidR="001E22B0" w:rsidRPr="001558CB" w14:paraId="783A8D4A" w14:textId="77777777" w:rsidTr="00D61F61">
        <w:trPr>
          <w:trHeight w:val="144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C1881" w14:textId="77777777" w:rsidR="001E22B0" w:rsidRPr="001558CB" w:rsidRDefault="001E22B0" w:rsidP="00AE2318">
            <w:pPr>
              <w:spacing w:after="0" w:line="240" w:lineRule="auto"/>
              <w:jc w:val="center"/>
              <w:rPr>
                <w:rFonts w:eastAsia="Times New Roman" w:cs="Times New Roman"/>
                <w:color w:val="000000"/>
                <w:sz w:val="24"/>
                <w:szCs w:val="24"/>
                <w:lang w:eastAsia="pl-PL"/>
              </w:rPr>
            </w:pPr>
            <w:proofErr w:type="spellStart"/>
            <w:r w:rsidRPr="001558CB">
              <w:rPr>
                <w:rFonts w:eastAsia="Times New Roman" w:cs="Times New Roman"/>
                <w:color w:val="000000"/>
                <w:sz w:val="24"/>
                <w:szCs w:val="24"/>
                <w:lang w:eastAsia="pl-PL"/>
              </w:rPr>
              <w:t>Lp</w:t>
            </w:r>
            <w:proofErr w:type="spellEnd"/>
          </w:p>
        </w:tc>
        <w:tc>
          <w:tcPr>
            <w:tcW w:w="2944" w:type="dxa"/>
            <w:tcBorders>
              <w:top w:val="single" w:sz="4" w:space="0" w:color="auto"/>
              <w:left w:val="nil"/>
              <w:bottom w:val="single" w:sz="4" w:space="0" w:color="auto"/>
              <w:right w:val="single" w:sz="4" w:space="0" w:color="auto"/>
            </w:tcBorders>
            <w:shd w:val="clear" w:color="auto" w:fill="auto"/>
            <w:noWrap/>
            <w:vAlign w:val="center"/>
            <w:hideMark/>
          </w:tcPr>
          <w:p w14:paraId="3594FB02"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Nazwa organizacji</w:t>
            </w:r>
          </w:p>
        </w:tc>
        <w:tc>
          <w:tcPr>
            <w:tcW w:w="4253" w:type="dxa"/>
            <w:tcBorders>
              <w:top w:val="single" w:sz="4" w:space="0" w:color="auto"/>
              <w:left w:val="nil"/>
              <w:bottom w:val="single" w:sz="4" w:space="0" w:color="auto"/>
              <w:right w:val="single" w:sz="4" w:space="0" w:color="auto"/>
            </w:tcBorders>
            <w:shd w:val="clear" w:color="auto" w:fill="auto"/>
            <w:noWrap/>
            <w:vAlign w:val="center"/>
            <w:hideMark/>
          </w:tcPr>
          <w:p w14:paraId="2F6E5604"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Tytuł zadania publicznego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36E6AC93"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Wnioskowana kwota dofinansowania             w 2018 roku</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4A774411"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Przyznana przez Komisję Konkursową kwota dofinansowania w 2018 roku</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C7B10A6"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Wykorzystana kwota dofinansowania w 2018 roku</w:t>
            </w:r>
          </w:p>
        </w:tc>
      </w:tr>
      <w:tr w:rsidR="001E22B0" w:rsidRPr="001558CB" w14:paraId="1E122395" w14:textId="77777777" w:rsidTr="00AE2318">
        <w:trPr>
          <w:trHeight w:val="129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14:paraId="794B39AE"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1</w:t>
            </w:r>
          </w:p>
        </w:tc>
        <w:tc>
          <w:tcPr>
            <w:tcW w:w="2944" w:type="dxa"/>
            <w:tcBorders>
              <w:top w:val="nil"/>
              <w:left w:val="nil"/>
              <w:bottom w:val="single" w:sz="4" w:space="0" w:color="auto"/>
              <w:right w:val="single" w:sz="4" w:space="0" w:color="auto"/>
            </w:tcBorders>
            <w:shd w:val="clear" w:color="auto" w:fill="auto"/>
            <w:vAlign w:val="center"/>
            <w:hideMark/>
          </w:tcPr>
          <w:p w14:paraId="55F0B455" w14:textId="77777777" w:rsidR="001E22B0" w:rsidRPr="001558CB" w:rsidRDefault="001E22B0" w:rsidP="00A3493E">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Białoborskie Stowarzyszenie Trzeźwościowe Klub Abstynenta KOLIBER, ul. Nadrzeczna 2A, </w:t>
            </w:r>
            <w:r w:rsidRPr="001558CB">
              <w:rPr>
                <w:rFonts w:eastAsia="Times New Roman" w:cs="Times New Roman"/>
                <w:color w:val="000000"/>
                <w:sz w:val="24"/>
                <w:szCs w:val="24"/>
                <w:lang w:eastAsia="pl-PL"/>
              </w:rPr>
              <w:br/>
              <w:t>78-425 Biały bór</w:t>
            </w:r>
          </w:p>
        </w:tc>
        <w:tc>
          <w:tcPr>
            <w:tcW w:w="4253" w:type="dxa"/>
            <w:tcBorders>
              <w:top w:val="nil"/>
              <w:left w:val="nil"/>
              <w:bottom w:val="single" w:sz="4" w:space="0" w:color="auto"/>
              <w:right w:val="single" w:sz="4" w:space="0" w:color="auto"/>
            </w:tcBorders>
            <w:shd w:val="clear" w:color="auto" w:fill="auto"/>
            <w:vAlign w:val="center"/>
            <w:hideMark/>
          </w:tcPr>
          <w:p w14:paraId="0E42FEEB"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Prowadzenie Punktu Konsultacyjnego dla osób uzależnionych </w:t>
            </w:r>
            <w:r w:rsidRPr="001558CB">
              <w:rPr>
                <w:rFonts w:eastAsia="Times New Roman" w:cs="Times New Roman"/>
                <w:color w:val="000000"/>
                <w:sz w:val="24"/>
                <w:szCs w:val="24"/>
                <w:lang w:eastAsia="pl-PL"/>
              </w:rPr>
              <w:br/>
              <w:t>i współuzależnionych i jego utrzymanie</w:t>
            </w:r>
          </w:p>
        </w:tc>
        <w:tc>
          <w:tcPr>
            <w:tcW w:w="2126" w:type="dxa"/>
            <w:tcBorders>
              <w:top w:val="nil"/>
              <w:left w:val="nil"/>
              <w:bottom w:val="single" w:sz="4" w:space="0" w:color="auto"/>
              <w:right w:val="single" w:sz="4" w:space="0" w:color="auto"/>
            </w:tcBorders>
            <w:shd w:val="clear" w:color="auto" w:fill="auto"/>
            <w:noWrap/>
            <w:vAlign w:val="center"/>
            <w:hideMark/>
          </w:tcPr>
          <w:p w14:paraId="3B3A2F46"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10 600,00 zł </w:t>
            </w:r>
          </w:p>
        </w:tc>
        <w:tc>
          <w:tcPr>
            <w:tcW w:w="2126" w:type="dxa"/>
            <w:tcBorders>
              <w:top w:val="nil"/>
              <w:left w:val="nil"/>
              <w:bottom w:val="single" w:sz="4" w:space="0" w:color="auto"/>
              <w:right w:val="single" w:sz="4" w:space="0" w:color="auto"/>
            </w:tcBorders>
            <w:shd w:val="clear" w:color="auto" w:fill="auto"/>
            <w:noWrap/>
            <w:vAlign w:val="center"/>
            <w:hideMark/>
          </w:tcPr>
          <w:p w14:paraId="42346938"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10 600,00 zł </w:t>
            </w:r>
          </w:p>
        </w:tc>
        <w:tc>
          <w:tcPr>
            <w:tcW w:w="1985" w:type="dxa"/>
            <w:tcBorders>
              <w:top w:val="nil"/>
              <w:left w:val="nil"/>
              <w:bottom w:val="single" w:sz="4" w:space="0" w:color="auto"/>
              <w:right w:val="single" w:sz="8" w:space="0" w:color="auto"/>
            </w:tcBorders>
            <w:shd w:val="clear" w:color="auto" w:fill="auto"/>
            <w:noWrap/>
            <w:vAlign w:val="center"/>
            <w:hideMark/>
          </w:tcPr>
          <w:p w14:paraId="6FB56C8C"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10 600,00 zł </w:t>
            </w:r>
          </w:p>
        </w:tc>
      </w:tr>
      <w:tr w:rsidR="001E22B0" w:rsidRPr="001558CB" w14:paraId="104D9284" w14:textId="77777777" w:rsidTr="00AE2318">
        <w:trPr>
          <w:trHeight w:val="600"/>
        </w:trPr>
        <w:tc>
          <w:tcPr>
            <w:tcW w:w="7797" w:type="dxa"/>
            <w:gridSpan w:val="3"/>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38EBD42F" w14:textId="77777777" w:rsidR="001E22B0" w:rsidRPr="001558CB" w:rsidRDefault="001E22B0" w:rsidP="00AE2318">
            <w:pPr>
              <w:spacing w:after="0" w:line="240" w:lineRule="auto"/>
              <w:jc w:val="right"/>
              <w:rPr>
                <w:rFonts w:eastAsia="Times New Roman" w:cs="Times New Roman"/>
                <w:b/>
                <w:bCs/>
                <w:color w:val="000000"/>
                <w:sz w:val="24"/>
                <w:szCs w:val="24"/>
                <w:lang w:eastAsia="pl-PL"/>
              </w:rPr>
            </w:pPr>
            <w:r w:rsidRPr="001558CB">
              <w:rPr>
                <w:rFonts w:eastAsia="Times New Roman" w:cs="Times New Roman"/>
                <w:b/>
                <w:bCs/>
                <w:color w:val="000000"/>
                <w:sz w:val="24"/>
                <w:szCs w:val="24"/>
                <w:lang w:eastAsia="pl-PL"/>
              </w:rPr>
              <w:t>SUMA:</w:t>
            </w:r>
          </w:p>
        </w:tc>
        <w:tc>
          <w:tcPr>
            <w:tcW w:w="2126" w:type="dxa"/>
            <w:tcBorders>
              <w:top w:val="nil"/>
              <w:left w:val="nil"/>
              <w:bottom w:val="single" w:sz="8" w:space="0" w:color="auto"/>
              <w:right w:val="single" w:sz="4" w:space="0" w:color="auto"/>
            </w:tcBorders>
            <w:shd w:val="clear" w:color="auto" w:fill="auto"/>
            <w:noWrap/>
            <w:vAlign w:val="center"/>
            <w:hideMark/>
          </w:tcPr>
          <w:p w14:paraId="4A37ECBC"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10 600,00 zł </w:t>
            </w:r>
          </w:p>
        </w:tc>
        <w:tc>
          <w:tcPr>
            <w:tcW w:w="2126" w:type="dxa"/>
            <w:tcBorders>
              <w:top w:val="nil"/>
              <w:left w:val="nil"/>
              <w:bottom w:val="single" w:sz="8" w:space="0" w:color="auto"/>
              <w:right w:val="single" w:sz="4" w:space="0" w:color="auto"/>
            </w:tcBorders>
            <w:shd w:val="clear" w:color="auto" w:fill="auto"/>
            <w:noWrap/>
            <w:vAlign w:val="center"/>
            <w:hideMark/>
          </w:tcPr>
          <w:p w14:paraId="5E81C415"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10 600,00 zł </w:t>
            </w:r>
          </w:p>
        </w:tc>
        <w:tc>
          <w:tcPr>
            <w:tcW w:w="1985" w:type="dxa"/>
            <w:tcBorders>
              <w:top w:val="nil"/>
              <w:left w:val="nil"/>
              <w:bottom w:val="single" w:sz="8" w:space="0" w:color="auto"/>
              <w:right w:val="single" w:sz="8" w:space="0" w:color="auto"/>
            </w:tcBorders>
            <w:shd w:val="clear" w:color="auto" w:fill="auto"/>
            <w:noWrap/>
            <w:vAlign w:val="center"/>
            <w:hideMark/>
          </w:tcPr>
          <w:p w14:paraId="334C4706" w14:textId="77777777" w:rsidR="001E22B0" w:rsidRPr="001558CB" w:rsidRDefault="001E22B0" w:rsidP="00AE2318">
            <w:pPr>
              <w:spacing w:after="0" w:line="240" w:lineRule="auto"/>
              <w:jc w:val="center"/>
              <w:rPr>
                <w:rFonts w:eastAsia="Times New Roman" w:cs="Times New Roman"/>
                <w:color w:val="000000"/>
                <w:sz w:val="24"/>
                <w:szCs w:val="24"/>
                <w:lang w:eastAsia="pl-PL"/>
              </w:rPr>
            </w:pPr>
            <w:r w:rsidRPr="001558CB">
              <w:rPr>
                <w:rFonts w:eastAsia="Times New Roman" w:cs="Times New Roman"/>
                <w:color w:val="000000"/>
                <w:sz w:val="24"/>
                <w:szCs w:val="24"/>
                <w:lang w:eastAsia="pl-PL"/>
              </w:rPr>
              <w:t xml:space="preserve">   10 600,00 zł </w:t>
            </w:r>
          </w:p>
        </w:tc>
      </w:tr>
    </w:tbl>
    <w:p w14:paraId="0AFA838F" w14:textId="77777777" w:rsidR="001E22B0" w:rsidRPr="001558CB" w:rsidRDefault="001E22B0" w:rsidP="001E22B0">
      <w:pPr>
        <w:rPr>
          <w:rFonts w:cs="Arial"/>
          <w:color w:val="000000"/>
          <w:sz w:val="24"/>
          <w:szCs w:val="24"/>
        </w:rPr>
      </w:pPr>
    </w:p>
    <w:p w14:paraId="4795C1DE" w14:textId="77777777" w:rsidR="00263A93" w:rsidRDefault="00263A93" w:rsidP="00263A93">
      <w:pPr>
        <w:pStyle w:val="Standard0"/>
        <w:jc w:val="both"/>
        <w:rPr>
          <w:rFonts w:asciiTheme="minorHAnsi" w:hAnsiTheme="minorHAnsi"/>
          <w:b/>
        </w:rPr>
      </w:pPr>
    </w:p>
    <w:p w14:paraId="573B2EF9" w14:textId="77777777" w:rsidR="00263A93" w:rsidRPr="00263A93" w:rsidRDefault="00263A93" w:rsidP="00263A93">
      <w:pPr>
        <w:pStyle w:val="Standard0"/>
        <w:jc w:val="both"/>
        <w:rPr>
          <w:rFonts w:asciiTheme="minorHAnsi" w:hAnsiTheme="minorHAnsi"/>
          <w:b/>
        </w:rPr>
      </w:pPr>
    </w:p>
    <w:p w14:paraId="1485F1AF" w14:textId="77777777" w:rsidR="003F3162" w:rsidRDefault="003F3162" w:rsidP="00D227CE">
      <w:pPr>
        <w:pStyle w:val="Standard0"/>
        <w:rPr>
          <w:rFonts w:asciiTheme="minorHAnsi" w:hAnsiTheme="minorHAnsi"/>
          <w:b/>
        </w:rPr>
        <w:sectPr w:rsidR="003F3162" w:rsidSect="003F3162">
          <w:pgSz w:w="16838" w:h="11906" w:orient="landscape"/>
          <w:pgMar w:top="1418" w:right="1418" w:bottom="1418" w:left="1418" w:header="709" w:footer="709" w:gutter="0"/>
          <w:cols w:space="708"/>
          <w:docGrid w:linePitch="360"/>
        </w:sectPr>
      </w:pPr>
    </w:p>
    <w:p w14:paraId="71957746" w14:textId="77777777" w:rsidR="00D227CE" w:rsidRPr="00D227CE" w:rsidRDefault="00FF5263" w:rsidP="007906EB">
      <w:pPr>
        <w:pStyle w:val="Standard0"/>
        <w:jc w:val="both"/>
        <w:rPr>
          <w:rFonts w:asciiTheme="minorHAnsi" w:hAnsiTheme="minorHAnsi"/>
        </w:rPr>
      </w:pPr>
      <w:r>
        <w:rPr>
          <w:rFonts w:asciiTheme="minorHAnsi" w:hAnsiTheme="minorHAnsi"/>
          <w:b/>
        </w:rPr>
        <w:lastRenderedPageBreak/>
        <w:t>7.10</w:t>
      </w:r>
      <w:r w:rsidR="003F3162">
        <w:rPr>
          <w:rFonts w:asciiTheme="minorHAnsi" w:hAnsiTheme="minorHAnsi"/>
          <w:b/>
        </w:rPr>
        <w:t xml:space="preserve">. </w:t>
      </w:r>
      <w:r w:rsidR="008C738F" w:rsidRPr="009E1A32">
        <w:rPr>
          <w:rFonts w:asciiTheme="minorHAnsi" w:hAnsiTheme="minorHAnsi"/>
          <w:b/>
        </w:rPr>
        <w:t>S</w:t>
      </w:r>
      <w:r w:rsidR="008C738F">
        <w:rPr>
          <w:rFonts w:asciiTheme="minorHAnsi" w:hAnsiTheme="minorHAnsi"/>
          <w:b/>
          <w:bCs/>
        </w:rPr>
        <w:t xml:space="preserve">TRATEGIA </w:t>
      </w:r>
      <w:r w:rsidR="008C738F" w:rsidRPr="009E1A32">
        <w:rPr>
          <w:rFonts w:asciiTheme="minorHAnsi" w:hAnsiTheme="minorHAnsi"/>
          <w:b/>
          <w:bCs/>
        </w:rPr>
        <w:t xml:space="preserve">ROZWIĄZYWANIA PROBLEMÓW SPOŁECZNYCH W GMINIE BIAŁY BÓR </w:t>
      </w:r>
      <w:r w:rsidR="007906EB">
        <w:rPr>
          <w:rFonts w:asciiTheme="minorHAnsi" w:hAnsiTheme="minorHAnsi"/>
          <w:b/>
          <w:bCs/>
        </w:rPr>
        <w:br/>
      </w:r>
      <w:r w:rsidR="008C738F" w:rsidRPr="009E1A32">
        <w:rPr>
          <w:rFonts w:asciiTheme="minorHAnsi" w:hAnsiTheme="minorHAnsi"/>
          <w:b/>
        </w:rPr>
        <w:t>NA LATA 2014-2020</w:t>
      </w:r>
    </w:p>
    <w:p w14:paraId="0E0DBB2F" w14:textId="60D68BB7" w:rsidR="00D227CE" w:rsidRPr="00D227CE" w:rsidRDefault="00D227CE" w:rsidP="00D227CE">
      <w:pPr>
        <w:spacing w:before="280" w:after="0" w:line="276" w:lineRule="auto"/>
        <w:jc w:val="both"/>
        <w:rPr>
          <w:sz w:val="24"/>
          <w:szCs w:val="24"/>
        </w:rPr>
      </w:pPr>
      <w:r w:rsidRPr="009E1A32">
        <w:rPr>
          <w:rFonts w:cs="Times New Roman"/>
          <w:sz w:val="24"/>
          <w:szCs w:val="24"/>
        </w:rPr>
        <w:t xml:space="preserve">Strategia Rozwiązywania Problemów Społecznych Gminy Biały Bór została przyjęta </w:t>
      </w:r>
      <w:r w:rsidRPr="009E1A32">
        <w:rPr>
          <w:rFonts w:cs="Times New Roman"/>
          <w:bCs/>
          <w:sz w:val="24"/>
          <w:szCs w:val="24"/>
        </w:rPr>
        <w:t>Uchwałą Nr XLV/319 /2014</w:t>
      </w:r>
      <w:r w:rsidRPr="009E1A32">
        <w:rPr>
          <w:rFonts w:cs="Times New Roman"/>
          <w:sz w:val="24"/>
          <w:szCs w:val="24"/>
        </w:rPr>
        <w:t xml:space="preserve"> </w:t>
      </w:r>
      <w:r w:rsidRPr="009E1A32">
        <w:rPr>
          <w:rFonts w:cs="Times New Roman"/>
          <w:bCs/>
          <w:sz w:val="24"/>
          <w:szCs w:val="24"/>
        </w:rPr>
        <w:t>Rady Miejskiej w Białym Borze</w:t>
      </w:r>
      <w:r w:rsidRPr="009E1A32">
        <w:rPr>
          <w:rFonts w:cs="Times New Roman"/>
          <w:sz w:val="24"/>
          <w:szCs w:val="24"/>
        </w:rPr>
        <w:t xml:space="preserve"> </w:t>
      </w:r>
      <w:r w:rsidRPr="009E1A32">
        <w:rPr>
          <w:rFonts w:cs="Times New Roman"/>
          <w:bCs/>
          <w:sz w:val="24"/>
          <w:szCs w:val="24"/>
        </w:rPr>
        <w:t>z dnia 30 czerwca 2014 r.</w:t>
      </w:r>
      <w:r>
        <w:rPr>
          <w:rFonts w:cs="Times New Roman"/>
          <w:bCs/>
          <w:sz w:val="24"/>
          <w:szCs w:val="24"/>
        </w:rPr>
        <w:t xml:space="preserve"> </w:t>
      </w:r>
      <w:r w:rsidRPr="00D227CE">
        <w:rPr>
          <w:sz w:val="24"/>
          <w:szCs w:val="24"/>
        </w:rPr>
        <w:t xml:space="preserve">Celem nadrzędnym Strategii jest </w:t>
      </w:r>
      <w:r w:rsidR="00C10535">
        <w:rPr>
          <w:bCs/>
          <w:sz w:val="24"/>
          <w:szCs w:val="24"/>
        </w:rPr>
        <w:t>zabezpieczenie mieszkańcom g</w:t>
      </w:r>
      <w:r w:rsidRPr="00D227CE">
        <w:rPr>
          <w:bCs/>
          <w:sz w:val="24"/>
          <w:szCs w:val="24"/>
        </w:rPr>
        <w:t>miny Biały Bór dobrostanu, zapewniającego sukcesywny wzrost poziomu życia oraz  p</w:t>
      </w:r>
      <w:r>
        <w:rPr>
          <w:bCs/>
          <w:sz w:val="24"/>
          <w:szCs w:val="24"/>
        </w:rPr>
        <w:t xml:space="preserve">rzeciwdziałanie marginalizacji </w:t>
      </w:r>
      <w:r w:rsidR="00C10535">
        <w:rPr>
          <w:bCs/>
          <w:sz w:val="24"/>
          <w:szCs w:val="24"/>
        </w:rPr>
        <w:br/>
      </w:r>
      <w:r w:rsidRPr="00D227CE">
        <w:rPr>
          <w:bCs/>
          <w:sz w:val="24"/>
          <w:szCs w:val="24"/>
        </w:rPr>
        <w:t>i wykluczeniu społecznemu.</w:t>
      </w:r>
    </w:p>
    <w:p w14:paraId="3FD2AC34" w14:textId="77777777" w:rsidR="00D227CE" w:rsidRDefault="00D227CE" w:rsidP="00D227CE">
      <w:pPr>
        <w:spacing w:after="240" w:line="276" w:lineRule="auto"/>
        <w:jc w:val="both"/>
        <w:rPr>
          <w:rFonts w:cs="Times New Roman"/>
          <w:sz w:val="24"/>
          <w:szCs w:val="24"/>
        </w:rPr>
      </w:pPr>
    </w:p>
    <w:p w14:paraId="10250E3A" w14:textId="77777777" w:rsidR="00D227CE" w:rsidRPr="00D227CE" w:rsidRDefault="00D227CE" w:rsidP="00D227CE">
      <w:pPr>
        <w:spacing w:after="240" w:line="276" w:lineRule="auto"/>
        <w:jc w:val="both"/>
        <w:rPr>
          <w:rFonts w:cs="Times New Roman"/>
          <w:sz w:val="24"/>
          <w:szCs w:val="24"/>
        </w:rPr>
      </w:pPr>
      <w:r w:rsidRPr="009E1A32">
        <w:rPr>
          <w:rFonts w:cs="Times New Roman"/>
          <w:sz w:val="24"/>
          <w:szCs w:val="24"/>
        </w:rPr>
        <w:t xml:space="preserve">Działania wynikające ze Strategii Rozwiązywania Problemów Społecznych zrealizowane </w:t>
      </w:r>
      <w:r w:rsidR="007906EB">
        <w:rPr>
          <w:rFonts w:cs="Times New Roman"/>
          <w:sz w:val="24"/>
          <w:szCs w:val="24"/>
        </w:rPr>
        <w:br/>
      </w:r>
      <w:r w:rsidRPr="009E1A32">
        <w:rPr>
          <w:rFonts w:cs="Times New Roman"/>
          <w:sz w:val="24"/>
          <w:szCs w:val="24"/>
        </w:rPr>
        <w:t xml:space="preserve">na rzecz mieszkańców gminy w 2018 roku były następujące: </w:t>
      </w:r>
    </w:p>
    <w:p w14:paraId="789F778C" w14:textId="77777777" w:rsidR="00D227CE" w:rsidRPr="00D227CE" w:rsidRDefault="00D227CE" w:rsidP="00D227CE">
      <w:pPr>
        <w:spacing w:line="276" w:lineRule="auto"/>
        <w:jc w:val="both"/>
        <w:rPr>
          <w:sz w:val="24"/>
          <w:szCs w:val="24"/>
        </w:rPr>
      </w:pPr>
      <w:r w:rsidRPr="00D227CE">
        <w:rPr>
          <w:rFonts w:cs="Times New Roman"/>
          <w:bCs/>
          <w:sz w:val="24"/>
          <w:szCs w:val="24"/>
        </w:rPr>
        <w:t>Cel operacyjny</w:t>
      </w:r>
      <w:r>
        <w:rPr>
          <w:rFonts w:cs="Times New Roman"/>
          <w:bCs/>
          <w:sz w:val="24"/>
          <w:szCs w:val="24"/>
        </w:rPr>
        <w:t>:</w:t>
      </w:r>
      <w:r w:rsidRPr="00D227CE">
        <w:rPr>
          <w:rFonts w:cs="Times New Roman"/>
          <w:bCs/>
          <w:sz w:val="24"/>
          <w:szCs w:val="24"/>
        </w:rPr>
        <w:t xml:space="preserve"> </w:t>
      </w:r>
    </w:p>
    <w:p w14:paraId="18BA23B5" w14:textId="77777777" w:rsidR="00D227CE" w:rsidRPr="009E1A32" w:rsidRDefault="00D227CE" w:rsidP="00D227CE">
      <w:pPr>
        <w:jc w:val="both"/>
        <w:rPr>
          <w:sz w:val="24"/>
          <w:szCs w:val="24"/>
        </w:rPr>
      </w:pPr>
      <w:r w:rsidRPr="009E1A32">
        <w:rPr>
          <w:b/>
          <w:sz w:val="24"/>
          <w:szCs w:val="24"/>
        </w:rPr>
        <w:t>1.1 Zapewnienie odpowiedniego systemu wsparcia dla rodzin z dysfunkcjami.</w:t>
      </w:r>
    </w:p>
    <w:p w14:paraId="37F89552" w14:textId="21BACD1D" w:rsidR="00D227CE" w:rsidRPr="009E1A32" w:rsidRDefault="00D227CE" w:rsidP="00D227CE">
      <w:pPr>
        <w:spacing w:after="240"/>
        <w:jc w:val="both"/>
        <w:rPr>
          <w:rFonts w:cs="Times New Roman"/>
          <w:b/>
          <w:bCs/>
          <w:sz w:val="24"/>
          <w:szCs w:val="24"/>
        </w:rPr>
      </w:pPr>
      <w:r w:rsidRPr="009E1A32">
        <w:rPr>
          <w:sz w:val="24"/>
          <w:szCs w:val="24"/>
        </w:rPr>
        <w:t>Rodziny z dysfunkcją otrzymywały wsparcie w miejscu zamieszkania od najbliższego otoczenia: rodziny, sąsiadów, sołtys</w:t>
      </w:r>
      <w:r>
        <w:rPr>
          <w:sz w:val="24"/>
          <w:szCs w:val="24"/>
        </w:rPr>
        <w:t>ów poprzez instytucje publiczne</w:t>
      </w:r>
      <w:r w:rsidRPr="009E1A32">
        <w:rPr>
          <w:sz w:val="24"/>
          <w:szCs w:val="24"/>
        </w:rPr>
        <w:t>: przedszkole, szkołę ośrodek pomocy społecznej, przychodnie zdrowia, policję, Powiatowe Centrum Pomocy Rodzinie, itp.</w:t>
      </w:r>
      <w:r w:rsidR="00C10535">
        <w:rPr>
          <w:sz w:val="24"/>
          <w:szCs w:val="24"/>
        </w:rPr>
        <w:t>.</w:t>
      </w:r>
      <w:r w:rsidRPr="009E1A32">
        <w:rPr>
          <w:sz w:val="24"/>
          <w:szCs w:val="24"/>
        </w:rPr>
        <w:t xml:space="preserve">  </w:t>
      </w:r>
    </w:p>
    <w:p w14:paraId="568537F7" w14:textId="77777777" w:rsidR="00D227CE" w:rsidRPr="009E1A32" w:rsidRDefault="00D227CE" w:rsidP="00D227CE">
      <w:pPr>
        <w:jc w:val="both"/>
        <w:rPr>
          <w:sz w:val="24"/>
          <w:szCs w:val="24"/>
        </w:rPr>
      </w:pPr>
      <w:r w:rsidRPr="009E1A32">
        <w:rPr>
          <w:b/>
          <w:sz w:val="24"/>
          <w:szCs w:val="24"/>
        </w:rPr>
        <w:t>1.2 Zapewnienie dzieciom i młodzieży odpowiednich warunków do życia i rozwoju.</w:t>
      </w:r>
    </w:p>
    <w:p w14:paraId="4FC0DC04" w14:textId="77777777" w:rsidR="00D227CE" w:rsidRPr="009E1A32" w:rsidRDefault="00D227CE" w:rsidP="00D227CE">
      <w:pPr>
        <w:jc w:val="both"/>
        <w:rPr>
          <w:rFonts w:eastAsia="Times New Roman" w:cs="Times New Roman"/>
          <w:bCs/>
          <w:sz w:val="24"/>
          <w:szCs w:val="24"/>
          <w:lang w:eastAsia="ar-SA"/>
        </w:rPr>
      </w:pPr>
      <w:r w:rsidRPr="009E1A32">
        <w:rPr>
          <w:sz w:val="24"/>
          <w:szCs w:val="24"/>
        </w:rPr>
        <w:t xml:space="preserve">W gminie w latach poprzednich opracowano i powołano uchwałami Rady Miejskiej programy osłonowe: </w:t>
      </w:r>
    </w:p>
    <w:p w14:paraId="34C564C3" w14:textId="77777777" w:rsidR="00D227CE" w:rsidRPr="007066A0" w:rsidRDefault="00D227CE" w:rsidP="004A26E0">
      <w:pPr>
        <w:pStyle w:val="Akapitzlist"/>
        <w:numPr>
          <w:ilvl w:val="0"/>
          <w:numId w:val="37"/>
        </w:numPr>
        <w:spacing w:after="0" w:line="240" w:lineRule="auto"/>
        <w:jc w:val="both"/>
        <w:rPr>
          <w:sz w:val="24"/>
          <w:szCs w:val="24"/>
        </w:rPr>
      </w:pPr>
      <w:r w:rsidRPr="007066A0">
        <w:rPr>
          <w:rFonts w:eastAsia="Times New Roman" w:cs="Times New Roman"/>
          <w:bCs/>
          <w:sz w:val="24"/>
          <w:szCs w:val="24"/>
          <w:lang w:eastAsia="ar-SA"/>
        </w:rPr>
        <w:t xml:space="preserve">Program przeciwdziałania przemocy w rodzinie oraz ochrony ofiar przemocy </w:t>
      </w:r>
      <w:r w:rsidRPr="007066A0">
        <w:rPr>
          <w:rFonts w:eastAsia="Times New Roman" w:cs="Times New Roman"/>
          <w:bCs/>
          <w:sz w:val="24"/>
          <w:szCs w:val="24"/>
          <w:lang w:eastAsia="ar-SA"/>
        </w:rPr>
        <w:br/>
        <w:t>w rodzinie,</w:t>
      </w:r>
    </w:p>
    <w:p w14:paraId="13B7687B" w14:textId="77777777" w:rsidR="00D227CE" w:rsidRPr="007066A0" w:rsidRDefault="00D227CE" w:rsidP="004A26E0">
      <w:pPr>
        <w:pStyle w:val="Akapitzlist"/>
        <w:numPr>
          <w:ilvl w:val="0"/>
          <w:numId w:val="37"/>
        </w:numPr>
        <w:spacing w:after="0" w:line="240" w:lineRule="auto"/>
        <w:jc w:val="both"/>
        <w:rPr>
          <w:sz w:val="24"/>
          <w:szCs w:val="24"/>
        </w:rPr>
      </w:pPr>
      <w:r w:rsidRPr="007066A0">
        <w:rPr>
          <w:sz w:val="24"/>
          <w:szCs w:val="24"/>
        </w:rPr>
        <w:t>Wieloletni program osłonowy w zakresie doż</w:t>
      </w:r>
      <w:r w:rsidR="007066A0" w:rsidRPr="007066A0">
        <w:rPr>
          <w:sz w:val="24"/>
          <w:szCs w:val="24"/>
        </w:rPr>
        <w:t xml:space="preserve">ywiania "Pomoc gminy Biały Bór </w:t>
      </w:r>
      <w:r w:rsidRPr="007066A0">
        <w:rPr>
          <w:sz w:val="24"/>
          <w:szCs w:val="24"/>
        </w:rPr>
        <w:t xml:space="preserve">w zakresie dożywiania”, </w:t>
      </w:r>
    </w:p>
    <w:p w14:paraId="7E2FEFC7" w14:textId="77777777" w:rsidR="00D227CE" w:rsidRPr="007066A0" w:rsidRDefault="00D227CE" w:rsidP="004A26E0">
      <w:pPr>
        <w:pStyle w:val="Akapitzlist"/>
        <w:numPr>
          <w:ilvl w:val="0"/>
          <w:numId w:val="37"/>
        </w:numPr>
        <w:spacing w:after="0" w:line="240" w:lineRule="auto"/>
        <w:jc w:val="both"/>
        <w:rPr>
          <w:sz w:val="24"/>
          <w:szCs w:val="24"/>
        </w:rPr>
      </w:pPr>
      <w:r w:rsidRPr="007066A0">
        <w:rPr>
          <w:sz w:val="24"/>
          <w:szCs w:val="24"/>
        </w:rPr>
        <w:t>Gminnego Programu Profilaktyki i Rozwiązywania Problemów Alkoholowych oraz Przeciwdziałania Narkomanii,</w:t>
      </w:r>
    </w:p>
    <w:p w14:paraId="100E8EDF" w14:textId="77777777" w:rsidR="00D227CE" w:rsidRPr="007066A0" w:rsidRDefault="00D227CE" w:rsidP="004A26E0">
      <w:pPr>
        <w:pStyle w:val="Akapitzlist"/>
        <w:numPr>
          <w:ilvl w:val="0"/>
          <w:numId w:val="37"/>
        </w:numPr>
        <w:spacing w:after="0" w:line="240" w:lineRule="auto"/>
        <w:jc w:val="both"/>
        <w:rPr>
          <w:sz w:val="24"/>
          <w:szCs w:val="24"/>
        </w:rPr>
      </w:pPr>
      <w:r w:rsidRPr="007066A0">
        <w:rPr>
          <w:sz w:val="24"/>
          <w:szCs w:val="24"/>
        </w:rPr>
        <w:t>Lokalny program wyrównywania szans edukacyjnych dzieci i mł</w:t>
      </w:r>
      <w:r w:rsidR="007066A0" w:rsidRPr="007066A0">
        <w:rPr>
          <w:sz w:val="24"/>
          <w:szCs w:val="24"/>
        </w:rPr>
        <w:t xml:space="preserve">odzieży z terenu </w:t>
      </w:r>
      <w:r w:rsidR="007066A0">
        <w:rPr>
          <w:sz w:val="24"/>
          <w:szCs w:val="24"/>
        </w:rPr>
        <w:t>gminy Biały Bór,</w:t>
      </w:r>
    </w:p>
    <w:p w14:paraId="198BB1F1" w14:textId="77777777" w:rsidR="00D227CE" w:rsidRPr="007066A0" w:rsidRDefault="00D227CE" w:rsidP="004A26E0">
      <w:pPr>
        <w:pStyle w:val="Akapitzlist"/>
        <w:numPr>
          <w:ilvl w:val="0"/>
          <w:numId w:val="37"/>
        </w:numPr>
        <w:spacing w:after="0" w:line="240" w:lineRule="auto"/>
        <w:jc w:val="both"/>
        <w:rPr>
          <w:rFonts w:eastAsia="Times New Roman" w:cs="Times New Roman"/>
          <w:bCs/>
          <w:sz w:val="24"/>
          <w:szCs w:val="24"/>
          <w:lang w:eastAsia="ar-SA"/>
        </w:rPr>
      </w:pPr>
      <w:r w:rsidRPr="007066A0">
        <w:rPr>
          <w:rFonts w:cs="Times New Roman"/>
          <w:sz w:val="24"/>
          <w:szCs w:val="24"/>
        </w:rPr>
        <w:t>Gminny programu wspierania rodziny w Gminie Biały Bór na lata 2016 – 2018</w:t>
      </w:r>
      <w:r w:rsidR="007066A0">
        <w:rPr>
          <w:rFonts w:cs="Times New Roman"/>
          <w:sz w:val="24"/>
          <w:szCs w:val="24"/>
        </w:rPr>
        <w:t>.</w:t>
      </w:r>
    </w:p>
    <w:p w14:paraId="1F36357B" w14:textId="77777777" w:rsidR="007066A0" w:rsidRDefault="007066A0" w:rsidP="00D227CE">
      <w:pPr>
        <w:jc w:val="both"/>
        <w:rPr>
          <w:rFonts w:eastAsia="Times New Roman" w:cs="Times New Roman"/>
          <w:bCs/>
          <w:sz w:val="24"/>
          <w:szCs w:val="24"/>
          <w:lang w:eastAsia="ar-SA"/>
        </w:rPr>
      </w:pPr>
    </w:p>
    <w:p w14:paraId="7DAE7BBB" w14:textId="77777777" w:rsidR="00D227CE" w:rsidRPr="009E1A32" w:rsidRDefault="00D227CE" w:rsidP="00D227CE">
      <w:pPr>
        <w:jc w:val="both"/>
        <w:rPr>
          <w:rFonts w:eastAsia="Times New Roman" w:cs="Times New Roman"/>
          <w:bCs/>
          <w:sz w:val="24"/>
          <w:szCs w:val="24"/>
          <w:lang w:eastAsia="ar-SA"/>
        </w:rPr>
      </w:pPr>
      <w:r w:rsidRPr="009E1A32">
        <w:rPr>
          <w:rFonts w:eastAsia="Times New Roman" w:cs="Times New Roman"/>
          <w:bCs/>
          <w:sz w:val="24"/>
          <w:szCs w:val="24"/>
          <w:lang w:eastAsia="ar-SA"/>
        </w:rPr>
        <w:t xml:space="preserve">W 2018r. nadal był realizowany projekt pn. </w:t>
      </w:r>
      <w:r w:rsidRPr="009E1A32">
        <w:rPr>
          <w:rFonts w:eastAsia="Times New Roman" w:cs="Times New Roman"/>
          <w:bCs/>
          <w:i/>
          <w:sz w:val="24"/>
          <w:szCs w:val="24"/>
          <w:lang w:eastAsia="ar-SA"/>
        </w:rPr>
        <w:t>Internet oknem na świat mieszkańców Gminy Biały Bór,</w:t>
      </w:r>
      <w:r w:rsidRPr="009E1A32">
        <w:rPr>
          <w:rFonts w:eastAsia="Times New Roman" w:cs="Times New Roman"/>
          <w:bCs/>
          <w:sz w:val="24"/>
          <w:szCs w:val="24"/>
          <w:lang w:eastAsia="ar-SA"/>
        </w:rPr>
        <w:t xml:space="preserve"> w ramach którego 30 osób - m</w:t>
      </w:r>
      <w:r w:rsidRPr="009E1A32">
        <w:rPr>
          <w:rFonts w:eastAsia="Times New Roman" w:cs="Times New Roman"/>
          <w:sz w:val="24"/>
          <w:szCs w:val="24"/>
          <w:lang w:eastAsia="ar-SA"/>
        </w:rPr>
        <w:t xml:space="preserve">łodzież ucząca się od trzeciej klasy szkoły podstawowej do trzeciej klasy gimnazjum otrzymała komputer z oprogramowaniem, drukarką oraz </w:t>
      </w:r>
      <w:proofErr w:type="spellStart"/>
      <w:r w:rsidRPr="009E1A32">
        <w:rPr>
          <w:rFonts w:eastAsia="Times New Roman" w:cs="Times New Roman"/>
          <w:sz w:val="24"/>
          <w:szCs w:val="24"/>
          <w:lang w:eastAsia="ar-SA"/>
        </w:rPr>
        <w:t>internet</w:t>
      </w:r>
      <w:proofErr w:type="spellEnd"/>
      <w:r w:rsidRPr="009E1A32">
        <w:rPr>
          <w:rFonts w:eastAsia="Times New Roman" w:cs="Times New Roman"/>
          <w:sz w:val="24"/>
          <w:szCs w:val="24"/>
          <w:lang w:eastAsia="ar-SA"/>
        </w:rPr>
        <w:t>.</w:t>
      </w:r>
    </w:p>
    <w:p w14:paraId="29CDC326" w14:textId="77777777" w:rsidR="00D227CE" w:rsidRPr="009E1A32" w:rsidRDefault="00D227CE" w:rsidP="00D227CE">
      <w:pPr>
        <w:spacing w:before="280" w:after="280"/>
        <w:jc w:val="both"/>
        <w:rPr>
          <w:bCs/>
          <w:sz w:val="24"/>
          <w:szCs w:val="24"/>
        </w:rPr>
      </w:pPr>
      <w:r w:rsidRPr="009E1A32">
        <w:rPr>
          <w:rFonts w:eastAsia="Times New Roman" w:cs="Times New Roman"/>
          <w:bCs/>
          <w:sz w:val="24"/>
          <w:szCs w:val="24"/>
          <w:lang w:eastAsia="ar-SA"/>
        </w:rPr>
        <w:t xml:space="preserve">W 2018r. rodziny  mające na utrzymaniu dzieci w wieku szkolnym otrzymały wsparcie </w:t>
      </w:r>
      <w:r w:rsidR="007906EB">
        <w:rPr>
          <w:rFonts w:eastAsia="Times New Roman" w:cs="Times New Roman"/>
          <w:bCs/>
          <w:sz w:val="24"/>
          <w:szCs w:val="24"/>
          <w:lang w:eastAsia="ar-SA"/>
        </w:rPr>
        <w:br/>
        <w:t xml:space="preserve">w </w:t>
      </w:r>
      <w:r w:rsidRPr="009E1A32">
        <w:rPr>
          <w:rFonts w:eastAsia="Times New Roman" w:cs="Times New Roman"/>
          <w:bCs/>
          <w:sz w:val="24"/>
          <w:szCs w:val="24"/>
          <w:lang w:eastAsia="ar-SA"/>
        </w:rPr>
        <w:t>formie:</w:t>
      </w:r>
    </w:p>
    <w:p w14:paraId="55C4595A" w14:textId="19740831" w:rsidR="00D227CE" w:rsidRPr="009E1A32" w:rsidRDefault="00D227CE" w:rsidP="004A26E0">
      <w:pPr>
        <w:pStyle w:val="NormalnyWeb"/>
        <w:numPr>
          <w:ilvl w:val="0"/>
          <w:numId w:val="32"/>
        </w:numPr>
        <w:spacing w:before="280" w:beforeAutospacing="0" w:after="0" w:afterAutospacing="0"/>
        <w:jc w:val="both"/>
        <w:rPr>
          <w:rFonts w:asciiTheme="minorHAnsi" w:hAnsiTheme="minorHAnsi"/>
        </w:rPr>
      </w:pPr>
      <w:r w:rsidRPr="009E1A32">
        <w:rPr>
          <w:rFonts w:asciiTheme="minorHAnsi" w:hAnsiTheme="minorHAnsi"/>
          <w:bCs/>
        </w:rPr>
        <w:lastRenderedPageBreak/>
        <w:t xml:space="preserve">wyprawki szkolnej – nie wpłynął </w:t>
      </w:r>
      <w:r w:rsidR="00C10535">
        <w:rPr>
          <w:rFonts w:asciiTheme="minorHAnsi" w:hAnsiTheme="minorHAnsi"/>
          <w:bCs/>
        </w:rPr>
        <w:t xml:space="preserve">żaden </w:t>
      </w:r>
      <w:r w:rsidRPr="009E1A32">
        <w:rPr>
          <w:rFonts w:asciiTheme="minorHAnsi" w:hAnsiTheme="minorHAnsi"/>
          <w:bCs/>
        </w:rPr>
        <w:t>wniosek o z</w:t>
      </w:r>
      <w:r w:rsidR="00C10535">
        <w:rPr>
          <w:rFonts w:asciiTheme="minorHAnsi" w:hAnsiTheme="minorHAnsi"/>
        </w:rPr>
        <w:t>akup</w:t>
      </w:r>
      <w:r w:rsidRPr="009E1A32">
        <w:rPr>
          <w:rFonts w:asciiTheme="minorHAnsi" w:hAnsiTheme="minorHAnsi"/>
        </w:rPr>
        <w:t xml:space="preserve"> podręczników do kształcenia ogólnego oraz dla uczniów posiadających orzeczenie o potrzebie kształcenia </w:t>
      </w:r>
      <w:r w:rsidRPr="009E1A32">
        <w:rPr>
          <w:rFonts w:asciiTheme="minorHAnsi" w:hAnsiTheme="minorHAnsi"/>
        </w:rPr>
        <w:br/>
        <w:t xml:space="preserve">specjalnego,                 </w:t>
      </w:r>
    </w:p>
    <w:p w14:paraId="68A4B5A6" w14:textId="77777777" w:rsidR="00D227CE" w:rsidRPr="009E1A32" w:rsidRDefault="00D227CE" w:rsidP="004A26E0">
      <w:pPr>
        <w:pStyle w:val="NormalnyWeb"/>
        <w:numPr>
          <w:ilvl w:val="0"/>
          <w:numId w:val="32"/>
        </w:numPr>
        <w:spacing w:before="280" w:beforeAutospacing="0" w:after="0" w:afterAutospacing="0"/>
        <w:jc w:val="both"/>
        <w:rPr>
          <w:rFonts w:asciiTheme="minorHAnsi" w:hAnsiTheme="minorHAnsi"/>
          <w:lang w:eastAsia="ar-SA"/>
        </w:rPr>
      </w:pPr>
      <w:r w:rsidRPr="009E1A32">
        <w:rPr>
          <w:rFonts w:asciiTheme="minorHAnsi" w:hAnsiTheme="minorHAnsi"/>
        </w:rPr>
        <w:t>bezpłatnych podręczników oraz materiałów ćwiczeniowych dla 452 uczniów 3 szkół podstawowych w kwocie 47.477,56zł.,</w:t>
      </w:r>
    </w:p>
    <w:p w14:paraId="11D986FC" w14:textId="77777777" w:rsidR="00D227CE" w:rsidRPr="009E1A32" w:rsidRDefault="00D227CE" w:rsidP="004A26E0">
      <w:pPr>
        <w:pStyle w:val="NormalnyWeb"/>
        <w:numPr>
          <w:ilvl w:val="0"/>
          <w:numId w:val="32"/>
        </w:numPr>
        <w:spacing w:before="280" w:beforeAutospacing="0" w:after="0" w:afterAutospacing="0"/>
        <w:jc w:val="both"/>
        <w:rPr>
          <w:rFonts w:asciiTheme="minorHAnsi" w:hAnsiTheme="minorHAnsi"/>
        </w:rPr>
      </w:pPr>
      <w:r w:rsidRPr="009E1A32">
        <w:rPr>
          <w:rFonts w:asciiTheme="minorHAnsi" w:hAnsiTheme="minorHAnsi"/>
          <w:lang w:eastAsia="ar-SA"/>
        </w:rPr>
        <w:t xml:space="preserve">dofinansowania zadań w zakresie wychowania przedszkolnego dla 84 dzieci w wieku 2,5 – 5 lat, kwota dotacji w wysokości </w:t>
      </w:r>
      <w:r w:rsidRPr="009E1A32">
        <w:rPr>
          <w:rFonts w:asciiTheme="minorHAnsi" w:hAnsiTheme="minorHAnsi"/>
        </w:rPr>
        <w:t>115.080 zł tj. 1370zł na 1 dziecko,</w:t>
      </w:r>
    </w:p>
    <w:p w14:paraId="611C37AE" w14:textId="283D67F8" w:rsidR="00D227CE" w:rsidRPr="009E1A32" w:rsidRDefault="007066A0" w:rsidP="004A26E0">
      <w:pPr>
        <w:pStyle w:val="Tekstpodstawowy"/>
        <w:widowControl w:val="0"/>
        <w:numPr>
          <w:ilvl w:val="0"/>
          <w:numId w:val="32"/>
        </w:numPr>
        <w:suppressAutoHyphens/>
        <w:spacing w:before="280" w:after="0" w:line="288" w:lineRule="auto"/>
        <w:jc w:val="both"/>
        <w:rPr>
          <w:sz w:val="24"/>
          <w:szCs w:val="24"/>
        </w:rPr>
      </w:pPr>
      <w:r>
        <w:rPr>
          <w:sz w:val="24"/>
          <w:szCs w:val="24"/>
        </w:rPr>
        <w:t>n</w:t>
      </w:r>
      <w:r w:rsidR="00D227CE" w:rsidRPr="009E1A32">
        <w:rPr>
          <w:sz w:val="24"/>
          <w:szCs w:val="24"/>
        </w:rPr>
        <w:t>agrody Burmistrza Białego Boru za wysokie wyniki w nauce oraz osiągnięcia sportowe otrzymało 21 uczniów, kwota nagrody 200</w:t>
      </w:r>
      <w:r w:rsidR="00C10535">
        <w:rPr>
          <w:sz w:val="24"/>
          <w:szCs w:val="24"/>
        </w:rPr>
        <w:t xml:space="preserve"> zł</w:t>
      </w:r>
      <w:r w:rsidR="00D227CE" w:rsidRPr="009E1A32">
        <w:rPr>
          <w:sz w:val="24"/>
          <w:szCs w:val="24"/>
        </w:rPr>
        <w:t xml:space="preserve">, łączna wartość  4.200zł.  </w:t>
      </w:r>
    </w:p>
    <w:p w14:paraId="1290E8A7" w14:textId="77777777" w:rsidR="007066A0" w:rsidRDefault="007066A0" w:rsidP="00D227CE">
      <w:pPr>
        <w:jc w:val="both"/>
        <w:rPr>
          <w:rFonts w:eastAsia="Times New Roman" w:cs="Times New Roman"/>
          <w:sz w:val="24"/>
          <w:szCs w:val="24"/>
          <w:lang w:eastAsia="pl-PL"/>
        </w:rPr>
      </w:pPr>
    </w:p>
    <w:p w14:paraId="5C3A0B5C" w14:textId="77777777" w:rsidR="00D227CE" w:rsidRPr="009E1A32" w:rsidRDefault="00D227CE" w:rsidP="00D227CE">
      <w:pPr>
        <w:jc w:val="both"/>
        <w:rPr>
          <w:rFonts w:cs="Times New Roman"/>
          <w:bCs/>
          <w:sz w:val="24"/>
          <w:szCs w:val="24"/>
        </w:rPr>
      </w:pPr>
      <w:r w:rsidRPr="009E1A32">
        <w:rPr>
          <w:b/>
          <w:sz w:val="24"/>
          <w:szCs w:val="24"/>
        </w:rPr>
        <w:t>1.3 Wzmacnianie integracji członków rodzin z terenu Gminy</w:t>
      </w:r>
    </w:p>
    <w:p w14:paraId="39D2A735" w14:textId="77777777" w:rsidR="00D227CE" w:rsidRPr="009E1A32" w:rsidRDefault="00D227CE" w:rsidP="00D227CE">
      <w:pPr>
        <w:spacing w:line="276" w:lineRule="auto"/>
        <w:jc w:val="both"/>
        <w:rPr>
          <w:rFonts w:cs="Times New Roman"/>
          <w:bCs/>
          <w:sz w:val="24"/>
          <w:szCs w:val="24"/>
        </w:rPr>
      </w:pPr>
      <w:r w:rsidRPr="009E1A32">
        <w:rPr>
          <w:rFonts w:cs="Times New Roman"/>
          <w:bCs/>
          <w:sz w:val="24"/>
          <w:szCs w:val="24"/>
        </w:rPr>
        <w:t xml:space="preserve">Na terenie każdego sołectwa istnieją wiejskie świetlice środowiskowe wyposażone </w:t>
      </w:r>
      <w:r w:rsidR="007906EB">
        <w:rPr>
          <w:rFonts w:cs="Times New Roman"/>
          <w:bCs/>
          <w:sz w:val="24"/>
          <w:szCs w:val="24"/>
        </w:rPr>
        <w:br/>
        <w:t>m.in.</w:t>
      </w:r>
      <w:r w:rsidR="00D61F61">
        <w:rPr>
          <w:rFonts w:cs="Times New Roman"/>
          <w:bCs/>
          <w:sz w:val="24"/>
          <w:szCs w:val="24"/>
        </w:rPr>
        <w:t xml:space="preserve"> </w:t>
      </w:r>
      <w:r w:rsidRPr="009E1A32">
        <w:rPr>
          <w:rFonts w:cs="Times New Roman"/>
          <w:bCs/>
          <w:sz w:val="24"/>
          <w:szCs w:val="24"/>
        </w:rPr>
        <w:t xml:space="preserve">w stanowiska komputerowe i </w:t>
      </w:r>
      <w:proofErr w:type="spellStart"/>
      <w:r w:rsidRPr="009E1A32">
        <w:rPr>
          <w:rFonts w:cs="Times New Roman"/>
          <w:bCs/>
          <w:sz w:val="24"/>
          <w:szCs w:val="24"/>
        </w:rPr>
        <w:t>internet</w:t>
      </w:r>
      <w:proofErr w:type="spellEnd"/>
      <w:r w:rsidRPr="009E1A32">
        <w:rPr>
          <w:rFonts w:cs="Times New Roman"/>
          <w:bCs/>
          <w:sz w:val="24"/>
          <w:szCs w:val="24"/>
        </w:rPr>
        <w:t xml:space="preserve">. </w:t>
      </w:r>
    </w:p>
    <w:p w14:paraId="61656D79" w14:textId="2F17381C" w:rsidR="00D227CE" w:rsidRPr="009E1A32" w:rsidRDefault="00D227CE" w:rsidP="00D227CE">
      <w:pPr>
        <w:spacing w:after="240" w:line="276" w:lineRule="auto"/>
        <w:jc w:val="both"/>
        <w:rPr>
          <w:rFonts w:cs="Times New Roman"/>
          <w:b/>
          <w:bCs/>
          <w:sz w:val="24"/>
          <w:szCs w:val="24"/>
          <w:u w:val="single"/>
        </w:rPr>
      </w:pPr>
      <w:r w:rsidRPr="009E1A32">
        <w:rPr>
          <w:rFonts w:cs="Times New Roman"/>
          <w:bCs/>
          <w:sz w:val="24"/>
          <w:szCs w:val="24"/>
        </w:rPr>
        <w:t xml:space="preserve">W mieście i w </w:t>
      </w:r>
      <w:r w:rsidR="007066A0">
        <w:rPr>
          <w:rFonts w:cs="Times New Roman"/>
          <w:bCs/>
          <w:sz w:val="24"/>
          <w:szCs w:val="24"/>
        </w:rPr>
        <w:t xml:space="preserve">prawie </w:t>
      </w:r>
      <w:r w:rsidRPr="009E1A32">
        <w:rPr>
          <w:rFonts w:cs="Times New Roman"/>
          <w:bCs/>
          <w:sz w:val="24"/>
          <w:szCs w:val="24"/>
        </w:rPr>
        <w:t xml:space="preserve">każdym sołectwie mieszkańcy mają możliwość korzystania z siłowni </w:t>
      </w:r>
      <w:r w:rsidR="007906EB">
        <w:rPr>
          <w:rFonts w:cs="Times New Roman"/>
          <w:bCs/>
          <w:sz w:val="24"/>
          <w:szCs w:val="24"/>
        </w:rPr>
        <w:br/>
      </w:r>
      <w:r w:rsidR="00C10535">
        <w:rPr>
          <w:rFonts w:cs="Times New Roman"/>
          <w:bCs/>
          <w:sz w:val="24"/>
          <w:szCs w:val="24"/>
        </w:rPr>
        <w:t>na świeżym powietrzu oraz</w:t>
      </w:r>
      <w:r w:rsidRPr="009E1A32">
        <w:rPr>
          <w:rFonts w:cs="Times New Roman"/>
          <w:bCs/>
          <w:sz w:val="24"/>
          <w:szCs w:val="24"/>
        </w:rPr>
        <w:t> z placu zabaw.</w:t>
      </w:r>
      <w:r w:rsidRPr="009E1A32">
        <w:rPr>
          <w:rFonts w:cs="Times New Roman"/>
          <w:sz w:val="24"/>
          <w:szCs w:val="24"/>
        </w:rPr>
        <w:t xml:space="preserve"> </w:t>
      </w:r>
    </w:p>
    <w:p w14:paraId="0B25B744" w14:textId="77777777" w:rsidR="00D227CE" w:rsidRPr="009E1A32" w:rsidRDefault="00D227CE" w:rsidP="00D227CE">
      <w:pPr>
        <w:jc w:val="both"/>
        <w:rPr>
          <w:sz w:val="24"/>
          <w:szCs w:val="24"/>
        </w:rPr>
      </w:pPr>
      <w:r w:rsidRPr="009E1A32">
        <w:rPr>
          <w:b/>
          <w:sz w:val="24"/>
          <w:szCs w:val="24"/>
        </w:rPr>
        <w:t>2.1 Organizowanie projektów na rzecz przeciwdziałania bezrobociu (m.in. szkoleń dla bezrobotnych, przekwalifikowania, pomoc w otwieraniu własnej działalności gospodarczej).</w:t>
      </w:r>
    </w:p>
    <w:p w14:paraId="40F46C4B" w14:textId="77777777" w:rsidR="00D227CE" w:rsidRPr="009E1A32" w:rsidRDefault="00D227CE" w:rsidP="00D227CE">
      <w:pPr>
        <w:jc w:val="both"/>
        <w:rPr>
          <w:sz w:val="24"/>
          <w:szCs w:val="24"/>
        </w:rPr>
      </w:pPr>
      <w:r w:rsidRPr="009E1A32">
        <w:rPr>
          <w:sz w:val="24"/>
          <w:szCs w:val="24"/>
        </w:rPr>
        <w:t xml:space="preserve">W 2018r. w gminie Biały Bór firma </w:t>
      </w:r>
      <w:proofErr w:type="spellStart"/>
      <w:r w:rsidRPr="009E1A32">
        <w:rPr>
          <w:sz w:val="24"/>
          <w:szCs w:val="24"/>
        </w:rPr>
        <w:t>Vivid</w:t>
      </w:r>
      <w:proofErr w:type="spellEnd"/>
      <w:r w:rsidRPr="009E1A32">
        <w:rPr>
          <w:sz w:val="24"/>
          <w:szCs w:val="24"/>
        </w:rPr>
        <w:t xml:space="preserve">  Consulting z Lublina realizowała projekt pn. „Aktywność zawodowa się opłaca” W projekcie uczestniczyło 12 osób. Po zakończonym przedsięwzięciu uczestnicy odbyli 6 miesięczny staż, po którym 8 osób otrzymało zatrudnienie na okres 3 miesięcy w wymiarze 0,5 etatu.</w:t>
      </w:r>
      <w:r w:rsidRPr="009E1A32">
        <w:rPr>
          <w:color w:val="FF3366"/>
          <w:sz w:val="24"/>
          <w:szCs w:val="24"/>
        </w:rPr>
        <w:t xml:space="preserve"> </w:t>
      </w:r>
      <w:r w:rsidRPr="009E1A32">
        <w:rPr>
          <w:color w:val="000000"/>
          <w:sz w:val="24"/>
          <w:szCs w:val="24"/>
        </w:rPr>
        <w:t xml:space="preserve"> </w:t>
      </w:r>
    </w:p>
    <w:p w14:paraId="7BEB42BF" w14:textId="5BAE0EE0" w:rsidR="00D227CE" w:rsidRPr="009E1A32" w:rsidRDefault="00D227CE" w:rsidP="00D227CE">
      <w:pPr>
        <w:jc w:val="both"/>
        <w:rPr>
          <w:sz w:val="24"/>
          <w:szCs w:val="24"/>
        </w:rPr>
      </w:pPr>
      <w:r w:rsidRPr="009E1A32">
        <w:rPr>
          <w:rFonts w:cs="Times New Roman"/>
          <w:color w:val="000000"/>
          <w:sz w:val="24"/>
          <w:szCs w:val="24"/>
        </w:rPr>
        <w:t xml:space="preserve">W Bibliotece Publicznej firma zewnętrzna prowadziła projekt </w:t>
      </w:r>
      <w:r w:rsidRPr="009E1A32">
        <w:rPr>
          <w:rStyle w:val="Pogrubienie"/>
          <w:rFonts w:cs="Times New Roman"/>
          <w:color w:val="000000"/>
          <w:sz w:val="24"/>
          <w:szCs w:val="24"/>
        </w:rPr>
        <w:t xml:space="preserve">"E- kompetentni - bezpłatne szkolenie komputerowe dla mieszkańców woj. zachodniopomorskiego w wieku 50 lat </w:t>
      </w:r>
      <w:r w:rsidR="007906EB">
        <w:rPr>
          <w:rStyle w:val="Pogrubienie"/>
          <w:rFonts w:cs="Times New Roman"/>
          <w:color w:val="000000"/>
          <w:sz w:val="24"/>
          <w:szCs w:val="24"/>
        </w:rPr>
        <w:br/>
      </w:r>
      <w:r w:rsidRPr="009E1A32">
        <w:rPr>
          <w:rStyle w:val="Pogrubienie"/>
          <w:rFonts w:cs="Times New Roman"/>
          <w:color w:val="000000"/>
          <w:sz w:val="24"/>
          <w:szCs w:val="24"/>
        </w:rPr>
        <w:t>i więcej",</w:t>
      </w:r>
      <w:r w:rsidRPr="009E1A32">
        <w:rPr>
          <w:rFonts w:cs="Times New Roman"/>
          <w:color w:val="000000"/>
          <w:sz w:val="24"/>
          <w:szCs w:val="24"/>
        </w:rPr>
        <w:t xml:space="preserve"> realizowanego w ramach Regionalnego Programu Operacyjnego Województwa Zachodniopomorskiego na lata 2014-2020 Działanie 8.10. wsparcie osób dorosłych </w:t>
      </w:r>
      <w:r w:rsidR="007906EB">
        <w:rPr>
          <w:rFonts w:cs="Times New Roman"/>
          <w:color w:val="000000"/>
          <w:sz w:val="24"/>
          <w:szCs w:val="24"/>
        </w:rPr>
        <w:br/>
      </w:r>
      <w:r w:rsidRPr="009E1A32">
        <w:rPr>
          <w:rFonts w:cs="Times New Roman"/>
          <w:color w:val="000000"/>
          <w:sz w:val="24"/>
          <w:szCs w:val="24"/>
        </w:rPr>
        <w:t>w szczególności osób o niskich kwalifikacjach i osób starszych w zakresie doskonalenia umiejętności wykorzystania technologii informacyjno-komunikacyjnych i porozumiewania się w językach obcych. W projekcie uczes</w:t>
      </w:r>
      <w:r w:rsidR="00C10535">
        <w:rPr>
          <w:rFonts w:cs="Times New Roman"/>
          <w:color w:val="000000"/>
          <w:sz w:val="24"/>
          <w:szCs w:val="24"/>
        </w:rPr>
        <w:t>tniczyło 28 mieszkańców naszej g</w:t>
      </w:r>
      <w:r w:rsidRPr="009E1A32">
        <w:rPr>
          <w:rFonts w:cs="Times New Roman"/>
          <w:color w:val="000000"/>
          <w:sz w:val="24"/>
          <w:szCs w:val="24"/>
        </w:rPr>
        <w:t>miny. Szkolenie odbyło się w 3 grupach po 8 -10 osób.</w:t>
      </w:r>
    </w:p>
    <w:p w14:paraId="0B6CA0DC" w14:textId="77777777" w:rsidR="00D227CE" w:rsidRPr="009E1A32" w:rsidRDefault="00D227CE" w:rsidP="00D227CE">
      <w:pPr>
        <w:spacing w:line="276" w:lineRule="auto"/>
        <w:jc w:val="both"/>
        <w:rPr>
          <w:sz w:val="24"/>
          <w:szCs w:val="24"/>
        </w:rPr>
      </w:pPr>
      <w:r w:rsidRPr="009E1A32">
        <w:rPr>
          <w:b/>
          <w:sz w:val="24"/>
          <w:szCs w:val="24"/>
        </w:rPr>
        <w:t>2.2 Organizowanie wspólnie z PUP w Szczecinku zatrudnienia dla osób długotrwale bezrobotnych w ramach prac społecznie użytecznych.</w:t>
      </w:r>
    </w:p>
    <w:p w14:paraId="6163DAFB" w14:textId="4EE0F4FC" w:rsidR="00D227CE" w:rsidRPr="009E1A32" w:rsidRDefault="00C10535" w:rsidP="00D227CE">
      <w:pPr>
        <w:spacing w:after="240" w:line="276" w:lineRule="auto"/>
        <w:jc w:val="both"/>
        <w:rPr>
          <w:rFonts w:cs="Times New Roman"/>
          <w:b/>
          <w:bCs/>
          <w:sz w:val="24"/>
          <w:szCs w:val="24"/>
        </w:rPr>
      </w:pPr>
      <w:r>
        <w:rPr>
          <w:sz w:val="24"/>
          <w:szCs w:val="24"/>
        </w:rPr>
        <w:t>W 2018 roku</w:t>
      </w:r>
      <w:r w:rsidR="00D227CE" w:rsidRPr="009E1A32">
        <w:rPr>
          <w:sz w:val="24"/>
          <w:szCs w:val="24"/>
        </w:rPr>
        <w:t xml:space="preserve"> 29 osób bezrobotnych z terenu gminy otrzymało skierowania, na okres średnio </w:t>
      </w:r>
      <w:r w:rsidR="00D227CE" w:rsidRPr="009E1A32">
        <w:rPr>
          <w:sz w:val="24"/>
          <w:szCs w:val="24"/>
        </w:rPr>
        <w:br/>
        <w:t xml:space="preserve">9 miesięcy, do prac społecznie użytecznych. </w:t>
      </w:r>
      <w:r w:rsidR="00D227CE" w:rsidRPr="009E1A32">
        <w:rPr>
          <w:rFonts w:cs="Times New Roman"/>
          <w:sz w:val="24"/>
          <w:szCs w:val="24"/>
        </w:rPr>
        <w:t xml:space="preserve">Prace społecznie użyteczne były realizowane </w:t>
      </w:r>
      <w:r w:rsidR="007906EB">
        <w:rPr>
          <w:rFonts w:cs="Times New Roman"/>
          <w:sz w:val="24"/>
          <w:szCs w:val="24"/>
        </w:rPr>
        <w:br/>
      </w:r>
      <w:r w:rsidR="00D227CE" w:rsidRPr="009E1A32">
        <w:rPr>
          <w:rFonts w:cs="Times New Roman"/>
          <w:sz w:val="24"/>
          <w:szCs w:val="24"/>
        </w:rPr>
        <w:t>od miesiąca marca do końca listopada 2018</w:t>
      </w:r>
      <w:r w:rsidR="007066A0">
        <w:rPr>
          <w:rFonts w:cs="Times New Roman"/>
          <w:sz w:val="24"/>
          <w:szCs w:val="24"/>
        </w:rPr>
        <w:t xml:space="preserve"> </w:t>
      </w:r>
      <w:r w:rsidR="00D227CE" w:rsidRPr="009E1A32">
        <w:rPr>
          <w:rFonts w:cs="Times New Roman"/>
          <w:sz w:val="24"/>
          <w:szCs w:val="24"/>
        </w:rPr>
        <w:t>r.</w:t>
      </w:r>
    </w:p>
    <w:p w14:paraId="4ED4BED3" w14:textId="77777777" w:rsidR="00D227CE" w:rsidRPr="009E1A32" w:rsidRDefault="00D227CE" w:rsidP="00D227CE">
      <w:pPr>
        <w:jc w:val="both"/>
        <w:rPr>
          <w:rFonts w:eastAsia="TTE1587998t00"/>
          <w:sz w:val="24"/>
          <w:szCs w:val="24"/>
        </w:rPr>
      </w:pPr>
      <w:r w:rsidRPr="009E1A32">
        <w:rPr>
          <w:rFonts w:eastAsia="TTE1587998t00"/>
          <w:b/>
          <w:sz w:val="24"/>
          <w:szCs w:val="24"/>
        </w:rPr>
        <w:t>2.3 Organizowanie prac interwencyjnych i robót publicznych</w:t>
      </w:r>
    </w:p>
    <w:p w14:paraId="52A99738" w14:textId="77777777" w:rsidR="00D227CE" w:rsidRPr="009E1A32" w:rsidRDefault="007066A0" w:rsidP="007906EB">
      <w:pPr>
        <w:spacing w:after="240"/>
        <w:jc w:val="both"/>
        <w:rPr>
          <w:rFonts w:cs="Times New Roman"/>
          <w:b/>
          <w:bCs/>
          <w:sz w:val="24"/>
          <w:szCs w:val="24"/>
        </w:rPr>
      </w:pPr>
      <w:r>
        <w:rPr>
          <w:rFonts w:eastAsia="TTE1587998t00"/>
          <w:sz w:val="24"/>
          <w:szCs w:val="24"/>
        </w:rPr>
        <w:lastRenderedPageBreak/>
        <w:t>Praca</w:t>
      </w:r>
      <w:r w:rsidR="00D227CE" w:rsidRPr="009E1A32">
        <w:rPr>
          <w:rFonts w:eastAsia="TTE1587998t00"/>
          <w:sz w:val="24"/>
          <w:szCs w:val="24"/>
        </w:rPr>
        <w:t xml:space="preserve"> interwencyjnych  </w:t>
      </w:r>
      <w:r>
        <w:rPr>
          <w:rFonts w:eastAsia="TTE1587998t00"/>
          <w:sz w:val="24"/>
          <w:szCs w:val="24"/>
        </w:rPr>
        <w:t>w danym okresie nie było.</w:t>
      </w:r>
      <w:r w:rsidR="00D227CE" w:rsidRPr="009E1A32">
        <w:rPr>
          <w:rFonts w:eastAsia="TTE1587998t00"/>
          <w:sz w:val="24"/>
          <w:szCs w:val="24"/>
        </w:rPr>
        <w:t xml:space="preserve"> W 2018r. w ramach robót publicznych </w:t>
      </w:r>
      <w:r w:rsidR="007906EB">
        <w:rPr>
          <w:rFonts w:eastAsia="TTE1587998t00"/>
          <w:sz w:val="24"/>
          <w:szCs w:val="24"/>
        </w:rPr>
        <w:br/>
      </w:r>
      <w:r w:rsidR="00D227CE" w:rsidRPr="009E1A32">
        <w:rPr>
          <w:rFonts w:eastAsia="TTE1587998t00"/>
          <w:sz w:val="24"/>
          <w:szCs w:val="24"/>
        </w:rPr>
        <w:t xml:space="preserve">33 osoby otrzymały zatrudnienie czasowe - od 3 miesięcy do 6 miesięcy. </w:t>
      </w:r>
    </w:p>
    <w:p w14:paraId="4F1B0EC4" w14:textId="77777777" w:rsidR="00D227CE" w:rsidRPr="009E1A32" w:rsidRDefault="00D227CE" w:rsidP="00D227CE">
      <w:pPr>
        <w:spacing w:line="276" w:lineRule="auto"/>
        <w:jc w:val="both"/>
        <w:rPr>
          <w:sz w:val="24"/>
          <w:szCs w:val="24"/>
        </w:rPr>
      </w:pPr>
      <w:r w:rsidRPr="009E1A32">
        <w:rPr>
          <w:b/>
          <w:sz w:val="24"/>
          <w:szCs w:val="24"/>
        </w:rPr>
        <w:t>2.4 Wspieranie bezrobotnych w poszukiwaniu pracy.</w:t>
      </w:r>
    </w:p>
    <w:p w14:paraId="5C1263B9" w14:textId="77777777" w:rsidR="00D227CE" w:rsidRPr="009E1A32" w:rsidRDefault="00D227CE" w:rsidP="00D227CE">
      <w:pPr>
        <w:spacing w:line="276" w:lineRule="auto"/>
        <w:jc w:val="both"/>
        <w:rPr>
          <w:sz w:val="24"/>
          <w:szCs w:val="24"/>
        </w:rPr>
      </w:pPr>
      <w:r w:rsidRPr="009E1A32">
        <w:rPr>
          <w:sz w:val="24"/>
          <w:szCs w:val="24"/>
        </w:rPr>
        <w:t>Urząd Miejski w Białym Borze oraz Miejsko-Gminny Ośrodek Pomocy Społecznej w Białym Borze w ramach współpracy z Powiatowym Urzędem Pracy w Szczecinku na bieżąco otrzymują informacje o ofertach zatrudniania osób bezrobotnych. Informacje dot. zatrudnienia są wywieszane na tablicach ogłoszeń w tych instytucjach.</w:t>
      </w:r>
    </w:p>
    <w:p w14:paraId="488886F9" w14:textId="77777777" w:rsidR="00D227CE" w:rsidRPr="009E1A32" w:rsidRDefault="00D227CE" w:rsidP="00D227CE">
      <w:pPr>
        <w:jc w:val="both"/>
        <w:rPr>
          <w:sz w:val="24"/>
          <w:szCs w:val="24"/>
        </w:rPr>
      </w:pPr>
      <w:r w:rsidRPr="009E1A32">
        <w:rPr>
          <w:b/>
          <w:sz w:val="24"/>
          <w:szCs w:val="24"/>
        </w:rPr>
        <w:t>3.1. Udzielanie pomocy materialnej rodzinom ubogim</w:t>
      </w:r>
    </w:p>
    <w:p w14:paraId="38AEE556" w14:textId="77777777" w:rsidR="00D227CE" w:rsidRPr="009E1A32" w:rsidRDefault="00D227CE" w:rsidP="00D227CE">
      <w:pPr>
        <w:jc w:val="both"/>
        <w:rPr>
          <w:sz w:val="24"/>
          <w:szCs w:val="24"/>
        </w:rPr>
      </w:pPr>
      <w:r w:rsidRPr="009E1A32">
        <w:rPr>
          <w:sz w:val="24"/>
          <w:szCs w:val="24"/>
        </w:rPr>
        <w:t>Mieszkańcy Gminy w 2018r. otrzymali pomoc materialną  w ramach realizacji zadań:</w:t>
      </w:r>
    </w:p>
    <w:p w14:paraId="28A0D6C8" w14:textId="77777777" w:rsidR="00D227CE" w:rsidRPr="009E1A32" w:rsidRDefault="00D227CE" w:rsidP="004A26E0">
      <w:pPr>
        <w:widowControl w:val="0"/>
        <w:numPr>
          <w:ilvl w:val="0"/>
          <w:numId w:val="31"/>
        </w:numPr>
        <w:suppressAutoHyphens/>
        <w:spacing w:after="0" w:line="240" w:lineRule="auto"/>
        <w:jc w:val="both"/>
        <w:rPr>
          <w:sz w:val="24"/>
          <w:szCs w:val="24"/>
        </w:rPr>
      </w:pPr>
      <w:r w:rsidRPr="009E1A32">
        <w:rPr>
          <w:sz w:val="24"/>
          <w:szCs w:val="24"/>
        </w:rPr>
        <w:t>ustawy o pomocy społecznej,</w:t>
      </w:r>
    </w:p>
    <w:p w14:paraId="3D5C7586" w14:textId="77777777" w:rsidR="00D227CE" w:rsidRPr="009E1A32" w:rsidRDefault="00D227CE" w:rsidP="004A26E0">
      <w:pPr>
        <w:widowControl w:val="0"/>
        <w:numPr>
          <w:ilvl w:val="0"/>
          <w:numId w:val="31"/>
        </w:numPr>
        <w:suppressAutoHyphens/>
        <w:spacing w:after="0" w:line="240" w:lineRule="auto"/>
        <w:jc w:val="both"/>
        <w:rPr>
          <w:sz w:val="24"/>
          <w:szCs w:val="24"/>
        </w:rPr>
      </w:pPr>
      <w:r w:rsidRPr="009E1A32">
        <w:rPr>
          <w:sz w:val="24"/>
          <w:szCs w:val="24"/>
        </w:rPr>
        <w:t>ustawy o świadczeniach rodzinnych,</w:t>
      </w:r>
    </w:p>
    <w:p w14:paraId="1F15585E" w14:textId="77777777" w:rsidR="00D227CE" w:rsidRPr="009E1A32" w:rsidRDefault="00D227CE" w:rsidP="004A26E0">
      <w:pPr>
        <w:widowControl w:val="0"/>
        <w:numPr>
          <w:ilvl w:val="0"/>
          <w:numId w:val="31"/>
        </w:numPr>
        <w:suppressAutoHyphens/>
        <w:spacing w:after="0" w:line="240" w:lineRule="auto"/>
        <w:jc w:val="both"/>
        <w:rPr>
          <w:sz w:val="24"/>
          <w:szCs w:val="24"/>
        </w:rPr>
      </w:pPr>
      <w:r w:rsidRPr="009E1A32">
        <w:rPr>
          <w:sz w:val="24"/>
          <w:szCs w:val="24"/>
        </w:rPr>
        <w:t>ustawy o funduszu alimentacyjnym,</w:t>
      </w:r>
    </w:p>
    <w:p w14:paraId="10EBDAF4" w14:textId="77777777" w:rsidR="00D227CE" w:rsidRPr="009E1A32" w:rsidRDefault="00D227CE" w:rsidP="004A26E0">
      <w:pPr>
        <w:widowControl w:val="0"/>
        <w:numPr>
          <w:ilvl w:val="0"/>
          <w:numId w:val="31"/>
        </w:numPr>
        <w:suppressAutoHyphens/>
        <w:spacing w:after="0" w:line="240" w:lineRule="auto"/>
        <w:jc w:val="both"/>
        <w:rPr>
          <w:sz w:val="24"/>
          <w:szCs w:val="24"/>
        </w:rPr>
      </w:pPr>
      <w:r w:rsidRPr="009E1A32">
        <w:rPr>
          <w:sz w:val="24"/>
          <w:szCs w:val="24"/>
        </w:rPr>
        <w:t>ustawy o dodatkach rodzinnych,</w:t>
      </w:r>
    </w:p>
    <w:p w14:paraId="433B7D16" w14:textId="77777777" w:rsidR="00D227CE" w:rsidRPr="009E1A32" w:rsidRDefault="00D227CE" w:rsidP="004A26E0">
      <w:pPr>
        <w:widowControl w:val="0"/>
        <w:numPr>
          <w:ilvl w:val="0"/>
          <w:numId w:val="31"/>
        </w:numPr>
        <w:suppressAutoHyphens/>
        <w:spacing w:after="0" w:line="240" w:lineRule="auto"/>
        <w:jc w:val="both"/>
        <w:rPr>
          <w:sz w:val="24"/>
          <w:szCs w:val="24"/>
        </w:rPr>
      </w:pPr>
      <w:r w:rsidRPr="009E1A32">
        <w:rPr>
          <w:sz w:val="24"/>
          <w:szCs w:val="24"/>
        </w:rPr>
        <w:t>ustawy o dodatku mieszkaniowym,</w:t>
      </w:r>
    </w:p>
    <w:p w14:paraId="5C3A828B" w14:textId="77777777" w:rsidR="00D227CE" w:rsidRPr="009E1A32" w:rsidRDefault="00D227CE" w:rsidP="004A26E0">
      <w:pPr>
        <w:widowControl w:val="0"/>
        <w:numPr>
          <w:ilvl w:val="0"/>
          <w:numId w:val="31"/>
        </w:numPr>
        <w:suppressAutoHyphens/>
        <w:spacing w:after="0" w:line="240" w:lineRule="auto"/>
        <w:jc w:val="both"/>
        <w:rPr>
          <w:sz w:val="24"/>
          <w:szCs w:val="24"/>
        </w:rPr>
      </w:pPr>
      <w:r w:rsidRPr="009E1A32">
        <w:rPr>
          <w:sz w:val="24"/>
          <w:szCs w:val="24"/>
        </w:rPr>
        <w:t>ustawy o dodatku energetycznym,</w:t>
      </w:r>
    </w:p>
    <w:p w14:paraId="4BAEE843" w14:textId="77777777" w:rsidR="00D227CE" w:rsidRPr="009E1A32" w:rsidRDefault="00D227CE" w:rsidP="004A26E0">
      <w:pPr>
        <w:widowControl w:val="0"/>
        <w:numPr>
          <w:ilvl w:val="0"/>
          <w:numId w:val="31"/>
        </w:numPr>
        <w:suppressAutoHyphens/>
        <w:spacing w:after="0" w:line="240" w:lineRule="auto"/>
        <w:jc w:val="both"/>
        <w:rPr>
          <w:sz w:val="24"/>
          <w:szCs w:val="24"/>
        </w:rPr>
      </w:pPr>
      <w:r w:rsidRPr="009E1A32">
        <w:rPr>
          <w:sz w:val="24"/>
          <w:szCs w:val="24"/>
        </w:rPr>
        <w:t>ustawy o karcie dużej rodziny,</w:t>
      </w:r>
    </w:p>
    <w:p w14:paraId="10111D0C" w14:textId="77777777" w:rsidR="00D227CE" w:rsidRPr="009E1A32" w:rsidRDefault="00D227CE" w:rsidP="004A26E0">
      <w:pPr>
        <w:widowControl w:val="0"/>
        <w:numPr>
          <w:ilvl w:val="0"/>
          <w:numId w:val="31"/>
        </w:numPr>
        <w:suppressAutoHyphens/>
        <w:spacing w:after="0" w:line="240" w:lineRule="auto"/>
        <w:rPr>
          <w:sz w:val="24"/>
          <w:szCs w:val="24"/>
        </w:rPr>
      </w:pPr>
      <w:r w:rsidRPr="009E1A32">
        <w:rPr>
          <w:sz w:val="24"/>
          <w:szCs w:val="24"/>
        </w:rPr>
        <w:t>ustawa o pomocy państwa w wychowaniu dzieci</w:t>
      </w:r>
    </w:p>
    <w:p w14:paraId="7B940C81" w14:textId="77777777" w:rsidR="00D227CE" w:rsidRPr="009E1A32" w:rsidRDefault="00D227CE" w:rsidP="004A26E0">
      <w:pPr>
        <w:widowControl w:val="0"/>
        <w:numPr>
          <w:ilvl w:val="0"/>
          <w:numId w:val="31"/>
        </w:numPr>
        <w:suppressAutoHyphens/>
        <w:spacing w:after="0" w:line="240" w:lineRule="auto"/>
        <w:rPr>
          <w:rFonts w:cs="Times New Roman"/>
          <w:sz w:val="24"/>
          <w:szCs w:val="24"/>
        </w:rPr>
      </w:pPr>
      <w:r w:rsidRPr="009E1A32">
        <w:rPr>
          <w:sz w:val="24"/>
          <w:szCs w:val="24"/>
        </w:rPr>
        <w:t xml:space="preserve">ustawy o systemie oświaty, </w:t>
      </w:r>
    </w:p>
    <w:p w14:paraId="79B0A513" w14:textId="77777777" w:rsidR="00D227CE" w:rsidRPr="009E1A32" w:rsidRDefault="00D227CE" w:rsidP="004A26E0">
      <w:pPr>
        <w:widowControl w:val="0"/>
        <w:numPr>
          <w:ilvl w:val="0"/>
          <w:numId w:val="31"/>
        </w:numPr>
        <w:suppressAutoHyphens/>
        <w:spacing w:after="0" w:line="240" w:lineRule="auto"/>
        <w:rPr>
          <w:rFonts w:cs="Times New Roman"/>
          <w:sz w:val="24"/>
          <w:szCs w:val="24"/>
        </w:rPr>
      </w:pPr>
      <w:r w:rsidRPr="009E1A32">
        <w:rPr>
          <w:rFonts w:cs="Times New Roman"/>
          <w:sz w:val="24"/>
          <w:szCs w:val="24"/>
        </w:rPr>
        <w:t>uchwały w sprawie ustanowienia rządowego programu „Dobry start”</w:t>
      </w:r>
    </w:p>
    <w:p w14:paraId="08B9BF9E" w14:textId="77777777" w:rsidR="007066A0" w:rsidRDefault="007066A0" w:rsidP="00D227CE">
      <w:pPr>
        <w:jc w:val="both"/>
        <w:rPr>
          <w:b/>
          <w:sz w:val="24"/>
          <w:szCs w:val="24"/>
        </w:rPr>
      </w:pPr>
    </w:p>
    <w:p w14:paraId="58F8D1A9" w14:textId="77777777" w:rsidR="00D227CE" w:rsidRPr="009E1A32" w:rsidRDefault="00D227CE" w:rsidP="00D227CE">
      <w:pPr>
        <w:jc w:val="both"/>
        <w:rPr>
          <w:sz w:val="24"/>
          <w:szCs w:val="24"/>
        </w:rPr>
      </w:pPr>
      <w:r w:rsidRPr="009E1A32">
        <w:rPr>
          <w:b/>
          <w:sz w:val="24"/>
          <w:szCs w:val="24"/>
        </w:rPr>
        <w:t>3.2. Zatrudnienie asystenta rodziny w rodzinach z dysfunkcjami opiekuńczo-wychowawczymi</w:t>
      </w:r>
    </w:p>
    <w:p w14:paraId="5C902240" w14:textId="77777777" w:rsidR="00D227CE" w:rsidRPr="009E1A32" w:rsidRDefault="00D227CE" w:rsidP="00D227CE">
      <w:pPr>
        <w:spacing w:after="240"/>
        <w:jc w:val="both"/>
        <w:rPr>
          <w:rFonts w:cs="Times New Roman"/>
          <w:b/>
          <w:bCs/>
          <w:sz w:val="24"/>
          <w:szCs w:val="24"/>
        </w:rPr>
      </w:pPr>
      <w:r w:rsidRPr="009E1A32">
        <w:rPr>
          <w:sz w:val="24"/>
          <w:szCs w:val="24"/>
        </w:rPr>
        <w:t xml:space="preserve">Zadania asystenta rodziny realizowały 2 osoby. Zatrudnione asystentki rodzinne spełniają wymagane przez ustawę przesłanki dot. osób zatrudnianych na tym stanowisku pracy. </w:t>
      </w:r>
      <w:r w:rsidRPr="009E1A32">
        <w:rPr>
          <w:sz w:val="24"/>
          <w:szCs w:val="24"/>
        </w:rPr>
        <w:br/>
        <w:t xml:space="preserve">W ramach ustawy  o wspieraniu rodziny i systemie pieczy zastępczej, w danym okresie </w:t>
      </w:r>
      <w:r w:rsidRPr="009E1A32">
        <w:rPr>
          <w:sz w:val="24"/>
          <w:szCs w:val="24"/>
        </w:rPr>
        <w:br/>
        <w:t xml:space="preserve">15 środowisk współpracowało z asystentem rodziny. W danym okresie sprawozdawczym asystenci zakończyli współpracę z 2 rodzinami - </w:t>
      </w:r>
      <w:r w:rsidR="007066A0">
        <w:rPr>
          <w:rFonts w:cs="Times New Roman"/>
          <w:sz w:val="24"/>
          <w:szCs w:val="24"/>
        </w:rPr>
        <w:t>z  uwagi na  osiągnięcie celów</w:t>
      </w:r>
      <w:r w:rsidRPr="009E1A32">
        <w:rPr>
          <w:rFonts w:cs="Times New Roman"/>
          <w:sz w:val="24"/>
          <w:szCs w:val="24"/>
        </w:rPr>
        <w:t xml:space="preserve">  oraz brak zgody rodzica na współpracę z asystentem rodziny. </w:t>
      </w:r>
    </w:p>
    <w:p w14:paraId="207ED3A2" w14:textId="77777777" w:rsidR="00D227CE" w:rsidRPr="009E1A32" w:rsidRDefault="00D227CE" w:rsidP="00D227CE">
      <w:pPr>
        <w:jc w:val="both"/>
        <w:rPr>
          <w:sz w:val="24"/>
          <w:szCs w:val="24"/>
        </w:rPr>
      </w:pPr>
      <w:r w:rsidRPr="009E1A32">
        <w:rPr>
          <w:b/>
          <w:sz w:val="24"/>
          <w:szCs w:val="24"/>
        </w:rPr>
        <w:t>3.3. Wspieranie osób zagrożonych wykluczeniem społecznym w nabywaniu nowych kwalifikacji, kompetencji zawodowych i społecznych</w:t>
      </w:r>
    </w:p>
    <w:p w14:paraId="3C89B449" w14:textId="10760EC9" w:rsidR="00D227CE" w:rsidRPr="009E1A32" w:rsidRDefault="00D227CE" w:rsidP="00D227CE">
      <w:pPr>
        <w:spacing w:line="276" w:lineRule="auto"/>
        <w:jc w:val="both"/>
        <w:rPr>
          <w:rFonts w:cs="Times New Roman"/>
          <w:sz w:val="24"/>
          <w:szCs w:val="24"/>
        </w:rPr>
      </w:pPr>
      <w:r w:rsidRPr="009E1A32">
        <w:rPr>
          <w:sz w:val="24"/>
          <w:szCs w:val="24"/>
        </w:rPr>
        <w:t>Placówki szkolne prowadziły pedagogizację rodziców, która miała na celu przeciwdziałanie r</w:t>
      </w:r>
      <w:r w:rsidR="00C10535">
        <w:rPr>
          <w:sz w:val="24"/>
          <w:szCs w:val="24"/>
        </w:rPr>
        <w:t xml:space="preserve">ozprzestrzenianiu się wszawicy </w:t>
      </w:r>
      <w:r w:rsidRPr="009E1A32">
        <w:rPr>
          <w:sz w:val="24"/>
          <w:szCs w:val="24"/>
        </w:rPr>
        <w:t>oraz dbanie o higienę osobistą.</w:t>
      </w:r>
    </w:p>
    <w:p w14:paraId="09D62479" w14:textId="5AECCCCD" w:rsidR="00D227CE" w:rsidRPr="009E1A32" w:rsidRDefault="00D227CE" w:rsidP="00D227CE">
      <w:pPr>
        <w:pStyle w:val="Akapitzlist"/>
        <w:ind w:left="0"/>
        <w:jc w:val="both"/>
        <w:rPr>
          <w:rFonts w:cs="Times New Roman"/>
          <w:b/>
          <w:bCs/>
          <w:sz w:val="24"/>
          <w:szCs w:val="24"/>
        </w:rPr>
      </w:pPr>
      <w:r w:rsidRPr="009E1A32">
        <w:rPr>
          <w:rFonts w:cs="Times New Roman"/>
          <w:sz w:val="24"/>
          <w:szCs w:val="24"/>
        </w:rPr>
        <w:t>Ponadto realizowały zadania w zakresie profilaktyki antynark</w:t>
      </w:r>
      <w:r w:rsidR="00C10535">
        <w:rPr>
          <w:rFonts w:cs="Times New Roman"/>
          <w:sz w:val="24"/>
          <w:szCs w:val="24"/>
        </w:rPr>
        <w:t xml:space="preserve">otykowej, HIV i AIDS, </w:t>
      </w:r>
      <w:r w:rsidR="00C10535">
        <w:rPr>
          <w:rFonts w:cs="Times New Roman"/>
          <w:sz w:val="24"/>
          <w:szCs w:val="24"/>
        </w:rPr>
        <w:br/>
        <w:t>dopalaczy</w:t>
      </w:r>
      <w:r w:rsidRPr="009E1A32">
        <w:rPr>
          <w:rFonts w:cs="Times New Roman"/>
          <w:sz w:val="24"/>
          <w:szCs w:val="24"/>
        </w:rPr>
        <w:t xml:space="preserve">. </w:t>
      </w:r>
    </w:p>
    <w:p w14:paraId="7741E229" w14:textId="77777777" w:rsidR="00D227CE" w:rsidRPr="009E1A32" w:rsidRDefault="00D227CE" w:rsidP="00D227CE">
      <w:pPr>
        <w:spacing w:line="276" w:lineRule="auto"/>
        <w:jc w:val="both"/>
        <w:rPr>
          <w:sz w:val="24"/>
          <w:szCs w:val="24"/>
        </w:rPr>
      </w:pPr>
      <w:r w:rsidRPr="009E1A32">
        <w:rPr>
          <w:b/>
          <w:sz w:val="24"/>
          <w:szCs w:val="24"/>
        </w:rPr>
        <w:t>3.4. Włączenie osób zagrożonych wykluczeniem społecznym do aktywnych form wsparcia prowadzonych przez OPS w  Białym Borze</w:t>
      </w:r>
    </w:p>
    <w:p w14:paraId="358E458B" w14:textId="77777777" w:rsidR="00D227CE" w:rsidRPr="009E1A32" w:rsidRDefault="00D227CE" w:rsidP="00D227CE">
      <w:pPr>
        <w:spacing w:line="240" w:lineRule="auto"/>
        <w:jc w:val="both"/>
        <w:rPr>
          <w:sz w:val="24"/>
          <w:szCs w:val="24"/>
        </w:rPr>
      </w:pPr>
      <w:r w:rsidRPr="009E1A32">
        <w:rPr>
          <w:sz w:val="24"/>
          <w:szCs w:val="24"/>
        </w:rPr>
        <w:lastRenderedPageBreak/>
        <w:t>W 2018</w:t>
      </w:r>
      <w:r w:rsidR="007066A0">
        <w:rPr>
          <w:sz w:val="24"/>
          <w:szCs w:val="24"/>
        </w:rPr>
        <w:t xml:space="preserve"> </w:t>
      </w:r>
      <w:r w:rsidRPr="009E1A32">
        <w:rPr>
          <w:sz w:val="24"/>
          <w:szCs w:val="24"/>
        </w:rPr>
        <w:t xml:space="preserve">r. w ramach Programu Operacyjnego Pomoc Żywnościowa 2014-2020 Współfinansowanego Europejskiego Funduszu Pomocy Najbardziej Potrzebującym, Podprogram 2018 warsztaty nie były prowadzone. </w:t>
      </w:r>
    </w:p>
    <w:p w14:paraId="2E0EA8B5" w14:textId="77777777" w:rsidR="00D227CE" w:rsidRPr="009E1A32" w:rsidRDefault="00D227CE" w:rsidP="00D227CE">
      <w:pPr>
        <w:jc w:val="both"/>
        <w:rPr>
          <w:sz w:val="24"/>
          <w:szCs w:val="24"/>
        </w:rPr>
      </w:pPr>
      <w:r w:rsidRPr="009E1A32">
        <w:rPr>
          <w:b/>
          <w:sz w:val="24"/>
          <w:szCs w:val="24"/>
        </w:rPr>
        <w:t xml:space="preserve">4.1. Zapewnienie wsparcia psychologicznego i społecznego osobom niepełnosprawnych, </w:t>
      </w:r>
      <w:r w:rsidR="007906EB">
        <w:rPr>
          <w:b/>
          <w:sz w:val="24"/>
          <w:szCs w:val="24"/>
        </w:rPr>
        <w:br/>
      </w:r>
      <w:r w:rsidRPr="009E1A32">
        <w:rPr>
          <w:b/>
          <w:sz w:val="24"/>
          <w:szCs w:val="24"/>
        </w:rPr>
        <w:t>w tym z zaburzeniami psychicznymi</w:t>
      </w:r>
    </w:p>
    <w:p w14:paraId="036AFEF9" w14:textId="77777777" w:rsidR="00D227CE" w:rsidRPr="009E1A32" w:rsidRDefault="00D227CE" w:rsidP="00C0531D">
      <w:pPr>
        <w:jc w:val="both"/>
        <w:rPr>
          <w:sz w:val="24"/>
          <w:szCs w:val="24"/>
        </w:rPr>
      </w:pPr>
      <w:r w:rsidRPr="009E1A32">
        <w:rPr>
          <w:sz w:val="24"/>
          <w:szCs w:val="24"/>
        </w:rPr>
        <w:t>Na terenie gminy jest zapewniona podstawowa opieka lekarska w ramach usług świadczonych przez Narodowy Fundusz Zdrowia. Specjaliści ww. dla osób dorosłych przyjmują w większych miejscowościach: Szczec</w:t>
      </w:r>
      <w:r w:rsidR="00C0531D">
        <w:rPr>
          <w:sz w:val="24"/>
          <w:szCs w:val="24"/>
        </w:rPr>
        <w:t>inek, Koszalin, Słupsk n</w:t>
      </w:r>
      <w:r w:rsidRPr="009E1A32">
        <w:rPr>
          <w:sz w:val="24"/>
          <w:szCs w:val="24"/>
        </w:rPr>
        <w:t>atomiast dla dzieci pomoc psychologiczno-pedagogiczna jest świadczona na terenie Zespołu  Szkół nr 1 w Białym Borze, w punkcie konsultacyj</w:t>
      </w:r>
      <w:r w:rsidR="00C0531D">
        <w:rPr>
          <w:sz w:val="24"/>
          <w:szCs w:val="24"/>
        </w:rPr>
        <w:t xml:space="preserve">nym przy współpracy z Poradnią </w:t>
      </w:r>
      <w:r w:rsidRPr="009E1A32">
        <w:rPr>
          <w:sz w:val="24"/>
          <w:szCs w:val="24"/>
        </w:rPr>
        <w:t>Psychologiczno-Pedagogiczną w Szczecinku.</w:t>
      </w:r>
    </w:p>
    <w:p w14:paraId="3AC45A6B" w14:textId="77777777" w:rsidR="00D227CE" w:rsidRPr="009E1A32" w:rsidRDefault="00D227CE" w:rsidP="00D227CE">
      <w:pPr>
        <w:spacing w:line="276" w:lineRule="auto"/>
        <w:jc w:val="both"/>
        <w:rPr>
          <w:sz w:val="24"/>
          <w:szCs w:val="24"/>
        </w:rPr>
      </w:pPr>
      <w:r w:rsidRPr="009E1A32">
        <w:rPr>
          <w:sz w:val="24"/>
          <w:szCs w:val="24"/>
        </w:rPr>
        <w:t xml:space="preserve">Psycholog i pedagog przyjmują raz w miesiącu –  w pierwszy piątek miesiąca, a logopeda </w:t>
      </w:r>
      <w:r w:rsidR="007906EB">
        <w:rPr>
          <w:sz w:val="24"/>
          <w:szCs w:val="24"/>
        </w:rPr>
        <w:br/>
      </w:r>
      <w:r w:rsidRPr="009E1A32">
        <w:rPr>
          <w:sz w:val="24"/>
          <w:szCs w:val="24"/>
        </w:rPr>
        <w:t>raz w miesiącu - trzeci piątek miesiąca.</w:t>
      </w:r>
    </w:p>
    <w:p w14:paraId="19CD8B0C" w14:textId="77777777" w:rsidR="00D227CE" w:rsidRPr="009E1A32" w:rsidRDefault="00D227CE" w:rsidP="00D227CE">
      <w:pPr>
        <w:spacing w:line="276" w:lineRule="auto"/>
        <w:jc w:val="both"/>
        <w:rPr>
          <w:rFonts w:cs="Times New Roman"/>
          <w:b/>
          <w:bCs/>
          <w:sz w:val="24"/>
          <w:szCs w:val="24"/>
        </w:rPr>
      </w:pPr>
      <w:r w:rsidRPr="009E1A32">
        <w:rPr>
          <w:sz w:val="24"/>
          <w:szCs w:val="24"/>
        </w:rPr>
        <w:t xml:space="preserve">Ponadto zespół specjalistów znajduje się przy Powiatowym Ośrodku Interwencji Kryzysowej </w:t>
      </w:r>
      <w:r w:rsidR="007906EB">
        <w:rPr>
          <w:sz w:val="24"/>
          <w:szCs w:val="24"/>
        </w:rPr>
        <w:br/>
      </w:r>
      <w:r w:rsidRPr="009E1A32">
        <w:rPr>
          <w:sz w:val="24"/>
          <w:szCs w:val="24"/>
        </w:rPr>
        <w:t>w Szczecinku,</w:t>
      </w:r>
      <w:r w:rsidRPr="009E1A32">
        <w:rPr>
          <w:rFonts w:cs="Times New Roman"/>
          <w:b/>
          <w:bCs/>
          <w:sz w:val="24"/>
          <w:szCs w:val="24"/>
        </w:rPr>
        <w:t xml:space="preserve"> </w:t>
      </w:r>
      <w:r w:rsidRPr="009E1A32">
        <w:rPr>
          <w:rFonts w:cs="Times New Roman"/>
          <w:sz w:val="24"/>
          <w:szCs w:val="24"/>
        </w:rPr>
        <w:t>przy Powiatowym Centrum Pomocy Rodzinie w Szczecinku.</w:t>
      </w:r>
    </w:p>
    <w:p w14:paraId="7D5C0C78" w14:textId="77777777" w:rsidR="00D227CE" w:rsidRPr="009E1A32" w:rsidRDefault="00D227CE" w:rsidP="00D227CE">
      <w:pPr>
        <w:jc w:val="both"/>
        <w:rPr>
          <w:sz w:val="24"/>
          <w:szCs w:val="24"/>
        </w:rPr>
      </w:pPr>
      <w:r w:rsidRPr="009E1A32">
        <w:rPr>
          <w:b/>
          <w:sz w:val="24"/>
          <w:szCs w:val="24"/>
        </w:rPr>
        <w:t>4.2. Likwidacja barier architektonicznych w budynkach użyteczności publicznej</w:t>
      </w:r>
    </w:p>
    <w:p w14:paraId="4F5751E0" w14:textId="77777777" w:rsidR="00D227CE" w:rsidRPr="009E1A32" w:rsidRDefault="00D227CE" w:rsidP="00D227CE">
      <w:pPr>
        <w:spacing w:after="240"/>
        <w:jc w:val="both"/>
        <w:rPr>
          <w:rFonts w:cs="Times New Roman"/>
          <w:b/>
          <w:bCs/>
          <w:sz w:val="24"/>
          <w:szCs w:val="24"/>
        </w:rPr>
      </w:pPr>
      <w:r w:rsidRPr="009E1A32">
        <w:rPr>
          <w:sz w:val="24"/>
          <w:szCs w:val="24"/>
        </w:rPr>
        <w:t>W większości budynków użyteczności publicznej bariery architektoniczne zostały zlikwidowane</w:t>
      </w:r>
      <w:r w:rsidRPr="009E1A32">
        <w:rPr>
          <w:b/>
          <w:sz w:val="24"/>
          <w:szCs w:val="24"/>
        </w:rPr>
        <w:t xml:space="preserve"> </w:t>
      </w:r>
      <w:r w:rsidRPr="009E1A32">
        <w:rPr>
          <w:sz w:val="24"/>
          <w:szCs w:val="24"/>
        </w:rPr>
        <w:t>w latach poprzednich. W 2018r. nie realizowano zadania.</w:t>
      </w:r>
    </w:p>
    <w:p w14:paraId="63ECE8FF" w14:textId="77777777" w:rsidR="00D227CE" w:rsidRPr="009E1A32" w:rsidRDefault="00D227CE" w:rsidP="00D227CE">
      <w:pPr>
        <w:jc w:val="both"/>
        <w:rPr>
          <w:sz w:val="24"/>
          <w:szCs w:val="24"/>
        </w:rPr>
      </w:pPr>
      <w:r w:rsidRPr="009E1A32">
        <w:rPr>
          <w:b/>
          <w:sz w:val="24"/>
          <w:szCs w:val="24"/>
        </w:rPr>
        <w:t>4.3.</w:t>
      </w:r>
      <w:r w:rsidRPr="009E1A32">
        <w:rPr>
          <w:b/>
          <w:color w:val="800000"/>
          <w:sz w:val="24"/>
          <w:szCs w:val="24"/>
        </w:rPr>
        <w:t xml:space="preserve"> </w:t>
      </w:r>
      <w:r w:rsidRPr="009E1A32">
        <w:rPr>
          <w:b/>
          <w:sz w:val="24"/>
          <w:szCs w:val="24"/>
        </w:rPr>
        <w:t>Aktywizacja zawodowa osób niepełnosprawnych</w:t>
      </w:r>
    </w:p>
    <w:p w14:paraId="12B36AB0" w14:textId="6E293AB9" w:rsidR="00D227CE" w:rsidRPr="009E1A32" w:rsidRDefault="00D227CE" w:rsidP="00D61F61">
      <w:pPr>
        <w:jc w:val="both"/>
        <w:rPr>
          <w:rFonts w:cs="Times New Roman"/>
          <w:b/>
          <w:bCs/>
          <w:sz w:val="24"/>
          <w:szCs w:val="24"/>
        </w:rPr>
      </w:pPr>
      <w:r w:rsidRPr="009E1A32">
        <w:rPr>
          <w:sz w:val="24"/>
          <w:szCs w:val="24"/>
        </w:rPr>
        <w:t xml:space="preserve">W 2018r. 1 osoba niepełnosprawna w stopniu umiarkowanym otrzymała zatrudnienie </w:t>
      </w:r>
      <w:r w:rsidR="00883B2F">
        <w:rPr>
          <w:sz w:val="24"/>
          <w:szCs w:val="24"/>
        </w:rPr>
        <w:br/>
      </w:r>
      <w:r w:rsidRPr="009E1A32">
        <w:rPr>
          <w:sz w:val="24"/>
          <w:szCs w:val="24"/>
        </w:rPr>
        <w:t xml:space="preserve">na czas określony (od miesiąca maja do miesiąca listopada) w ramach robót publicznych.   </w:t>
      </w:r>
    </w:p>
    <w:p w14:paraId="08109292" w14:textId="77777777" w:rsidR="00D227CE" w:rsidRPr="009E1A32" w:rsidRDefault="00D227CE" w:rsidP="00D227CE">
      <w:pPr>
        <w:jc w:val="both"/>
        <w:rPr>
          <w:rFonts w:cs="Times New Roman"/>
          <w:sz w:val="24"/>
          <w:szCs w:val="24"/>
        </w:rPr>
      </w:pPr>
      <w:r w:rsidRPr="009E1A32">
        <w:rPr>
          <w:b/>
          <w:sz w:val="24"/>
          <w:szCs w:val="24"/>
        </w:rPr>
        <w:t>4.4. Udzielenie wsparcia finansowego rodzinom z niepełnosprawną osobą.</w:t>
      </w:r>
    </w:p>
    <w:p w14:paraId="7ED39A17" w14:textId="77777777" w:rsidR="00D227CE" w:rsidRPr="009E1A32" w:rsidRDefault="00D227CE" w:rsidP="00D227CE">
      <w:pPr>
        <w:jc w:val="both"/>
        <w:rPr>
          <w:rFonts w:eastAsia="Times New Roman" w:cs="Times New Roman"/>
          <w:sz w:val="24"/>
          <w:szCs w:val="24"/>
        </w:rPr>
      </w:pPr>
      <w:r w:rsidRPr="009E1A32">
        <w:rPr>
          <w:rFonts w:cs="Times New Roman"/>
          <w:sz w:val="24"/>
          <w:szCs w:val="24"/>
        </w:rPr>
        <w:t xml:space="preserve">Rodziny z osobą niepełnosprawną  otrzymywały pomoc finansową  z tut. Ośrodka Pomocy Społecznej. W danym okresie wypłacone zostały świadczenia: </w:t>
      </w:r>
    </w:p>
    <w:p w14:paraId="16CB6742" w14:textId="77777777" w:rsidR="00D227CE" w:rsidRPr="009E1A32" w:rsidRDefault="00D227CE" w:rsidP="004A26E0">
      <w:pPr>
        <w:pStyle w:val="Nagwek3"/>
        <w:keepLines w:val="0"/>
        <w:widowControl w:val="0"/>
        <w:numPr>
          <w:ilvl w:val="2"/>
          <w:numId w:val="38"/>
        </w:numPr>
        <w:suppressAutoHyphens/>
        <w:spacing w:before="0" w:line="240" w:lineRule="auto"/>
        <w:ind w:hanging="294"/>
        <w:jc w:val="both"/>
        <w:rPr>
          <w:rFonts w:asciiTheme="minorHAnsi" w:eastAsia="Times New Roman" w:hAnsiTheme="minorHAnsi" w:cs="Times New Roman"/>
          <w:color w:val="auto"/>
        </w:rPr>
      </w:pPr>
      <w:r w:rsidRPr="009E1A32">
        <w:rPr>
          <w:rFonts w:asciiTheme="minorHAnsi" w:eastAsia="Times New Roman" w:hAnsiTheme="minorHAnsi" w:cs="Times New Roman"/>
          <w:color w:val="auto"/>
        </w:rPr>
        <w:t xml:space="preserve"> świadczenie </w:t>
      </w:r>
      <w:r w:rsidRPr="009E1A32">
        <w:rPr>
          <w:rFonts w:asciiTheme="minorHAnsi" w:hAnsiTheme="minorHAnsi" w:cs="Times New Roman"/>
          <w:color w:val="auto"/>
        </w:rPr>
        <w:t xml:space="preserve">pielęgnacyjne – 65 osób, </w:t>
      </w:r>
    </w:p>
    <w:p w14:paraId="14450F0B" w14:textId="77777777" w:rsidR="00D227CE" w:rsidRPr="009E1A32" w:rsidRDefault="00D227CE" w:rsidP="004A26E0">
      <w:pPr>
        <w:pStyle w:val="Nagwek3"/>
        <w:keepLines w:val="0"/>
        <w:widowControl w:val="0"/>
        <w:numPr>
          <w:ilvl w:val="2"/>
          <w:numId w:val="38"/>
        </w:numPr>
        <w:suppressAutoHyphens/>
        <w:spacing w:before="0" w:line="240" w:lineRule="auto"/>
        <w:ind w:hanging="294"/>
        <w:jc w:val="both"/>
        <w:rPr>
          <w:rFonts w:asciiTheme="minorHAnsi" w:hAnsiTheme="minorHAnsi" w:cs="Times New Roman"/>
          <w:color w:val="auto"/>
        </w:rPr>
      </w:pPr>
      <w:r w:rsidRPr="009E1A32">
        <w:rPr>
          <w:rFonts w:asciiTheme="minorHAnsi" w:eastAsia="Times New Roman" w:hAnsiTheme="minorHAnsi" w:cs="Times New Roman"/>
          <w:color w:val="auto"/>
        </w:rPr>
        <w:t xml:space="preserve"> </w:t>
      </w:r>
      <w:r w:rsidRPr="009E1A32">
        <w:rPr>
          <w:rFonts w:asciiTheme="minorHAnsi" w:hAnsiTheme="minorHAnsi" w:cs="Times New Roman"/>
          <w:color w:val="auto"/>
        </w:rPr>
        <w:t>specjalny zasiłek opiekuńczy (SZO) – 5 osób,</w:t>
      </w:r>
    </w:p>
    <w:p w14:paraId="385ED816" w14:textId="77777777" w:rsidR="00D227CE" w:rsidRPr="009E1A32" w:rsidRDefault="00D227CE" w:rsidP="004A26E0">
      <w:pPr>
        <w:pStyle w:val="Nagwek3"/>
        <w:keepLines w:val="0"/>
        <w:widowControl w:val="0"/>
        <w:numPr>
          <w:ilvl w:val="2"/>
          <w:numId w:val="38"/>
        </w:numPr>
        <w:suppressAutoHyphens/>
        <w:spacing w:before="0" w:line="240" w:lineRule="auto"/>
        <w:ind w:hanging="294"/>
        <w:jc w:val="both"/>
        <w:rPr>
          <w:rFonts w:asciiTheme="minorHAnsi" w:eastAsia="Times New Roman" w:hAnsiTheme="minorHAnsi" w:cs="Times New Roman"/>
          <w:color w:val="auto"/>
        </w:rPr>
      </w:pPr>
      <w:r w:rsidRPr="009E1A32">
        <w:rPr>
          <w:rFonts w:asciiTheme="minorHAnsi" w:hAnsiTheme="minorHAnsi" w:cs="Times New Roman"/>
          <w:color w:val="auto"/>
        </w:rPr>
        <w:t xml:space="preserve"> zasiłek dla opiekuna (ZDO) - 2 osoby, </w:t>
      </w:r>
    </w:p>
    <w:p w14:paraId="29949B96" w14:textId="77777777" w:rsidR="00D227CE" w:rsidRPr="009E1A32" w:rsidRDefault="00D227CE" w:rsidP="004A26E0">
      <w:pPr>
        <w:pStyle w:val="Nagwek3"/>
        <w:keepLines w:val="0"/>
        <w:widowControl w:val="0"/>
        <w:numPr>
          <w:ilvl w:val="2"/>
          <w:numId w:val="38"/>
        </w:numPr>
        <w:suppressAutoHyphens/>
        <w:spacing w:before="0" w:line="240" w:lineRule="auto"/>
        <w:ind w:hanging="294"/>
        <w:jc w:val="both"/>
        <w:rPr>
          <w:rFonts w:asciiTheme="minorHAnsi" w:eastAsia="Times New Roman" w:hAnsiTheme="minorHAnsi" w:cs="Times New Roman"/>
          <w:color w:val="auto"/>
        </w:rPr>
      </w:pPr>
      <w:r w:rsidRPr="009E1A32">
        <w:rPr>
          <w:rFonts w:asciiTheme="minorHAnsi" w:eastAsia="Times New Roman" w:hAnsiTheme="minorHAnsi" w:cs="Times New Roman"/>
          <w:color w:val="auto"/>
        </w:rPr>
        <w:t xml:space="preserve"> z</w:t>
      </w:r>
      <w:r w:rsidRPr="009E1A32">
        <w:rPr>
          <w:rFonts w:asciiTheme="minorHAnsi" w:hAnsiTheme="minorHAnsi" w:cs="Times New Roman"/>
          <w:color w:val="auto"/>
        </w:rPr>
        <w:t>asiłek pielęgnacyjny z tytułu niepełnosprawności -149 osób,</w:t>
      </w:r>
    </w:p>
    <w:p w14:paraId="452189EE" w14:textId="77777777" w:rsidR="00D227CE" w:rsidRPr="009E1A32" w:rsidRDefault="00D227CE" w:rsidP="004A26E0">
      <w:pPr>
        <w:pStyle w:val="Nagwek3"/>
        <w:keepLines w:val="0"/>
        <w:widowControl w:val="0"/>
        <w:numPr>
          <w:ilvl w:val="2"/>
          <w:numId w:val="38"/>
        </w:numPr>
        <w:suppressAutoHyphens/>
        <w:spacing w:before="0" w:line="240" w:lineRule="auto"/>
        <w:ind w:hanging="294"/>
        <w:jc w:val="both"/>
        <w:rPr>
          <w:rFonts w:asciiTheme="minorHAnsi" w:hAnsiTheme="minorHAnsi" w:cs="Times New Roman"/>
        </w:rPr>
      </w:pPr>
      <w:r w:rsidRPr="009E1A32">
        <w:rPr>
          <w:rFonts w:asciiTheme="minorHAnsi" w:eastAsia="Times New Roman" w:hAnsiTheme="minorHAnsi" w:cs="Times New Roman"/>
          <w:color w:val="auto"/>
        </w:rPr>
        <w:t xml:space="preserve"> z</w:t>
      </w:r>
      <w:r w:rsidRPr="009E1A32">
        <w:rPr>
          <w:rFonts w:asciiTheme="minorHAnsi" w:hAnsiTheme="minorHAnsi" w:cs="Times New Roman"/>
          <w:color w:val="auto"/>
        </w:rPr>
        <w:t>asiłek pielęgnacyjny z tytułu ukończenia 75  roku życia 2 osoby.</w:t>
      </w:r>
    </w:p>
    <w:p w14:paraId="32B55165" w14:textId="77777777" w:rsidR="00D227CE" w:rsidRPr="00C0531D" w:rsidRDefault="00D227CE" w:rsidP="00C0531D">
      <w:pPr>
        <w:pStyle w:val="Nagwek3"/>
        <w:widowControl w:val="0"/>
        <w:suppressAutoHyphens/>
        <w:spacing w:before="0"/>
        <w:jc w:val="both"/>
        <w:rPr>
          <w:rFonts w:asciiTheme="minorHAnsi" w:hAnsiTheme="minorHAnsi" w:cs="Times New Roman"/>
          <w:color w:val="auto"/>
        </w:rPr>
      </w:pPr>
      <w:r w:rsidRPr="00C0531D">
        <w:rPr>
          <w:rFonts w:asciiTheme="minorHAnsi" w:hAnsiTheme="minorHAnsi" w:cs="Times New Roman"/>
          <w:color w:val="auto"/>
        </w:rPr>
        <w:t xml:space="preserve">Ponadto osoby </w:t>
      </w:r>
      <w:r w:rsidR="00C0531D" w:rsidRPr="00C0531D">
        <w:rPr>
          <w:rFonts w:asciiTheme="minorHAnsi" w:hAnsiTheme="minorHAnsi" w:cs="Times New Roman"/>
          <w:color w:val="auto"/>
        </w:rPr>
        <w:t xml:space="preserve">z niepełnosprawnością </w:t>
      </w:r>
      <w:r w:rsidRPr="00C0531D">
        <w:rPr>
          <w:rFonts w:asciiTheme="minorHAnsi" w:hAnsiTheme="minorHAnsi" w:cs="Times New Roman"/>
          <w:color w:val="auto"/>
        </w:rPr>
        <w:t xml:space="preserve">mają możliwość korzystania z pomocy </w:t>
      </w:r>
      <w:hyperlink r:id="rId21" w:history="1">
        <w:r w:rsidR="00C0531D">
          <w:rPr>
            <w:rStyle w:val="Hipercze"/>
            <w:rFonts w:asciiTheme="minorHAnsi" w:hAnsiTheme="minorHAnsi" w:cs="Times New Roman"/>
            <w:color w:val="auto"/>
            <w:u w:val="none"/>
          </w:rPr>
          <w:t xml:space="preserve">Państwowego </w:t>
        </w:r>
        <w:r w:rsidRPr="00C0531D">
          <w:rPr>
            <w:rStyle w:val="Hipercze"/>
            <w:rFonts w:asciiTheme="minorHAnsi" w:hAnsiTheme="minorHAnsi" w:cs="Times New Roman"/>
            <w:color w:val="auto"/>
            <w:u w:val="none"/>
          </w:rPr>
          <w:t>Funduszu Rehabilitacji Osób Niepełnosprawny</w:t>
        </w:r>
      </w:hyperlink>
      <w:r w:rsidRPr="00C0531D">
        <w:rPr>
          <w:rFonts w:asciiTheme="minorHAnsi" w:hAnsiTheme="minorHAnsi" w:cs="Times New Roman"/>
          <w:color w:val="auto"/>
        </w:rPr>
        <w:t xml:space="preserve"> w formie różnego dofinansowania: </w:t>
      </w:r>
    </w:p>
    <w:p w14:paraId="710052AD" w14:textId="77777777" w:rsidR="00D227CE" w:rsidRPr="00C0531D" w:rsidRDefault="00D227CE" w:rsidP="004A26E0">
      <w:pPr>
        <w:pStyle w:val="Nagwek3"/>
        <w:keepLines w:val="0"/>
        <w:widowControl w:val="0"/>
        <w:numPr>
          <w:ilvl w:val="2"/>
          <w:numId w:val="39"/>
        </w:numPr>
        <w:suppressAutoHyphens/>
        <w:spacing w:before="0" w:line="240" w:lineRule="auto"/>
        <w:ind w:hanging="294"/>
        <w:jc w:val="both"/>
        <w:rPr>
          <w:rFonts w:asciiTheme="minorHAnsi" w:hAnsiTheme="minorHAnsi" w:cs="Times New Roman"/>
          <w:color w:val="auto"/>
        </w:rPr>
      </w:pPr>
      <w:r w:rsidRPr="00C0531D">
        <w:rPr>
          <w:rFonts w:asciiTheme="minorHAnsi" w:hAnsiTheme="minorHAnsi" w:cs="Times New Roman"/>
          <w:color w:val="auto"/>
        </w:rPr>
        <w:t>uczestnictwa w turnusach rehabilitacyjnych osobom dorosłym niepełnosprawnym,</w:t>
      </w:r>
    </w:p>
    <w:p w14:paraId="34709F86" w14:textId="77777777" w:rsidR="00D227CE" w:rsidRPr="00C0531D" w:rsidRDefault="00D227CE" w:rsidP="004A26E0">
      <w:pPr>
        <w:pStyle w:val="Nagwek3"/>
        <w:keepLines w:val="0"/>
        <w:widowControl w:val="0"/>
        <w:numPr>
          <w:ilvl w:val="2"/>
          <w:numId w:val="39"/>
        </w:numPr>
        <w:suppressAutoHyphens/>
        <w:spacing w:before="0" w:line="240" w:lineRule="auto"/>
        <w:ind w:hanging="294"/>
        <w:jc w:val="both"/>
        <w:rPr>
          <w:rFonts w:asciiTheme="minorHAnsi" w:hAnsiTheme="minorHAnsi" w:cs="Times New Roman"/>
          <w:color w:val="auto"/>
        </w:rPr>
      </w:pPr>
      <w:r w:rsidRPr="00C0531D">
        <w:rPr>
          <w:rFonts w:asciiTheme="minorHAnsi" w:hAnsiTheme="minorHAnsi" w:cs="Times New Roman"/>
          <w:color w:val="auto"/>
        </w:rPr>
        <w:t xml:space="preserve">likwidacji barier architektonicznych w komunikowaniu się i technicznych osobom   dorosłym niepełnosprawnym, </w:t>
      </w:r>
    </w:p>
    <w:p w14:paraId="5FA4A813" w14:textId="77777777" w:rsidR="00D227CE" w:rsidRPr="00C0531D" w:rsidRDefault="00D227CE" w:rsidP="004A26E0">
      <w:pPr>
        <w:pStyle w:val="Nagwek3"/>
        <w:keepLines w:val="0"/>
        <w:widowControl w:val="0"/>
        <w:numPr>
          <w:ilvl w:val="2"/>
          <w:numId w:val="39"/>
        </w:numPr>
        <w:suppressAutoHyphens/>
        <w:spacing w:before="0" w:line="240" w:lineRule="auto"/>
        <w:ind w:hanging="294"/>
        <w:jc w:val="both"/>
        <w:rPr>
          <w:rFonts w:asciiTheme="minorHAnsi" w:hAnsiTheme="minorHAnsi" w:cs="Times New Roman"/>
          <w:color w:val="auto"/>
        </w:rPr>
      </w:pPr>
      <w:r w:rsidRPr="00C0531D">
        <w:rPr>
          <w:rFonts w:asciiTheme="minorHAnsi" w:hAnsiTheme="minorHAnsi" w:cs="Times New Roman"/>
          <w:color w:val="auto"/>
        </w:rPr>
        <w:t>do zaopatrzenia w przedmioty ortopedyczne i środki pomocnicze,</w:t>
      </w:r>
      <w:r w:rsidRPr="00C0531D">
        <w:rPr>
          <w:rFonts w:asciiTheme="minorHAnsi" w:hAnsiTheme="minorHAnsi"/>
          <w:color w:val="auto"/>
        </w:rPr>
        <w:t xml:space="preserve"> </w:t>
      </w:r>
    </w:p>
    <w:p w14:paraId="4AD0DD48" w14:textId="77777777" w:rsidR="00D227CE" w:rsidRPr="00C0531D" w:rsidRDefault="00D227CE" w:rsidP="004A26E0">
      <w:pPr>
        <w:pStyle w:val="Nagwek3"/>
        <w:keepLines w:val="0"/>
        <w:widowControl w:val="0"/>
        <w:numPr>
          <w:ilvl w:val="2"/>
          <w:numId w:val="39"/>
        </w:numPr>
        <w:suppressAutoHyphens/>
        <w:spacing w:before="0" w:line="240" w:lineRule="auto"/>
        <w:ind w:hanging="294"/>
        <w:jc w:val="both"/>
        <w:rPr>
          <w:rFonts w:asciiTheme="minorHAnsi" w:hAnsiTheme="minorHAnsi" w:cs="Times New Roman"/>
          <w:color w:val="auto"/>
        </w:rPr>
      </w:pPr>
      <w:r w:rsidRPr="00C0531D">
        <w:rPr>
          <w:rFonts w:asciiTheme="minorHAnsi" w:hAnsiTheme="minorHAnsi" w:cs="Times New Roman"/>
          <w:color w:val="auto"/>
        </w:rPr>
        <w:t xml:space="preserve">uczestnictwa dzieci niepełnosprawnych i ich opiekunów w turnusach rehabilitacyjnych, </w:t>
      </w:r>
    </w:p>
    <w:p w14:paraId="49C60113" w14:textId="77777777" w:rsidR="00D227CE" w:rsidRPr="00C0531D" w:rsidRDefault="00D227CE" w:rsidP="004A26E0">
      <w:pPr>
        <w:pStyle w:val="Nagwek3"/>
        <w:keepLines w:val="0"/>
        <w:widowControl w:val="0"/>
        <w:numPr>
          <w:ilvl w:val="2"/>
          <w:numId w:val="39"/>
        </w:numPr>
        <w:suppressAutoHyphens/>
        <w:spacing w:before="0" w:line="240" w:lineRule="auto"/>
        <w:ind w:hanging="294"/>
        <w:jc w:val="both"/>
        <w:rPr>
          <w:rFonts w:asciiTheme="minorHAnsi" w:hAnsiTheme="minorHAnsi" w:cs="Times New Roman"/>
          <w:color w:val="auto"/>
        </w:rPr>
      </w:pPr>
      <w:r w:rsidRPr="00C0531D">
        <w:rPr>
          <w:rFonts w:asciiTheme="minorHAnsi" w:hAnsiTheme="minorHAnsi" w:cs="Times New Roman"/>
          <w:color w:val="auto"/>
        </w:rPr>
        <w:t xml:space="preserve">likwidacji barier architektonicznych w komunikowaniu się i technicznych w związku </w:t>
      </w:r>
      <w:r w:rsidR="007906EB">
        <w:rPr>
          <w:rFonts w:asciiTheme="minorHAnsi" w:hAnsiTheme="minorHAnsi" w:cs="Times New Roman"/>
          <w:color w:val="auto"/>
        </w:rPr>
        <w:br/>
      </w:r>
      <w:r w:rsidRPr="00C0531D">
        <w:rPr>
          <w:rFonts w:asciiTheme="minorHAnsi" w:hAnsiTheme="minorHAnsi" w:cs="Times New Roman"/>
          <w:color w:val="auto"/>
        </w:rPr>
        <w:lastRenderedPageBreak/>
        <w:t xml:space="preserve">z   indywidualnymi potrzebami dzieci niepełnosprawnych, </w:t>
      </w:r>
    </w:p>
    <w:p w14:paraId="4C2421A6" w14:textId="77777777" w:rsidR="00D227CE" w:rsidRPr="00C0531D" w:rsidRDefault="00D227CE" w:rsidP="004A26E0">
      <w:pPr>
        <w:pStyle w:val="Nagwek3"/>
        <w:keepLines w:val="0"/>
        <w:widowControl w:val="0"/>
        <w:numPr>
          <w:ilvl w:val="2"/>
          <w:numId w:val="39"/>
        </w:numPr>
        <w:suppressAutoHyphens/>
        <w:spacing w:before="0" w:line="240" w:lineRule="auto"/>
        <w:ind w:hanging="294"/>
        <w:jc w:val="both"/>
        <w:rPr>
          <w:rFonts w:asciiTheme="minorHAnsi" w:hAnsiTheme="minorHAnsi"/>
          <w:color w:val="auto"/>
        </w:rPr>
      </w:pPr>
      <w:r w:rsidRPr="00C0531D">
        <w:rPr>
          <w:rFonts w:asciiTheme="minorHAnsi" w:hAnsiTheme="minorHAnsi" w:cs="Times New Roman"/>
          <w:color w:val="auto"/>
        </w:rPr>
        <w:t>stypendium dla studentów niepełnosprawnych, które są realizowane przez Powiatowe Centrum Pomocy Rodzinie w Szczecinku.</w:t>
      </w:r>
    </w:p>
    <w:p w14:paraId="212BBECA" w14:textId="77777777" w:rsidR="00D227CE" w:rsidRPr="009E1A32" w:rsidRDefault="00D227CE" w:rsidP="00D227CE">
      <w:pPr>
        <w:spacing w:after="0"/>
        <w:jc w:val="both"/>
        <w:rPr>
          <w:sz w:val="24"/>
          <w:szCs w:val="24"/>
        </w:rPr>
      </w:pPr>
    </w:p>
    <w:p w14:paraId="26430AED" w14:textId="77777777" w:rsidR="00D227CE" w:rsidRPr="009E1A32" w:rsidRDefault="00D227CE" w:rsidP="00D227CE">
      <w:pPr>
        <w:jc w:val="both"/>
        <w:rPr>
          <w:sz w:val="24"/>
          <w:szCs w:val="24"/>
        </w:rPr>
      </w:pPr>
      <w:r w:rsidRPr="009E1A32">
        <w:rPr>
          <w:b/>
          <w:sz w:val="24"/>
          <w:szCs w:val="24"/>
        </w:rPr>
        <w:t xml:space="preserve">4.5. Zapewnienie dostępu do rehabilitacji </w:t>
      </w:r>
    </w:p>
    <w:p w14:paraId="7506DAC5" w14:textId="59D7D77B" w:rsidR="00D227CE" w:rsidRPr="009E1A32" w:rsidRDefault="00C10535" w:rsidP="00D227CE">
      <w:pPr>
        <w:spacing w:after="240"/>
        <w:jc w:val="both"/>
        <w:rPr>
          <w:rFonts w:cs="Times New Roman"/>
          <w:b/>
          <w:bCs/>
          <w:sz w:val="24"/>
          <w:szCs w:val="24"/>
        </w:rPr>
      </w:pPr>
      <w:r>
        <w:rPr>
          <w:sz w:val="24"/>
          <w:szCs w:val="24"/>
        </w:rPr>
        <w:t>R</w:t>
      </w:r>
      <w:r w:rsidR="00D227CE" w:rsidRPr="009E1A32">
        <w:rPr>
          <w:sz w:val="24"/>
          <w:szCs w:val="24"/>
        </w:rPr>
        <w:t xml:space="preserve">ehabilitacja </w:t>
      </w:r>
      <w:r>
        <w:rPr>
          <w:sz w:val="24"/>
          <w:szCs w:val="24"/>
        </w:rPr>
        <w:t xml:space="preserve">w gminie Biały Bór </w:t>
      </w:r>
      <w:r w:rsidR="00D227CE" w:rsidRPr="009E1A32">
        <w:rPr>
          <w:sz w:val="24"/>
          <w:szCs w:val="24"/>
        </w:rPr>
        <w:t>jest dostępna przy Przycho</w:t>
      </w:r>
      <w:r>
        <w:rPr>
          <w:sz w:val="24"/>
          <w:szCs w:val="24"/>
        </w:rPr>
        <w:t xml:space="preserve">dni Medycyny Rodzinnej „Medea” </w:t>
      </w:r>
      <w:r w:rsidR="00D227CE" w:rsidRPr="009E1A32">
        <w:rPr>
          <w:sz w:val="24"/>
          <w:szCs w:val="24"/>
        </w:rPr>
        <w:t xml:space="preserve">w Białym Borze, </w:t>
      </w:r>
      <w:r w:rsidR="00D227CE" w:rsidRPr="009E1A32">
        <w:rPr>
          <w:color w:val="FF0000"/>
          <w:sz w:val="24"/>
          <w:szCs w:val="24"/>
        </w:rPr>
        <w:t xml:space="preserve"> </w:t>
      </w:r>
      <w:r w:rsidR="00D227CE" w:rsidRPr="009E1A32">
        <w:rPr>
          <w:sz w:val="24"/>
          <w:szCs w:val="24"/>
        </w:rPr>
        <w:t xml:space="preserve">5 razy w tygodniu od godz. 9.00 do godz. 14.00  lub od godz. 11.00 </w:t>
      </w:r>
      <w:r w:rsidR="00D227CE" w:rsidRPr="009E1A32">
        <w:rPr>
          <w:sz w:val="24"/>
          <w:szCs w:val="24"/>
        </w:rPr>
        <w:br/>
        <w:t xml:space="preserve">do godz. 16.00. W tym wymiarze zapotrzebowanie na zabiegi rehabilitacyjne jest niewystarczające na potrzeby lokalnej społeczności. Gmina Biały Bór </w:t>
      </w:r>
      <w:r w:rsidR="00A06E82">
        <w:rPr>
          <w:sz w:val="24"/>
          <w:szCs w:val="24"/>
        </w:rPr>
        <w:t xml:space="preserve">jest inicjatorem prowadzenia rehabilitacji na poziomie gminnym i partycypuje </w:t>
      </w:r>
      <w:r w:rsidR="00D227CE" w:rsidRPr="009E1A32">
        <w:rPr>
          <w:sz w:val="24"/>
          <w:szCs w:val="24"/>
        </w:rPr>
        <w:t xml:space="preserve">w kosztach  rehabilitacji.  </w:t>
      </w:r>
    </w:p>
    <w:p w14:paraId="2303AC02" w14:textId="77777777" w:rsidR="00D227CE" w:rsidRPr="009E1A32" w:rsidRDefault="00D227CE" w:rsidP="00D227CE">
      <w:pPr>
        <w:spacing w:line="276" w:lineRule="auto"/>
        <w:jc w:val="both"/>
        <w:rPr>
          <w:sz w:val="24"/>
          <w:szCs w:val="24"/>
        </w:rPr>
      </w:pPr>
      <w:r w:rsidRPr="009E1A32">
        <w:rPr>
          <w:b/>
          <w:sz w:val="24"/>
          <w:szCs w:val="24"/>
        </w:rPr>
        <w:t>4.6. Zapewnienie aktywnego udziału osobom niepełnosprawnym w życiu kulturalno-społecznym Gminy.</w:t>
      </w:r>
    </w:p>
    <w:p w14:paraId="5EEA86B1" w14:textId="3F879544" w:rsidR="00D227CE" w:rsidRPr="009E1A32" w:rsidRDefault="00D227CE" w:rsidP="00D227CE">
      <w:pPr>
        <w:spacing w:after="240" w:line="276" w:lineRule="auto"/>
        <w:jc w:val="both"/>
        <w:rPr>
          <w:rFonts w:cs="Times New Roman"/>
          <w:color w:val="000000"/>
          <w:sz w:val="24"/>
          <w:szCs w:val="24"/>
        </w:rPr>
      </w:pPr>
      <w:r w:rsidRPr="009E1A32">
        <w:rPr>
          <w:sz w:val="24"/>
          <w:szCs w:val="24"/>
        </w:rPr>
        <w:t xml:space="preserve">Osoby niepełnosprawne mają możliwość korzystania z </w:t>
      </w:r>
      <w:r w:rsidR="00C10535">
        <w:rPr>
          <w:sz w:val="24"/>
          <w:szCs w:val="24"/>
        </w:rPr>
        <w:t>imprez kulturalno-społecznych g</w:t>
      </w:r>
      <w:r w:rsidRPr="009E1A32">
        <w:rPr>
          <w:sz w:val="24"/>
          <w:szCs w:val="24"/>
        </w:rPr>
        <w:t>miny</w:t>
      </w:r>
      <w:r w:rsidR="00C10535">
        <w:rPr>
          <w:sz w:val="24"/>
          <w:szCs w:val="24"/>
        </w:rPr>
        <w:t>,</w:t>
      </w:r>
      <w:r w:rsidRPr="009E1A32">
        <w:rPr>
          <w:sz w:val="24"/>
          <w:szCs w:val="24"/>
        </w:rPr>
        <w:t xml:space="preserve"> organizowanych przez </w:t>
      </w:r>
      <w:r w:rsidRPr="009E1A32">
        <w:rPr>
          <w:rStyle w:val="Uwydatnienie"/>
          <w:rFonts w:cs="Times New Roman"/>
          <w:color w:val="000000"/>
          <w:sz w:val="24"/>
          <w:szCs w:val="24"/>
        </w:rPr>
        <w:t>Białoborskie Centrum Kultury i Rekreacji w Białym Borze, Bibliotekę Miejską  oraz organizacje pozarządowe.</w:t>
      </w:r>
      <w:r w:rsidR="00C0531D">
        <w:rPr>
          <w:rFonts w:cs="Times New Roman"/>
          <w:color w:val="000000"/>
          <w:sz w:val="24"/>
          <w:szCs w:val="24"/>
        </w:rPr>
        <w:t xml:space="preserve"> </w:t>
      </w:r>
      <w:r w:rsidRPr="009E1A32">
        <w:rPr>
          <w:rFonts w:cs="Times New Roman"/>
          <w:color w:val="000000"/>
          <w:sz w:val="24"/>
          <w:szCs w:val="24"/>
        </w:rPr>
        <w:t>W 2018r. Fundacja „Promyk”</w:t>
      </w:r>
      <w:r w:rsidR="00C0531D">
        <w:rPr>
          <w:rFonts w:cs="Times New Roman"/>
          <w:color w:val="000000"/>
          <w:sz w:val="24"/>
          <w:szCs w:val="24"/>
        </w:rPr>
        <w:t xml:space="preserve"> </w:t>
      </w:r>
      <w:r w:rsidRPr="009E1A32">
        <w:rPr>
          <w:rFonts w:cs="Times New Roman"/>
          <w:color w:val="000000"/>
          <w:sz w:val="24"/>
          <w:szCs w:val="24"/>
        </w:rPr>
        <w:t>we współpracy z uczniami i nauczycielami Zespołu Szkół Nr 1 w Białym Borze dla 30 dzieci niepełnosprawnych i ich opiekunów zorganizowała imprezę mikołajkow</w:t>
      </w:r>
      <w:r w:rsidR="00A06E82">
        <w:rPr>
          <w:rFonts w:cs="Times New Roman"/>
          <w:color w:val="000000"/>
          <w:sz w:val="24"/>
          <w:szCs w:val="24"/>
        </w:rPr>
        <w:t>ą</w:t>
      </w:r>
      <w:r w:rsidRPr="009E1A32">
        <w:rPr>
          <w:rFonts w:cs="Times New Roman"/>
          <w:color w:val="000000"/>
          <w:sz w:val="24"/>
          <w:szCs w:val="24"/>
        </w:rPr>
        <w:t xml:space="preserve">. </w:t>
      </w:r>
    </w:p>
    <w:p w14:paraId="663E1674" w14:textId="77777777" w:rsidR="00D227CE" w:rsidRPr="009E1A32" w:rsidRDefault="00D227CE" w:rsidP="00D227CE">
      <w:pPr>
        <w:spacing w:after="240" w:line="276" w:lineRule="auto"/>
        <w:jc w:val="both"/>
        <w:rPr>
          <w:b/>
          <w:sz w:val="24"/>
          <w:szCs w:val="24"/>
          <w:u w:val="single"/>
        </w:rPr>
      </w:pPr>
      <w:r w:rsidRPr="009E1A32">
        <w:rPr>
          <w:rFonts w:cs="Times New Roman"/>
          <w:color w:val="000000"/>
          <w:sz w:val="24"/>
          <w:szCs w:val="24"/>
        </w:rPr>
        <w:t xml:space="preserve">Fundacja „Dobro Powraca” zorganizowała zajęcia manualne, warsztaty wielkanocne </w:t>
      </w:r>
      <w:r w:rsidR="007906EB">
        <w:rPr>
          <w:rFonts w:cs="Times New Roman"/>
          <w:color w:val="000000"/>
          <w:sz w:val="24"/>
          <w:szCs w:val="24"/>
        </w:rPr>
        <w:br/>
      </w:r>
      <w:r w:rsidR="00A06E82">
        <w:rPr>
          <w:rFonts w:cs="Times New Roman"/>
          <w:color w:val="000000"/>
          <w:sz w:val="24"/>
          <w:szCs w:val="24"/>
        </w:rPr>
        <w:t>i bożona</w:t>
      </w:r>
      <w:r w:rsidRPr="009E1A32">
        <w:rPr>
          <w:rFonts w:cs="Times New Roman"/>
          <w:color w:val="000000"/>
          <w:sz w:val="24"/>
          <w:szCs w:val="24"/>
        </w:rPr>
        <w:t>rodzeniowe, w których uczestniczyło 20 osób niepełnosprawnych.</w:t>
      </w:r>
    </w:p>
    <w:p w14:paraId="76F05E64" w14:textId="77777777" w:rsidR="00D227CE" w:rsidRPr="009E1A32" w:rsidRDefault="00D227CE" w:rsidP="00D227CE">
      <w:pPr>
        <w:jc w:val="both"/>
        <w:rPr>
          <w:rFonts w:eastAsia="Times New Roman" w:cs="Times New Roman"/>
          <w:sz w:val="24"/>
          <w:szCs w:val="24"/>
          <w:lang w:eastAsia="ar-SA"/>
        </w:rPr>
      </w:pPr>
      <w:r w:rsidRPr="009E1A32">
        <w:rPr>
          <w:b/>
          <w:sz w:val="24"/>
          <w:szCs w:val="24"/>
        </w:rPr>
        <w:t>5.1. Wsparcie psychologiczne, prawne i socjalne osób dotkniętych przemocą w rodzinie</w:t>
      </w:r>
    </w:p>
    <w:p w14:paraId="7E622500" w14:textId="77777777" w:rsidR="00D227CE" w:rsidRPr="009E1A32" w:rsidRDefault="00D227CE" w:rsidP="00D227CE">
      <w:pPr>
        <w:jc w:val="both"/>
        <w:rPr>
          <w:rFonts w:eastAsia="Times New Roman" w:cs="Times New Roman"/>
          <w:sz w:val="24"/>
          <w:szCs w:val="24"/>
          <w:lang w:eastAsia="ar-SA"/>
        </w:rPr>
      </w:pPr>
      <w:r w:rsidRPr="009E1A32">
        <w:rPr>
          <w:rFonts w:eastAsia="Times New Roman" w:cs="Times New Roman"/>
          <w:sz w:val="24"/>
          <w:szCs w:val="24"/>
          <w:lang w:eastAsia="ar-SA"/>
        </w:rPr>
        <w:t xml:space="preserve">Osoby dotknięte przemocą w rodzinie objęte są wsparciem socjalnym przez M-GOPS </w:t>
      </w:r>
      <w:r w:rsidRPr="009E1A32">
        <w:rPr>
          <w:rFonts w:eastAsia="Times New Roman" w:cs="Times New Roman"/>
          <w:sz w:val="24"/>
          <w:szCs w:val="24"/>
          <w:lang w:eastAsia="ar-SA"/>
        </w:rPr>
        <w:br/>
        <w:t xml:space="preserve">w Białym Borze, </w:t>
      </w:r>
      <w:proofErr w:type="spellStart"/>
      <w:r w:rsidRPr="009E1A32">
        <w:rPr>
          <w:rFonts w:eastAsia="Times New Roman" w:cs="Times New Roman"/>
          <w:sz w:val="24"/>
          <w:szCs w:val="24"/>
          <w:lang w:eastAsia="ar-SA"/>
        </w:rPr>
        <w:t>tj</w:t>
      </w:r>
      <w:proofErr w:type="spellEnd"/>
      <w:r w:rsidRPr="009E1A32">
        <w:rPr>
          <w:rFonts w:eastAsia="Times New Roman" w:cs="Times New Roman"/>
          <w:sz w:val="24"/>
          <w:szCs w:val="24"/>
          <w:lang w:eastAsia="ar-SA"/>
        </w:rPr>
        <w:t>: pomoc</w:t>
      </w:r>
      <w:r w:rsidR="00C0531D">
        <w:rPr>
          <w:rFonts w:eastAsia="Times New Roman" w:cs="Times New Roman"/>
          <w:sz w:val="24"/>
          <w:szCs w:val="24"/>
          <w:lang w:eastAsia="ar-SA"/>
        </w:rPr>
        <w:t>ą finansową</w:t>
      </w:r>
      <w:r w:rsidRPr="009E1A32">
        <w:rPr>
          <w:rFonts w:eastAsia="Times New Roman" w:cs="Times New Roman"/>
          <w:sz w:val="24"/>
          <w:szCs w:val="24"/>
          <w:lang w:eastAsia="ar-SA"/>
        </w:rPr>
        <w:t>, pracą socjalną - pomoc w kompletowaniu dokumentów, pomoc w pisaniu pozwu do sądów itp.</w:t>
      </w:r>
    </w:p>
    <w:p w14:paraId="163268D0" w14:textId="77777777" w:rsidR="00D227CE" w:rsidRPr="009E1A32" w:rsidRDefault="00D227CE" w:rsidP="00D227CE">
      <w:pPr>
        <w:jc w:val="both"/>
        <w:rPr>
          <w:rFonts w:eastAsia="Times New Roman" w:cs="Times New Roman"/>
          <w:sz w:val="24"/>
          <w:szCs w:val="24"/>
          <w:lang w:eastAsia="ar-SA"/>
        </w:rPr>
      </w:pPr>
      <w:r w:rsidRPr="009E1A32">
        <w:rPr>
          <w:rFonts w:eastAsia="Times New Roman" w:cs="Times New Roman"/>
          <w:sz w:val="24"/>
          <w:szCs w:val="24"/>
          <w:lang w:eastAsia="ar-SA"/>
        </w:rPr>
        <w:t xml:space="preserve">Ze wsparcia psychologicznego ofiary przemocy mogą skorzystać w Zespole  Szkół nr 1 </w:t>
      </w:r>
      <w:r w:rsidRPr="009E1A32">
        <w:rPr>
          <w:rFonts w:eastAsia="Times New Roman" w:cs="Times New Roman"/>
          <w:sz w:val="24"/>
          <w:szCs w:val="24"/>
          <w:lang w:eastAsia="ar-SA"/>
        </w:rPr>
        <w:br/>
        <w:t>w Białym Borze, w punkcie konsultacyjnym, który współpracuje z Poradnią Psychologiczno-Pedagogiczną w Szczecinku. Spotkania odbywają się w pierwszy piątek miesiąca,</w:t>
      </w:r>
    </w:p>
    <w:p w14:paraId="26EBB820" w14:textId="77777777" w:rsidR="00D227CE" w:rsidRPr="009E1A32" w:rsidRDefault="00A06E82" w:rsidP="00D227CE">
      <w:pPr>
        <w:spacing w:after="240"/>
        <w:jc w:val="both"/>
        <w:rPr>
          <w:rFonts w:cs="Times New Roman"/>
          <w:b/>
          <w:bCs/>
          <w:sz w:val="24"/>
          <w:szCs w:val="24"/>
        </w:rPr>
      </w:pPr>
      <w:r>
        <w:rPr>
          <w:rFonts w:eastAsia="Times New Roman" w:cs="Times New Roman"/>
          <w:sz w:val="24"/>
          <w:szCs w:val="24"/>
          <w:lang w:eastAsia="ar-SA"/>
        </w:rPr>
        <w:t>Ze wsparcia</w:t>
      </w:r>
      <w:r w:rsidR="00D227CE" w:rsidRPr="009E1A32">
        <w:rPr>
          <w:rFonts w:eastAsia="Times New Roman" w:cs="Times New Roman"/>
          <w:sz w:val="24"/>
          <w:szCs w:val="24"/>
          <w:lang w:eastAsia="ar-SA"/>
        </w:rPr>
        <w:t xml:space="preserve"> psychologa można również skorzystać w Powiatowym Ośrodku Interwencji </w:t>
      </w:r>
      <w:r w:rsidR="00D227CE" w:rsidRPr="009E1A32">
        <w:rPr>
          <w:rFonts w:eastAsia="Times New Roman" w:cs="Times New Roman"/>
          <w:sz w:val="24"/>
          <w:szCs w:val="24"/>
          <w:lang w:eastAsia="ar-SA"/>
        </w:rPr>
        <w:br/>
        <w:t xml:space="preserve">Kryzysowej działającym w strukturach Wielofunkcyjnej Placówki Pomocy Rodzinie </w:t>
      </w:r>
      <w:r w:rsidR="00D227CE" w:rsidRPr="009E1A32">
        <w:rPr>
          <w:rFonts w:eastAsia="Times New Roman" w:cs="Times New Roman"/>
          <w:sz w:val="24"/>
          <w:szCs w:val="24"/>
          <w:lang w:eastAsia="ar-SA"/>
        </w:rPr>
        <w:br/>
        <w:t>w Szczecinku.</w:t>
      </w:r>
    </w:p>
    <w:p w14:paraId="3C035ED2" w14:textId="77777777" w:rsidR="00D227CE" w:rsidRPr="009E1A32" w:rsidRDefault="00D227CE" w:rsidP="00D227CE">
      <w:pPr>
        <w:jc w:val="both"/>
        <w:rPr>
          <w:rFonts w:eastAsia="Times New Roman" w:cs="Times New Roman"/>
          <w:sz w:val="24"/>
          <w:szCs w:val="24"/>
          <w:lang w:eastAsia="ar-SA"/>
        </w:rPr>
      </w:pPr>
      <w:r w:rsidRPr="009E1A32">
        <w:rPr>
          <w:b/>
          <w:sz w:val="24"/>
          <w:szCs w:val="24"/>
        </w:rPr>
        <w:t>5.2. Wzmocnienie współpracy służb publicznych ze społecznością lokalną w zakresie wykrywania i zwalczania zjawiska przemocy w rodzinie</w:t>
      </w:r>
    </w:p>
    <w:p w14:paraId="685964CB" w14:textId="77777777" w:rsidR="00D227CE" w:rsidRPr="009E1A32" w:rsidRDefault="00D227CE" w:rsidP="00D227CE">
      <w:pPr>
        <w:jc w:val="both"/>
        <w:rPr>
          <w:rFonts w:eastAsia="Times New Roman" w:cs="Times New Roman"/>
          <w:sz w:val="24"/>
          <w:szCs w:val="24"/>
          <w:lang w:eastAsia="ar-SA"/>
        </w:rPr>
      </w:pPr>
      <w:r w:rsidRPr="009E1A32">
        <w:rPr>
          <w:rFonts w:eastAsia="Times New Roman" w:cs="Times New Roman"/>
          <w:sz w:val="24"/>
          <w:szCs w:val="24"/>
          <w:lang w:eastAsia="ar-SA"/>
        </w:rPr>
        <w:t>Współpraca pomiędzy instytucjami działającymi na rzecz wykrywania i zwalczania zjawiska przemocy w rodzinie działa poprawnie poprzez stały przepływ informacji.</w:t>
      </w:r>
    </w:p>
    <w:p w14:paraId="487CBD07" w14:textId="04CD1586" w:rsidR="00D227CE" w:rsidRPr="009E1A32" w:rsidRDefault="00D227CE" w:rsidP="00D227CE">
      <w:pPr>
        <w:jc w:val="both"/>
        <w:rPr>
          <w:rFonts w:eastAsia="Times New Roman" w:cs="Times New Roman"/>
          <w:sz w:val="24"/>
          <w:szCs w:val="24"/>
          <w:lang w:eastAsia="ar-SA"/>
        </w:rPr>
      </w:pPr>
      <w:r w:rsidRPr="009E1A32">
        <w:rPr>
          <w:rFonts w:eastAsia="Times New Roman" w:cs="Times New Roman"/>
          <w:sz w:val="24"/>
          <w:szCs w:val="24"/>
          <w:lang w:eastAsia="ar-SA"/>
        </w:rPr>
        <w:t>Systematycznie w Sz</w:t>
      </w:r>
      <w:r w:rsidR="00C10535">
        <w:rPr>
          <w:rFonts w:eastAsia="Times New Roman" w:cs="Times New Roman"/>
          <w:sz w:val="24"/>
          <w:szCs w:val="24"/>
          <w:lang w:eastAsia="ar-SA"/>
        </w:rPr>
        <w:t>kołach działających na terenie g</w:t>
      </w:r>
      <w:r w:rsidRPr="009E1A32">
        <w:rPr>
          <w:rFonts w:eastAsia="Times New Roman" w:cs="Times New Roman"/>
          <w:sz w:val="24"/>
          <w:szCs w:val="24"/>
          <w:lang w:eastAsia="ar-SA"/>
        </w:rPr>
        <w:t>miny Biały Bór odbywają się pogadanki na temat zjawiska przemocy oraz innych zagrożeń lokalnych, które prowadzone są przez wychowawców oraz funkcjonariuszy Posterunku Policji w Białym Borze.</w:t>
      </w:r>
    </w:p>
    <w:p w14:paraId="746C83FD" w14:textId="77777777" w:rsidR="00D227CE" w:rsidRPr="009E1A32" w:rsidRDefault="00D227CE" w:rsidP="00D227CE">
      <w:pPr>
        <w:spacing w:after="240"/>
        <w:jc w:val="both"/>
        <w:rPr>
          <w:rFonts w:cs="Times New Roman"/>
          <w:b/>
          <w:bCs/>
          <w:sz w:val="24"/>
          <w:szCs w:val="24"/>
        </w:rPr>
      </w:pPr>
      <w:r w:rsidRPr="009E1A32">
        <w:rPr>
          <w:rFonts w:eastAsia="Times New Roman" w:cs="Times New Roman"/>
          <w:sz w:val="24"/>
          <w:szCs w:val="24"/>
          <w:lang w:eastAsia="ar-SA"/>
        </w:rPr>
        <w:lastRenderedPageBreak/>
        <w:t>MGOPS w Białym Borze dysponuje plakatami i ulotkami w których zawarte są informacje</w:t>
      </w:r>
      <w:r w:rsidR="007906EB">
        <w:rPr>
          <w:rFonts w:eastAsia="Times New Roman" w:cs="Times New Roman"/>
          <w:sz w:val="24"/>
          <w:szCs w:val="24"/>
          <w:lang w:eastAsia="ar-SA"/>
        </w:rPr>
        <w:br/>
      </w:r>
      <w:r w:rsidRPr="009E1A32">
        <w:rPr>
          <w:rFonts w:eastAsia="Times New Roman" w:cs="Times New Roman"/>
          <w:sz w:val="24"/>
          <w:szCs w:val="24"/>
          <w:lang w:eastAsia="ar-SA"/>
        </w:rPr>
        <w:t>na temat instytucji działających na terenie całego powiatu szczecineckiego, które zajmują się wsparciem osób dotkniętych przemocą lub innymi zagrożeniami.</w:t>
      </w:r>
    </w:p>
    <w:p w14:paraId="021087EF" w14:textId="77777777" w:rsidR="00D227CE" w:rsidRPr="009E1A32" w:rsidRDefault="00D227CE" w:rsidP="00D227CE">
      <w:pPr>
        <w:spacing w:line="276" w:lineRule="auto"/>
        <w:jc w:val="both"/>
        <w:rPr>
          <w:rFonts w:eastAsia="Times New Roman" w:cs="Times New Roman"/>
          <w:sz w:val="24"/>
          <w:szCs w:val="24"/>
          <w:lang w:eastAsia="ar-SA"/>
        </w:rPr>
      </w:pPr>
      <w:r w:rsidRPr="009E1A32">
        <w:rPr>
          <w:b/>
          <w:sz w:val="24"/>
          <w:szCs w:val="24"/>
        </w:rPr>
        <w:t>5.3. Podjęcie odpowiednich działań wobec sprawców przemocy w rodzinie</w:t>
      </w:r>
    </w:p>
    <w:p w14:paraId="4F3B9B96" w14:textId="5CC97651" w:rsidR="00D227CE" w:rsidRPr="009E1A32" w:rsidRDefault="00C10535" w:rsidP="00D227CE">
      <w:pPr>
        <w:spacing w:after="240"/>
        <w:jc w:val="both"/>
        <w:rPr>
          <w:b/>
          <w:sz w:val="24"/>
          <w:szCs w:val="24"/>
          <w:u w:val="single"/>
        </w:rPr>
      </w:pPr>
      <w:r>
        <w:rPr>
          <w:rFonts w:eastAsia="Times New Roman" w:cs="Times New Roman"/>
          <w:sz w:val="24"/>
          <w:szCs w:val="24"/>
          <w:lang w:eastAsia="ar-SA"/>
        </w:rPr>
        <w:t>Na terenie g</w:t>
      </w:r>
      <w:r w:rsidR="00D227CE" w:rsidRPr="009E1A32">
        <w:rPr>
          <w:rFonts w:eastAsia="Times New Roman" w:cs="Times New Roman"/>
          <w:sz w:val="24"/>
          <w:szCs w:val="24"/>
          <w:lang w:eastAsia="ar-SA"/>
        </w:rPr>
        <w:t xml:space="preserve">miny Biały Bór nie ma żadnych instytucji, które działają na rzecz sprawców przemocy. Najbliższą instytucją, która podejmuje działania w tym zakresie jest Powiatowe Centrum Pomocy Rodzinie w Szczecinku. W 2018 roku PCPR prowadziło </w:t>
      </w:r>
      <w:r w:rsidR="00D227CE" w:rsidRPr="009E1A32">
        <w:rPr>
          <w:rFonts w:eastAsia="Times New Roman" w:cs="Times New Roman"/>
          <w:color w:val="000000"/>
          <w:sz w:val="24"/>
          <w:szCs w:val="24"/>
          <w:lang w:eastAsia="ar-SA"/>
        </w:rPr>
        <w:t xml:space="preserve">program </w:t>
      </w:r>
      <w:r w:rsidR="00D227CE" w:rsidRPr="009E1A32">
        <w:rPr>
          <w:rFonts w:eastAsia="Times New Roman" w:cs="Times New Roman"/>
          <w:color w:val="000000"/>
          <w:sz w:val="24"/>
          <w:szCs w:val="24"/>
          <w:lang w:eastAsia="ar-SA"/>
        </w:rPr>
        <w:br/>
        <w:t xml:space="preserve">korekcyjno-edukacyjny skierowany wyłącznie </w:t>
      </w:r>
      <w:r>
        <w:rPr>
          <w:rFonts w:eastAsia="Times New Roman" w:cs="Times New Roman"/>
          <w:color w:val="000000"/>
          <w:sz w:val="24"/>
          <w:szCs w:val="24"/>
          <w:lang w:eastAsia="ar-SA"/>
        </w:rPr>
        <w:t>do sprawców przemocy. Z terenu g</w:t>
      </w:r>
      <w:r w:rsidR="00D227CE" w:rsidRPr="009E1A32">
        <w:rPr>
          <w:rFonts w:eastAsia="Times New Roman" w:cs="Times New Roman"/>
          <w:color w:val="000000"/>
          <w:sz w:val="24"/>
          <w:szCs w:val="24"/>
          <w:lang w:eastAsia="ar-SA"/>
        </w:rPr>
        <w:t xml:space="preserve">miny Biały Bór do programu została skierowana 1 osoba, która </w:t>
      </w:r>
      <w:r w:rsidRPr="009E1A32">
        <w:rPr>
          <w:rFonts w:eastAsia="Times New Roman" w:cs="Times New Roman"/>
          <w:color w:val="000000"/>
          <w:sz w:val="24"/>
          <w:szCs w:val="24"/>
          <w:lang w:eastAsia="ar-SA"/>
        </w:rPr>
        <w:t xml:space="preserve">przystąpiła </w:t>
      </w:r>
      <w:r w:rsidR="00D227CE" w:rsidRPr="009E1A32">
        <w:rPr>
          <w:rFonts w:eastAsia="Times New Roman" w:cs="Times New Roman"/>
          <w:color w:val="000000"/>
          <w:sz w:val="24"/>
          <w:szCs w:val="24"/>
          <w:lang w:eastAsia="ar-SA"/>
        </w:rPr>
        <w:t xml:space="preserve">do programu i go ukończyła.  </w:t>
      </w:r>
    </w:p>
    <w:p w14:paraId="3CCCB970" w14:textId="77777777" w:rsidR="00D227CE" w:rsidRPr="009E1A32" w:rsidRDefault="00D227CE" w:rsidP="00D227CE">
      <w:pPr>
        <w:jc w:val="both"/>
        <w:rPr>
          <w:rFonts w:cs="Times New Roman"/>
          <w:bCs/>
          <w:sz w:val="24"/>
          <w:szCs w:val="24"/>
        </w:rPr>
      </w:pPr>
      <w:r w:rsidRPr="009E1A32">
        <w:rPr>
          <w:b/>
          <w:sz w:val="24"/>
          <w:szCs w:val="24"/>
        </w:rPr>
        <w:t>6.1. Zapewnienie dzieciom ochrony przed skutkami alkoholizmu rodziców</w:t>
      </w:r>
    </w:p>
    <w:p w14:paraId="14F2D668" w14:textId="77777777" w:rsidR="00D227CE" w:rsidRPr="009E1A32" w:rsidRDefault="00D227CE" w:rsidP="00C0531D">
      <w:pPr>
        <w:spacing w:after="240" w:line="276" w:lineRule="auto"/>
        <w:jc w:val="both"/>
        <w:rPr>
          <w:rFonts w:cs="Times New Roman"/>
          <w:b/>
          <w:bCs/>
          <w:sz w:val="24"/>
          <w:szCs w:val="24"/>
        </w:rPr>
      </w:pPr>
      <w:r w:rsidRPr="009E1A32">
        <w:rPr>
          <w:rFonts w:cs="Times New Roman"/>
          <w:bCs/>
          <w:sz w:val="24"/>
          <w:szCs w:val="24"/>
        </w:rPr>
        <w:t>Dzieci przed skautkami alkoholizmu rodziców są umieszczane w najbliższej rodzinie –</w:t>
      </w:r>
      <w:r w:rsidR="00C0531D">
        <w:rPr>
          <w:rFonts w:cs="Times New Roman"/>
          <w:bCs/>
          <w:sz w:val="24"/>
          <w:szCs w:val="24"/>
        </w:rPr>
        <w:t xml:space="preserve"> </w:t>
      </w:r>
      <w:r w:rsidRPr="009E1A32">
        <w:rPr>
          <w:rFonts w:cs="Times New Roman"/>
          <w:bCs/>
          <w:sz w:val="24"/>
          <w:szCs w:val="24"/>
        </w:rPr>
        <w:t xml:space="preserve">ciocie, dziadkowie, pełnoletnie rodzeństwo na czas trzeźwienia lub leczenia odwykowego rodziców. W sytuacji braku możliwości zabezpieczenia opieki przez najbliższą rodzinę, dzieci </w:t>
      </w:r>
      <w:r w:rsidR="007906EB">
        <w:rPr>
          <w:rFonts w:cs="Times New Roman"/>
          <w:bCs/>
          <w:sz w:val="24"/>
          <w:szCs w:val="24"/>
        </w:rPr>
        <w:br/>
      </w:r>
      <w:r w:rsidRPr="009E1A32">
        <w:rPr>
          <w:rFonts w:cs="Times New Roman"/>
          <w:bCs/>
          <w:sz w:val="24"/>
          <w:szCs w:val="24"/>
        </w:rPr>
        <w:t>są umieszczane w Wielofunkcyjnej Placówce Pomocy Rodzinie w Szczecinku, lub w pieczy zastępczej: Rodzinnym Pogotowiu Opiekuńczym, rodzinie zastępczej.</w:t>
      </w:r>
      <w:r w:rsidRPr="009E1A32">
        <w:rPr>
          <w:rFonts w:cs="Times New Roman"/>
          <w:b/>
          <w:bCs/>
          <w:sz w:val="24"/>
          <w:szCs w:val="24"/>
        </w:rPr>
        <w:t xml:space="preserve"> </w:t>
      </w:r>
      <w:r w:rsidRPr="009E1A32">
        <w:rPr>
          <w:rFonts w:cs="Times New Roman"/>
          <w:sz w:val="24"/>
          <w:szCs w:val="24"/>
        </w:rPr>
        <w:t xml:space="preserve">W 2018r. dzieci nie były  umieszczane w pieczy zastępczej. </w:t>
      </w:r>
    </w:p>
    <w:p w14:paraId="431809A8" w14:textId="77777777" w:rsidR="00D227CE" w:rsidRPr="009E1A32" w:rsidRDefault="00D227CE" w:rsidP="00D227CE">
      <w:pPr>
        <w:jc w:val="both"/>
        <w:rPr>
          <w:sz w:val="24"/>
          <w:szCs w:val="24"/>
        </w:rPr>
      </w:pPr>
      <w:r w:rsidRPr="009E1A32">
        <w:rPr>
          <w:b/>
          <w:sz w:val="24"/>
          <w:szCs w:val="24"/>
        </w:rPr>
        <w:t xml:space="preserve">6.2. Prowadzenie działań profilaktycznych z zakresu uzależnienia od alkoholu </w:t>
      </w:r>
      <w:r w:rsidRPr="009E1A32">
        <w:rPr>
          <w:b/>
          <w:sz w:val="24"/>
          <w:szCs w:val="24"/>
        </w:rPr>
        <w:br/>
        <w:t>i narkotyków</w:t>
      </w:r>
    </w:p>
    <w:p w14:paraId="0C373C83" w14:textId="77777777" w:rsidR="00D227CE" w:rsidRPr="009E1A32" w:rsidRDefault="00D227CE" w:rsidP="00D227CE">
      <w:pPr>
        <w:jc w:val="both"/>
        <w:rPr>
          <w:rFonts w:cs="Times New Roman"/>
          <w:sz w:val="24"/>
          <w:szCs w:val="24"/>
        </w:rPr>
      </w:pPr>
      <w:r w:rsidRPr="009E1A32">
        <w:rPr>
          <w:sz w:val="24"/>
          <w:szCs w:val="24"/>
        </w:rPr>
        <w:t>Placówki szkolne na lekcjach wychowawczych realizowały zagadnienia w zakresie profilaktyki uzależnień poprzez spotkania z przedstawicielami</w:t>
      </w:r>
      <w:r w:rsidR="00C0531D">
        <w:rPr>
          <w:sz w:val="24"/>
          <w:szCs w:val="24"/>
        </w:rPr>
        <w:t xml:space="preserve"> policji, pogadanki </w:t>
      </w:r>
      <w:r w:rsidRPr="009E1A32">
        <w:rPr>
          <w:sz w:val="24"/>
          <w:szCs w:val="24"/>
        </w:rPr>
        <w:t xml:space="preserve">z psychologiem </w:t>
      </w:r>
      <w:r w:rsidR="007906EB">
        <w:rPr>
          <w:sz w:val="24"/>
          <w:szCs w:val="24"/>
        </w:rPr>
        <w:br/>
      </w:r>
      <w:r w:rsidRPr="009E1A32">
        <w:rPr>
          <w:sz w:val="24"/>
          <w:szCs w:val="24"/>
        </w:rPr>
        <w:t xml:space="preserve">i pedagogiem szkolnym. </w:t>
      </w:r>
    </w:p>
    <w:p w14:paraId="3E193632" w14:textId="77777777" w:rsidR="00D227CE" w:rsidRPr="009E1A32" w:rsidRDefault="00D227CE" w:rsidP="00D227CE">
      <w:pPr>
        <w:jc w:val="both"/>
        <w:rPr>
          <w:rFonts w:cs="Times New Roman"/>
          <w:b/>
          <w:bCs/>
          <w:sz w:val="24"/>
          <w:szCs w:val="24"/>
        </w:rPr>
      </w:pPr>
      <w:r w:rsidRPr="009E1A32">
        <w:rPr>
          <w:rFonts w:cs="Times New Roman"/>
          <w:sz w:val="24"/>
          <w:szCs w:val="24"/>
        </w:rPr>
        <w:t xml:space="preserve">W Punkcie Konsultacyjnym ds. Profilaktyki i Rozwiązywania Problemów Alkoholowych </w:t>
      </w:r>
      <w:r w:rsidRPr="009E1A32">
        <w:rPr>
          <w:rFonts w:cs="Times New Roman"/>
          <w:sz w:val="24"/>
          <w:szCs w:val="24"/>
        </w:rPr>
        <w:br/>
        <w:t xml:space="preserve">i Współuzależnienia działającym przy Gminnej Komisji Rozwiązywania Problemów Alkoholowych </w:t>
      </w:r>
      <w:r w:rsidRPr="009E1A32">
        <w:rPr>
          <w:rFonts w:cs="Times New Roman"/>
          <w:color w:val="000000"/>
          <w:sz w:val="24"/>
          <w:szCs w:val="24"/>
        </w:rPr>
        <w:t xml:space="preserve">prowadzono oddziaływania o charakterze motywacyjnym. </w:t>
      </w:r>
    </w:p>
    <w:p w14:paraId="6840F660" w14:textId="77777777" w:rsidR="00D227CE" w:rsidRPr="009E1A32" w:rsidRDefault="00D227CE" w:rsidP="00D227CE">
      <w:pPr>
        <w:jc w:val="both"/>
        <w:rPr>
          <w:sz w:val="24"/>
          <w:szCs w:val="24"/>
        </w:rPr>
      </w:pPr>
      <w:r w:rsidRPr="009E1A32">
        <w:rPr>
          <w:b/>
          <w:sz w:val="24"/>
          <w:szCs w:val="24"/>
        </w:rPr>
        <w:t>6.3. Zapewnienie dostępu do specjalistycznej pomocy terapeutycznej dla osób uzależnionych od alkoholu i narkotyków.</w:t>
      </w:r>
    </w:p>
    <w:p w14:paraId="1F38B564" w14:textId="77777777" w:rsidR="00D227CE" w:rsidRPr="009E1A32" w:rsidRDefault="00D227CE" w:rsidP="00D227CE">
      <w:pPr>
        <w:jc w:val="both"/>
        <w:rPr>
          <w:rFonts w:cs="Times New Roman"/>
          <w:sz w:val="24"/>
          <w:szCs w:val="24"/>
        </w:rPr>
      </w:pPr>
      <w:r w:rsidRPr="009E1A32">
        <w:rPr>
          <w:sz w:val="24"/>
          <w:szCs w:val="24"/>
        </w:rPr>
        <w:t>Osoby uzależnione są kierowane do okolicznych ośrodków leczenia uzależnień.</w:t>
      </w:r>
    </w:p>
    <w:p w14:paraId="5D93821C" w14:textId="77777777" w:rsidR="00D227CE" w:rsidRPr="00C0531D" w:rsidRDefault="00D227CE" w:rsidP="00C0531D">
      <w:pPr>
        <w:pStyle w:val="Nagwek1"/>
        <w:widowControl w:val="0"/>
        <w:suppressAutoHyphens/>
        <w:spacing w:before="0"/>
        <w:ind w:left="57" w:hanging="57"/>
        <w:jc w:val="both"/>
        <w:rPr>
          <w:rFonts w:asciiTheme="minorHAnsi" w:hAnsiTheme="minorHAnsi"/>
          <w:color w:val="auto"/>
          <w:sz w:val="24"/>
          <w:szCs w:val="24"/>
        </w:rPr>
      </w:pPr>
      <w:r w:rsidRPr="009E1A32">
        <w:rPr>
          <w:rFonts w:asciiTheme="minorHAnsi" w:hAnsiTheme="minorHAnsi" w:cs="Times New Roman"/>
          <w:color w:val="auto"/>
          <w:sz w:val="24"/>
          <w:szCs w:val="24"/>
        </w:rPr>
        <w:t xml:space="preserve">Po zakończonym leczeniu podejmują terapie wspierającą, prowadzoną w Punkcie Konsultacyjnym w Białym Borze lub w </w:t>
      </w:r>
      <w:hyperlink r:id="rId22" w:history="1">
        <w:r w:rsidRPr="00C0531D">
          <w:rPr>
            <w:rStyle w:val="Hipercze"/>
            <w:rFonts w:asciiTheme="minorHAnsi" w:hAnsiTheme="minorHAnsi" w:cs="Times New Roman"/>
            <w:color w:val="auto"/>
            <w:sz w:val="24"/>
            <w:szCs w:val="24"/>
            <w:u w:val="none"/>
          </w:rPr>
          <w:t>Ośrodku Terapii Uzależnienia od Alkoholu</w:t>
        </w:r>
      </w:hyperlink>
      <w:r w:rsidRPr="009E1A32">
        <w:rPr>
          <w:rFonts w:asciiTheme="minorHAnsi" w:hAnsiTheme="minorHAnsi" w:cs="Times New Roman"/>
          <w:color w:val="auto"/>
          <w:sz w:val="24"/>
          <w:szCs w:val="24"/>
        </w:rPr>
        <w:t xml:space="preserve"> „Patronka”  w Szczecinku</w:t>
      </w:r>
      <w:r w:rsidR="00C0531D">
        <w:rPr>
          <w:rFonts w:asciiTheme="minorHAnsi" w:hAnsiTheme="minorHAnsi" w:cs="Times New Roman"/>
          <w:color w:val="auto"/>
          <w:sz w:val="24"/>
          <w:szCs w:val="24"/>
        </w:rPr>
        <w:t xml:space="preserve">. </w:t>
      </w:r>
      <w:r w:rsidRPr="00C0531D">
        <w:rPr>
          <w:rFonts w:asciiTheme="minorHAnsi" w:hAnsiTheme="minorHAnsi"/>
          <w:color w:val="auto"/>
          <w:sz w:val="24"/>
          <w:szCs w:val="24"/>
        </w:rPr>
        <w:t xml:space="preserve">Terapeuta w Białym Borze jest dostępny 1 raz w tygodniu. </w:t>
      </w:r>
    </w:p>
    <w:p w14:paraId="7EF362A1" w14:textId="77777777" w:rsidR="00C0531D" w:rsidRDefault="00C0531D" w:rsidP="00D227CE">
      <w:pPr>
        <w:jc w:val="both"/>
        <w:rPr>
          <w:b/>
          <w:sz w:val="24"/>
          <w:szCs w:val="24"/>
        </w:rPr>
      </w:pPr>
    </w:p>
    <w:p w14:paraId="5A1BC15C" w14:textId="77777777" w:rsidR="00D227CE" w:rsidRPr="009E1A32" w:rsidRDefault="00D227CE" w:rsidP="00D227CE">
      <w:pPr>
        <w:jc w:val="both"/>
        <w:rPr>
          <w:sz w:val="24"/>
          <w:szCs w:val="24"/>
        </w:rPr>
      </w:pPr>
      <w:r w:rsidRPr="009E1A32">
        <w:rPr>
          <w:b/>
          <w:sz w:val="24"/>
          <w:szCs w:val="24"/>
        </w:rPr>
        <w:t xml:space="preserve">6.4. Prowadzenie punktu konsultacyjnego dla osób uzależnionych od alkoholu </w:t>
      </w:r>
      <w:r w:rsidRPr="009E1A32">
        <w:rPr>
          <w:b/>
          <w:sz w:val="24"/>
          <w:szCs w:val="24"/>
        </w:rPr>
        <w:br/>
        <w:t xml:space="preserve">i narkotyków oraz rodzin, w których istnieje problem alkoholizmu lub narkomanii jednego </w:t>
      </w:r>
      <w:r w:rsidR="007906EB">
        <w:rPr>
          <w:b/>
          <w:sz w:val="24"/>
          <w:szCs w:val="24"/>
        </w:rPr>
        <w:br/>
      </w:r>
      <w:r w:rsidRPr="009E1A32">
        <w:rPr>
          <w:b/>
          <w:sz w:val="24"/>
          <w:szCs w:val="24"/>
        </w:rPr>
        <w:t>z członków.</w:t>
      </w:r>
    </w:p>
    <w:p w14:paraId="75D5BE76" w14:textId="77777777" w:rsidR="00D227CE" w:rsidRPr="00C0531D" w:rsidRDefault="00D227CE" w:rsidP="00D227CE">
      <w:pPr>
        <w:jc w:val="both"/>
        <w:rPr>
          <w:sz w:val="24"/>
          <w:szCs w:val="24"/>
        </w:rPr>
      </w:pPr>
      <w:r w:rsidRPr="009E1A32">
        <w:rPr>
          <w:sz w:val="24"/>
          <w:szCs w:val="24"/>
        </w:rPr>
        <w:t>Punkt Konsultacyjny ds. Profilaktyki i Rozwiązywania Problemów Al</w:t>
      </w:r>
      <w:r w:rsidR="00C0531D">
        <w:rPr>
          <w:sz w:val="24"/>
          <w:szCs w:val="24"/>
        </w:rPr>
        <w:t xml:space="preserve">koholowych </w:t>
      </w:r>
      <w:r w:rsidR="00C0531D">
        <w:rPr>
          <w:sz w:val="24"/>
          <w:szCs w:val="24"/>
        </w:rPr>
        <w:br/>
        <w:t>i Współuzależnienia ś</w:t>
      </w:r>
      <w:r w:rsidRPr="009E1A32">
        <w:rPr>
          <w:sz w:val="24"/>
          <w:szCs w:val="24"/>
        </w:rPr>
        <w:t xml:space="preserve">wiadczy pomoc terapeutyczną z zakresu uzależnień od alkoholu </w:t>
      </w:r>
      <w:r w:rsidRPr="009E1A32">
        <w:rPr>
          <w:sz w:val="24"/>
          <w:szCs w:val="24"/>
        </w:rPr>
        <w:br/>
        <w:t xml:space="preserve">i współuzależnienia, motywuje do zmiany trybu życia ze wskazaniem destrukcji alkoholowej </w:t>
      </w:r>
      <w:r w:rsidR="007906EB">
        <w:rPr>
          <w:sz w:val="24"/>
          <w:szCs w:val="24"/>
        </w:rPr>
        <w:br/>
      </w:r>
      <w:r w:rsidRPr="009E1A32">
        <w:rPr>
          <w:sz w:val="24"/>
          <w:szCs w:val="24"/>
        </w:rPr>
        <w:lastRenderedPageBreak/>
        <w:t>i korzyści z utrzymywania abstynencji.</w:t>
      </w:r>
      <w:r w:rsidR="00C0531D">
        <w:rPr>
          <w:sz w:val="24"/>
          <w:szCs w:val="24"/>
        </w:rPr>
        <w:t xml:space="preserve"> </w:t>
      </w:r>
      <w:r w:rsidRPr="009E1A32">
        <w:rPr>
          <w:rFonts w:cs="Times New Roman"/>
          <w:sz w:val="24"/>
          <w:szCs w:val="24"/>
        </w:rPr>
        <w:t>W Punkcie prowadzono oddziaływania o charakterze motywacyjnym na rzecz niwelowania własnych dysfunkcji.</w:t>
      </w:r>
    </w:p>
    <w:p w14:paraId="23F89F1E" w14:textId="77777777" w:rsidR="00D227CE" w:rsidRPr="009E1A32" w:rsidRDefault="00D227CE" w:rsidP="00D227CE">
      <w:pPr>
        <w:jc w:val="both"/>
        <w:rPr>
          <w:rFonts w:cs="Times New Roman"/>
          <w:b/>
          <w:bCs/>
          <w:sz w:val="24"/>
          <w:szCs w:val="24"/>
        </w:rPr>
      </w:pPr>
      <w:r w:rsidRPr="009E1A32">
        <w:rPr>
          <w:rFonts w:cs="Times New Roman"/>
          <w:sz w:val="24"/>
          <w:szCs w:val="24"/>
        </w:rPr>
        <w:t xml:space="preserve">Terapię leczenia uzależnienia podjęło 10 osób – ukończyło 8. Po zakończeniu leczenia </w:t>
      </w:r>
      <w:r w:rsidRPr="009E1A32">
        <w:rPr>
          <w:rFonts w:cs="Times New Roman"/>
          <w:sz w:val="24"/>
          <w:szCs w:val="24"/>
        </w:rPr>
        <w:br/>
        <w:t xml:space="preserve">1 osoba uczestniczyła w zajęciach w programie ponadpodstawowym dla osób uzależnionych od alkoholu i ich rodzin. </w:t>
      </w:r>
    </w:p>
    <w:p w14:paraId="13FD0B42" w14:textId="77777777" w:rsidR="00D227CE" w:rsidRPr="009E1A32" w:rsidRDefault="00D227CE" w:rsidP="00D227CE">
      <w:pPr>
        <w:spacing w:line="276" w:lineRule="auto"/>
        <w:jc w:val="both"/>
        <w:rPr>
          <w:sz w:val="24"/>
          <w:szCs w:val="24"/>
        </w:rPr>
      </w:pPr>
      <w:r w:rsidRPr="009E1A32">
        <w:rPr>
          <w:b/>
          <w:sz w:val="24"/>
          <w:szCs w:val="24"/>
        </w:rPr>
        <w:t>6.5. Wspieranie działalności instytucji i stowarzyszeń prowadzonej w zakresie rozwiązywania problemu alkoholizmu i narkomanii.</w:t>
      </w:r>
    </w:p>
    <w:p w14:paraId="6DA58FC8" w14:textId="77777777" w:rsidR="00D227CE" w:rsidRPr="009E1A32" w:rsidRDefault="00D227CE" w:rsidP="00D227CE">
      <w:pPr>
        <w:spacing w:line="276" w:lineRule="auto"/>
        <w:jc w:val="both"/>
        <w:rPr>
          <w:sz w:val="24"/>
          <w:szCs w:val="24"/>
        </w:rPr>
      </w:pPr>
      <w:r w:rsidRPr="009E1A32">
        <w:rPr>
          <w:sz w:val="24"/>
          <w:szCs w:val="24"/>
        </w:rPr>
        <w:t xml:space="preserve">Gmina nieodpłatnie udostępnia lokal grupie Samopomocowej AA  na spotkania i mitingi  </w:t>
      </w:r>
      <w:r w:rsidR="007906EB">
        <w:rPr>
          <w:sz w:val="24"/>
          <w:szCs w:val="24"/>
        </w:rPr>
        <w:br/>
      </w:r>
      <w:r w:rsidRPr="009E1A32">
        <w:rPr>
          <w:sz w:val="24"/>
          <w:szCs w:val="24"/>
        </w:rPr>
        <w:t>dla osób uzależnionych i współuzależnionych oraz zatrudnia terapeutę.</w:t>
      </w:r>
    </w:p>
    <w:p w14:paraId="0389DD54" w14:textId="77777777" w:rsidR="00D227CE" w:rsidRPr="009E1A32" w:rsidRDefault="00D227CE" w:rsidP="00D227CE">
      <w:pPr>
        <w:jc w:val="both"/>
        <w:rPr>
          <w:rFonts w:eastAsia="Times New Roman" w:cs="Times New Roman"/>
          <w:sz w:val="24"/>
          <w:szCs w:val="24"/>
        </w:rPr>
      </w:pPr>
      <w:r w:rsidRPr="009E1A32">
        <w:rPr>
          <w:b/>
          <w:sz w:val="24"/>
          <w:szCs w:val="24"/>
        </w:rPr>
        <w:t>7.1. Rozwój środowiskowych form opieki dla osób starszych</w:t>
      </w:r>
    </w:p>
    <w:p w14:paraId="5AFC81C2" w14:textId="77777777" w:rsidR="00D227CE" w:rsidRPr="009E1A32" w:rsidRDefault="004B41DF" w:rsidP="00D227CE">
      <w:pPr>
        <w:spacing w:after="240" w:line="276" w:lineRule="auto"/>
        <w:jc w:val="both"/>
        <w:rPr>
          <w:rFonts w:cs="Times New Roman"/>
          <w:b/>
          <w:bCs/>
          <w:sz w:val="24"/>
          <w:szCs w:val="24"/>
        </w:rPr>
      </w:pPr>
      <w:r>
        <w:rPr>
          <w:rFonts w:eastAsia="Times New Roman" w:cs="Times New Roman"/>
          <w:sz w:val="24"/>
          <w:szCs w:val="24"/>
        </w:rPr>
        <w:t>W</w:t>
      </w:r>
      <w:r w:rsidR="00D227CE" w:rsidRPr="009E1A32">
        <w:rPr>
          <w:rFonts w:eastAsia="Times New Roman" w:cs="Times New Roman"/>
          <w:sz w:val="24"/>
          <w:szCs w:val="24"/>
        </w:rPr>
        <w:t xml:space="preserve"> 2018</w:t>
      </w:r>
      <w:r>
        <w:rPr>
          <w:rFonts w:eastAsia="Times New Roman" w:cs="Times New Roman"/>
          <w:sz w:val="24"/>
          <w:szCs w:val="24"/>
        </w:rPr>
        <w:t xml:space="preserve"> </w:t>
      </w:r>
      <w:r w:rsidR="00D227CE" w:rsidRPr="009E1A32">
        <w:rPr>
          <w:rFonts w:eastAsia="Times New Roman" w:cs="Times New Roman"/>
          <w:sz w:val="24"/>
          <w:szCs w:val="24"/>
        </w:rPr>
        <w:t>r. w gminie utworzono Klub Seniora. Funkcjon</w:t>
      </w:r>
      <w:r w:rsidR="00360C9C">
        <w:rPr>
          <w:rFonts w:eastAsia="Times New Roman" w:cs="Times New Roman"/>
          <w:sz w:val="24"/>
          <w:szCs w:val="24"/>
        </w:rPr>
        <w:t xml:space="preserve">owanie Klub rozpoczął w grudniu 2018 </w:t>
      </w:r>
      <w:r w:rsidR="00D227CE" w:rsidRPr="009E1A32">
        <w:rPr>
          <w:rFonts w:eastAsia="Times New Roman" w:cs="Times New Roman"/>
          <w:sz w:val="24"/>
          <w:szCs w:val="24"/>
        </w:rPr>
        <w:t xml:space="preserve">r. Na terenie Gminy nie ma domu dziennego pobytu dla osób starszych. Osobom starszym </w:t>
      </w:r>
      <w:r w:rsidR="007906EB">
        <w:rPr>
          <w:rFonts w:eastAsia="Times New Roman" w:cs="Times New Roman"/>
          <w:sz w:val="24"/>
          <w:szCs w:val="24"/>
        </w:rPr>
        <w:br/>
      </w:r>
      <w:r w:rsidR="00D227CE" w:rsidRPr="009E1A32">
        <w:rPr>
          <w:rFonts w:eastAsia="Times New Roman" w:cs="Times New Roman"/>
          <w:sz w:val="24"/>
          <w:szCs w:val="24"/>
        </w:rPr>
        <w:t xml:space="preserve">są proponowane usługi opiekuńcze realizowane w ramach zadań wynikających z ustawy </w:t>
      </w:r>
      <w:r w:rsidR="007906EB">
        <w:rPr>
          <w:rFonts w:eastAsia="Times New Roman" w:cs="Times New Roman"/>
          <w:sz w:val="24"/>
          <w:szCs w:val="24"/>
        </w:rPr>
        <w:br/>
      </w:r>
      <w:r w:rsidR="00D227CE" w:rsidRPr="009E1A32">
        <w:rPr>
          <w:rFonts w:eastAsia="Times New Roman" w:cs="Times New Roman"/>
          <w:sz w:val="24"/>
          <w:szCs w:val="24"/>
        </w:rPr>
        <w:t xml:space="preserve">o pomocy społecznej. W 2018r. </w:t>
      </w:r>
      <w:r w:rsidR="00360C9C">
        <w:rPr>
          <w:rFonts w:eastAsia="Times New Roman" w:cs="Times New Roman"/>
          <w:sz w:val="24"/>
          <w:szCs w:val="24"/>
        </w:rPr>
        <w:t xml:space="preserve">z tej formy pomocy skorzystało </w:t>
      </w:r>
      <w:r w:rsidR="00D227CE" w:rsidRPr="009E1A32">
        <w:rPr>
          <w:rFonts w:eastAsia="Times New Roman" w:cs="Times New Roman"/>
          <w:sz w:val="24"/>
          <w:szCs w:val="24"/>
        </w:rPr>
        <w:t>44 rodziny.</w:t>
      </w:r>
    </w:p>
    <w:p w14:paraId="240AC9B1" w14:textId="77777777" w:rsidR="00D227CE" w:rsidRPr="009E1A32" w:rsidRDefault="00D227CE" w:rsidP="00D227CE">
      <w:pPr>
        <w:jc w:val="both"/>
        <w:rPr>
          <w:rFonts w:eastAsia="Times New Roman" w:cs="Times New Roman"/>
          <w:sz w:val="24"/>
          <w:szCs w:val="24"/>
        </w:rPr>
      </w:pPr>
      <w:r w:rsidRPr="009E1A32">
        <w:rPr>
          <w:b/>
          <w:sz w:val="24"/>
          <w:szCs w:val="24"/>
        </w:rPr>
        <w:t>7.2. Zwiększenie udziału osób starszych w rekreacji, kulturze i wypoczynku.</w:t>
      </w:r>
    </w:p>
    <w:p w14:paraId="4CE85973" w14:textId="37CCEA67" w:rsidR="00D227CE" w:rsidRPr="009E1A32" w:rsidRDefault="00D227CE" w:rsidP="00360C9C">
      <w:pPr>
        <w:spacing w:after="240" w:line="240" w:lineRule="auto"/>
        <w:jc w:val="both"/>
        <w:rPr>
          <w:sz w:val="24"/>
          <w:szCs w:val="24"/>
        </w:rPr>
      </w:pPr>
      <w:r w:rsidRPr="009E1A32">
        <w:rPr>
          <w:rFonts w:eastAsia="Times New Roman" w:cs="Times New Roman"/>
          <w:sz w:val="24"/>
          <w:szCs w:val="24"/>
        </w:rPr>
        <w:t xml:space="preserve">W 2018r. przy Białoborskim Centrum Kultury i Rekreacji zadania statutowe realizował  Białoborski Uniwersytet Trzeciego Wieku w ramach kształcenia i rozwoju kulturalnego osób dorosłych. Patronat honorowy sprawuje Jego Magnificencja Rektor Akademii Pomorskiej </w:t>
      </w:r>
      <w:r w:rsidR="007906EB">
        <w:rPr>
          <w:rFonts w:eastAsia="Times New Roman" w:cs="Times New Roman"/>
          <w:sz w:val="24"/>
          <w:szCs w:val="24"/>
        </w:rPr>
        <w:br/>
      </w:r>
      <w:r w:rsidRPr="009E1A32">
        <w:rPr>
          <w:rFonts w:eastAsia="Times New Roman" w:cs="Times New Roman"/>
          <w:sz w:val="24"/>
          <w:szCs w:val="24"/>
        </w:rPr>
        <w:t>w Słupsku. Do 31 grudnia 2018r. zapisany</w:t>
      </w:r>
      <w:r w:rsidR="00C10535">
        <w:rPr>
          <w:rFonts w:eastAsia="Times New Roman" w:cs="Times New Roman"/>
          <w:sz w:val="24"/>
          <w:szCs w:val="24"/>
        </w:rPr>
        <w:t>ch</w:t>
      </w:r>
      <w:r w:rsidRPr="009E1A32">
        <w:rPr>
          <w:rFonts w:eastAsia="Times New Roman" w:cs="Times New Roman"/>
          <w:sz w:val="24"/>
          <w:szCs w:val="24"/>
        </w:rPr>
        <w:t xml:space="preserve"> było zapisanych 30 osób.</w:t>
      </w:r>
    </w:p>
    <w:p w14:paraId="08BC7BEE" w14:textId="77777777" w:rsidR="00D227CE" w:rsidRPr="009E1A32" w:rsidRDefault="00D227CE" w:rsidP="00D227CE">
      <w:pPr>
        <w:spacing w:after="240" w:line="240" w:lineRule="auto"/>
        <w:jc w:val="both"/>
        <w:rPr>
          <w:rFonts w:cs="Times New Roman"/>
          <w:b/>
          <w:bCs/>
          <w:sz w:val="24"/>
          <w:szCs w:val="24"/>
        </w:rPr>
      </w:pPr>
      <w:r w:rsidRPr="009E1A32">
        <w:rPr>
          <w:sz w:val="24"/>
          <w:szCs w:val="24"/>
        </w:rPr>
        <w:t xml:space="preserve">Fundacji „Dobro powraca” w 2018r. wparła 10 osób w wieku sędziwym w formie artykułów żywnościowych i chemicznych.  Fundacja prowadziła warsztaty i zorganizowała wypoczynek </w:t>
      </w:r>
      <w:r w:rsidR="007906EB">
        <w:rPr>
          <w:sz w:val="24"/>
          <w:szCs w:val="24"/>
        </w:rPr>
        <w:br/>
      </w:r>
      <w:r w:rsidRPr="009E1A32">
        <w:rPr>
          <w:sz w:val="24"/>
          <w:szCs w:val="24"/>
        </w:rPr>
        <w:t>w formie wyjazdu na basen, do kina.</w:t>
      </w:r>
    </w:p>
    <w:p w14:paraId="41EB0332" w14:textId="77777777" w:rsidR="00D227CE" w:rsidRPr="009E1A32" w:rsidRDefault="00D227CE" w:rsidP="00D227CE">
      <w:pPr>
        <w:jc w:val="both"/>
        <w:rPr>
          <w:sz w:val="24"/>
          <w:szCs w:val="24"/>
        </w:rPr>
      </w:pPr>
      <w:r w:rsidRPr="009E1A32">
        <w:rPr>
          <w:b/>
          <w:sz w:val="24"/>
          <w:szCs w:val="24"/>
        </w:rPr>
        <w:t>7.3. Dostosowanie systemu opieki zdrowotnej do potrzeb osób starszych.</w:t>
      </w:r>
    </w:p>
    <w:p w14:paraId="6FE675AB" w14:textId="52D9772D" w:rsidR="00D227CE" w:rsidRPr="009E1A32" w:rsidRDefault="00C10535" w:rsidP="00D227CE">
      <w:pPr>
        <w:jc w:val="both"/>
        <w:rPr>
          <w:rStyle w:val="st"/>
          <w:sz w:val="24"/>
          <w:szCs w:val="24"/>
        </w:rPr>
      </w:pPr>
      <w:r>
        <w:rPr>
          <w:sz w:val="24"/>
          <w:szCs w:val="24"/>
        </w:rPr>
        <w:t>Na terenie g</w:t>
      </w:r>
      <w:r w:rsidR="00D227CE" w:rsidRPr="009E1A32">
        <w:rPr>
          <w:sz w:val="24"/>
          <w:szCs w:val="24"/>
        </w:rPr>
        <w:t xml:space="preserve">miny Biały Bór znajdują się dwie przychodnie zdrowia: Pomorski Ośrodek Diagnostyki Medycznej </w:t>
      </w:r>
      <w:r w:rsidR="00D227CE" w:rsidRPr="009E1A32">
        <w:rPr>
          <w:i/>
          <w:iCs/>
          <w:sz w:val="24"/>
          <w:szCs w:val="24"/>
        </w:rPr>
        <w:t>PODIMED</w:t>
      </w:r>
      <w:r w:rsidR="00D227CE" w:rsidRPr="009E1A32">
        <w:rPr>
          <w:sz w:val="24"/>
          <w:szCs w:val="24"/>
        </w:rPr>
        <w:t xml:space="preserve"> Sp. z </w:t>
      </w:r>
      <w:proofErr w:type="spellStart"/>
      <w:r w:rsidR="00D227CE" w:rsidRPr="009E1A32">
        <w:rPr>
          <w:sz w:val="24"/>
          <w:szCs w:val="24"/>
        </w:rPr>
        <w:t>o.o</w:t>
      </w:r>
      <w:proofErr w:type="spellEnd"/>
      <w:r w:rsidR="00D227CE" w:rsidRPr="009E1A32">
        <w:rPr>
          <w:sz w:val="24"/>
          <w:szCs w:val="24"/>
        </w:rPr>
        <w:t xml:space="preserve"> </w:t>
      </w:r>
      <w:r w:rsidR="00D227CE" w:rsidRPr="009E1A32">
        <w:rPr>
          <w:rStyle w:val="st"/>
          <w:sz w:val="24"/>
          <w:szCs w:val="24"/>
        </w:rPr>
        <w:t xml:space="preserve">Przychodnia Medycyny Rodzinnej w Białym Borze oraz Niepubliczny Zakład Opieki Zdrowotnej </w:t>
      </w:r>
      <w:r w:rsidR="00D227CE" w:rsidRPr="009E1A32">
        <w:rPr>
          <w:rStyle w:val="Uwydatnienie"/>
          <w:sz w:val="24"/>
          <w:szCs w:val="24"/>
        </w:rPr>
        <w:t>MEDEA</w:t>
      </w:r>
      <w:r w:rsidR="00D227CE" w:rsidRPr="009E1A32">
        <w:rPr>
          <w:rStyle w:val="st"/>
          <w:sz w:val="24"/>
          <w:szCs w:val="24"/>
        </w:rPr>
        <w:t xml:space="preserve"> w Białym Borze. Obie placówki świadczą podstawową opiekę zdrowotną. </w:t>
      </w:r>
    </w:p>
    <w:p w14:paraId="773D1F86" w14:textId="40359DC0" w:rsidR="00D227CE" w:rsidRPr="009E1A32" w:rsidRDefault="00C10535" w:rsidP="00D227CE">
      <w:pPr>
        <w:jc w:val="both"/>
        <w:rPr>
          <w:rStyle w:val="st"/>
          <w:sz w:val="24"/>
          <w:szCs w:val="24"/>
        </w:rPr>
      </w:pPr>
      <w:r>
        <w:rPr>
          <w:rStyle w:val="st"/>
          <w:sz w:val="24"/>
          <w:szCs w:val="24"/>
        </w:rPr>
        <w:t>M-GOPS w Białym Borze osobom</w:t>
      </w:r>
      <w:r w:rsidR="00D227CE" w:rsidRPr="009E1A32">
        <w:rPr>
          <w:rStyle w:val="st"/>
          <w:sz w:val="24"/>
          <w:szCs w:val="24"/>
        </w:rPr>
        <w:t xml:space="preserve"> starszym, niepełnosprawnym udziela wsparcia w formie usług opiekuńczych od 2 do 4 godzin dziennie w dni robocze. W 2018r. z tej formy pomocy skorzystało 35 osób w wieku starszym.</w:t>
      </w:r>
    </w:p>
    <w:p w14:paraId="7EEF4200" w14:textId="49B230F5" w:rsidR="00D227CE" w:rsidRDefault="00D227CE" w:rsidP="00D227CE">
      <w:pPr>
        <w:spacing w:after="240"/>
        <w:jc w:val="both"/>
        <w:rPr>
          <w:rStyle w:val="st"/>
          <w:sz w:val="24"/>
          <w:szCs w:val="24"/>
        </w:rPr>
      </w:pPr>
      <w:r w:rsidRPr="009E1A32">
        <w:rPr>
          <w:rStyle w:val="st"/>
          <w:sz w:val="24"/>
          <w:szCs w:val="24"/>
        </w:rPr>
        <w:t xml:space="preserve">W sytuacji wskazania do całodobowej opieki, osoby są kierowane do zakładów opieki długoterminowej lub do domu pomocy społecznej. W 2018r. 5 seniorów przebywało </w:t>
      </w:r>
      <w:r w:rsidR="007906EB">
        <w:rPr>
          <w:rStyle w:val="st"/>
          <w:sz w:val="24"/>
          <w:szCs w:val="24"/>
        </w:rPr>
        <w:br/>
      </w:r>
      <w:r w:rsidRPr="009E1A32">
        <w:rPr>
          <w:rStyle w:val="st"/>
          <w:sz w:val="24"/>
          <w:szCs w:val="24"/>
        </w:rPr>
        <w:t>w zakła</w:t>
      </w:r>
      <w:r w:rsidR="00C10535">
        <w:rPr>
          <w:rStyle w:val="st"/>
          <w:sz w:val="24"/>
          <w:szCs w:val="24"/>
        </w:rPr>
        <w:t>dach opieki długoterminowej,</w:t>
      </w:r>
      <w:r w:rsidRPr="009E1A32">
        <w:rPr>
          <w:rStyle w:val="st"/>
          <w:sz w:val="24"/>
          <w:szCs w:val="24"/>
        </w:rPr>
        <w:t xml:space="preserve"> 7 osób w wieku senioralnym zamieszkuje w domach pomocy społecznej, w schronisku dla osób bezdomnych 2 osoby starsze.</w:t>
      </w:r>
    </w:p>
    <w:p w14:paraId="3BC3F09D" w14:textId="77777777" w:rsidR="0019620E" w:rsidRPr="009E1A32" w:rsidRDefault="0019620E" w:rsidP="00D227CE">
      <w:pPr>
        <w:spacing w:after="240"/>
        <w:jc w:val="both"/>
        <w:rPr>
          <w:rFonts w:cs="Times New Roman"/>
          <w:b/>
          <w:bCs/>
          <w:sz w:val="24"/>
          <w:szCs w:val="24"/>
        </w:rPr>
      </w:pPr>
    </w:p>
    <w:p w14:paraId="66F27F30" w14:textId="77777777" w:rsidR="00D227CE" w:rsidRPr="009E1A32" w:rsidRDefault="00D227CE" w:rsidP="00D227CE">
      <w:pPr>
        <w:spacing w:line="276" w:lineRule="auto"/>
        <w:jc w:val="both"/>
        <w:rPr>
          <w:sz w:val="24"/>
          <w:szCs w:val="24"/>
        </w:rPr>
      </w:pPr>
      <w:r w:rsidRPr="009E1A32">
        <w:rPr>
          <w:b/>
          <w:sz w:val="24"/>
          <w:szCs w:val="24"/>
        </w:rPr>
        <w:lastRenderedPageBreak/>
        <w:t>7.4. Rozwój wolontariatu na rzecz pomocy seniorom.</w:t>
      </w:r>
    </w:p>
    <w:p w14:paraId="00065192" w14:textId="77777777" w:rsidR="00D227CE" w:rsidRPr="009E1A32" w:rsidRDefault="00D227CE" w:rsidP="00D227CE">
      <w:pPr>
        <w:jc w:val="both"/>
        <w:rPr>
          <w:rFonts w:cs="Times New Roman"/>
          <w:b/>
          <w:bCs/>
          <w:color w:val="FF0000"/>
          <w:sz w:val="24"/>
          <w:szCs w:val="24"/>
        </w:rPr>
      </w:pPr>
      <w:r w:rsidRPr="009E1A32">
        <w:rPr>
          <w:sz w:val="24"/>
          <w:szCs w:val="24"/>
        </w:rPr>
        <w:t xml:space="preserve">Fundacja „Dobro Powraca” w ramach wolontariatu, pomaga seniorom w codziennych obowiązkach (wyniesienie śmieci, przyniesienie opału, zrobienie zakupów, wyjście </w:t>
      </w:r>
      <w:r w:rsidR="0019620E">
        <w:rPr>
          <w:sz w:val="24"/>
          <w:szCs w:val="24"/>
        </w:rPr>
        <w:br/>
      </w:r>
      <w:r w:rsidRPr="009E1A32">
        <w:rPr>
          <w:sz w:val="24"/>
          <w:szCs w:val="24"/>
        </w:rPr>
        <w:t>na spacer), wsparło 5 seniorów.</w:t>
      </w:r>
    </w:p>
    <w:p w14:paraId="0D740E8E" w14:textId="77777777" w:rsidR="00D227CE" w:rsidRPr="009E1A32" w:rsidRDefault="00D227CE" w:rsidP="00360C9C">
      <w:pPr>
        <w:jc w:val="both"/>
        <w:rPr>
          <w:sz w:val="24"/>
          <w:szCs w:val="24"/>
        </w:rPr>
      </w:pPr>
      <w:r w:rsidRPr="009E1A32">
        <w:rPr>
          <w:b/>
          <w:sz w:val="24"/>
          <w:szCs w:val="24"/>
        </w:rPr>
        <w:t>8.1.Stworzenie zaplecza mieszkań komunalnych.</w:t>
      </w:r>
    </w:p>
    <w:p w14:paraId="385F2020" w14:textId="540D0257" w:rsidR="00D227CE" w:rsidRPr="009E1A32" w:rsidRDefault="00D227CE" w:rsidP="00D227CE">
      <w:pPr>
        <w:spacing w:after="240"/>
        <w:jc w:val="both"/>
        <w:rPr>
          <w:rFonts w:cs="Times New Roman"/>
          <w:b/>
          <w:bCs/>
          <w:sz w:val="24"/>
          <w:szCs w:val="24"/>
        </w:rPr>
      </w:pPr>
      <w:r w:rsidRPr="009E1A32">
        <w:rPr>
          <w:sz w:val="24"/>
          <w:szCs w:val="24"/>
        </w:rPr>
        <w:t xml:space="preserve">W Gminie </w:t>
      </w:r>
      <w:r w:rsidR="00C10535">
        <w:rPr>
          <w:sz w:val="24"/>
          <w:szCs w:val="24"/>
        </w:rPr>
        <w:t xml:space="preserve">nieustannie </w:t>
      </w:r>
      <w:r w:rsidRPr="009E1A32">
        <w:rPr>
          <w:sz w:val="24"/>
          <w:szCs w:val="24"/>
        </w:rPr>
        <w:t xml:space="preserve">brakuje mieszkań komunalnych i socjalnych. </w:t>
      </w:r>
    </w:p>
    <w:p w14:paraId="34603826" w14:textId="77777777" w:rsidR="00D227CE" w:rsidRPr="009E1A32" w:rsidRDefault="00D227CE" w:rsidP="00D227CE">
      <w:pPr>
        <w:ind w:left="426" w:hanging="426"/>
        <w:jc w:val="both"/>
        <w:rPr>
          <w:sz w:val="24"/>
          <w:szCs w:val="24"/>
        </w:rPr>
      </w:pPr>
      <w:r w:rsidRPr="009E1A32">
        <w:rPr>
          <w:b/>
          <w:sz w:val="24"/>
          <w:szCs w:val="24"/>
        </w:rPr>
        <w:t>8.2.Pozyskiwanie lokali socjalnych na cele osób zagrożonych bezdomnością.</w:t>
      </w:r>
    </w:p>
    <w:p w14:paraId="6A56C6DE" w14:textId="77777777" w:rsidR="00D227CE" w:rsidRPr="009E1A32" w:rsidRDefault="00D76492" w:rsidP="00D227CE">
      <w:pPr>
        <w:spacing w:after="240"/>
        <w:jc w:val="both"/>
        <w:rPr>
          <w:rFonts w:cs="Times New Roman"/>
          <w:b/>
          <w:bCs/>
          <w:sz w:val="24"/>
          <w:szCs w:val="24"/>
        </w:rPr>
      </w:pPr>
      <w:r>
        <w:rPr>
          <w:sz w:val="24"/>
          <w:szCs w:val="24"/>
        </w:rPr>
        <w:t>W 2018r. odzyskano 2 mieszkania komunalne, które przydzielono osobom najbardziej potrzebującym</w:t>
      </w:r>
      <w:r w:rsidR="00360C9C">
        <w:rPr>
          <w:sz w:val="24"/>
          <w:szCs w:val="24"/>
        </w:rPr>
        <w:t>.</w:t>
      </w:r>
    </w:p>
    <w:p w14:paraId="1E183447" w14:textId="77777777" w:rsidR="00D227CE" w:rsidRPr="009E1A32" w:rsidRDefault="00D227CE" w:rsidP="00D227CE">
      <w:pPr>
        <w:spacing w:line="276" w:lineRule="auto"/>
        <w:jc w:val="both"/>
        <w:rPr>
          <w:sz w:val="24"/>
          <w:szCs w:val="24"/>
        </w:rPr>
      </w:pPr>
      <w:r w:rsidRPr="009E1A32">
        <w:rPr>
          <w:rFonts w:cs="Times New Roman"/>
          <w:b/>
          <w:bCs/>
          <w:sz w:val="24"/>
          <w:szCs w:val="24"/>
        </w:rPr>
        <w:t>8.3.</w:t>
      </w:r>
      <w:r w:rsidRPr="009E1A32">
        <w:rPr>
          <w:b/>
          <w:sz w:val="24"/>
          <w:szCs w:val="24"/>
        </w:rPr>
        <w:t>Prowadzenie atrakcyjnej polityki czynszowej w stosunku do gminnych mieszkań komunalnych.</w:t>
      </w:r>
    </w:p>
    <w:p w14:paraId="219A446A" w14:textId="0B9D56A6" w:rsidR="00D227CE" w:rsidRPr="009E1A32" w:rsidRDefault="00D227CE" w:rsidP="00D227CE">
      <w:pPr>
        <w:spacing w:after="240"/>
        <w:jc w:val="both"/>
        <w:rPr>
          <w:rFonts w:cs="Times New Roman"/>
          <w:b/>
          <w:bCs/>
          <w:sz w:val="24"/>
          <w:szCs w:val="24"/>
        </w:rPr>
      </w:pPr>
      <w:r w:rsidRPr="009E1A32">
        <w:rPr>
          <w:sz w:val="24"/>
          <w:szCs w:val="24"/>
        </w:rPr>
        <w:t>W  Gminie istnieje możliwość odpracowania zadłu</w:t>
      </w:r>
      <w:r w:rsidR="00D76492">
        <w:rPr>
          <w:sz w:val="24"/>
          <w:szCs w:val="24"/>
        </w:rPr>
        <w:t xml:space="preserve">żenia za czynsz mieszkaniowy, </w:t>
      </w:r>
      <w:r w:rsidRPr="009E1A32">
        <w:rPr>
          <w:sz w:val="24"/>
          <w:szCs w:val="24"/>
        </w:rPr>
        <w:t>zgodnie  Zarządzeniem Nr 82/2012r. Burmistrza Białego Bory z dn. 19.07.2012r. w sprawie ułatwienia spłaty zadłużenia osobom będącym w trudnej sytuacji życiowej w form</w:t>
      </w:r>
      <w:r w:rsidR="002648DD">
        <w:rPr>
          <w:sz w:val="24"/>
          <w:szCs w:val="24"/>
        </w:rPr>
        <w:t>ie odpracowania należności dla g</w:t>
      </w:r>
      <w:r w:rsidRPr="009E1A32">
        <w:rPr>
          <w:sz w:val="24"/>
          <w:szCs w:val="24"/>
        </w:rPr>
        <w:t>miny Biały Bór. W 2018r. do odpracowania zadłużenia czynszu mie</w:t>
      </w:r>
      <w:r w:rsidR="0019620E">
        <w:rPr>
          <w:sz w:val="24"/>
          <w:szCs w:val="24"/>
        </w:rPr>
        <w:t xml:space="preserve">szkaniowego </w:t>
      </w:r>
      <w:r w:rsidR="00C10535">
        <w:rPr>
          <w:sz w:val="24"/>
          <w:szCs w:val="24"/>
        </w:rPr>
        <w:t>z</w:t>
      </w:r>
      <w:r w:rsidR="002648DD">
        <w:rPr>
          <w:sz w:val="24"/>
          <w:szCs w:val="24"/>
        </w:rPr>
        <w:t>g</w:t>
      </w:r>
      <w:r w:rsidR="00C10535">
        <w:rPr>
          <w:sz w:val="24"/>
          <w:szCs w:val="24"/>
        </w:rPr>
        <w:t>łosiło się 2 najemców</w:t>
      </w:r>
      <w:r w:rsidRPr="009E1A32">
        <w:rPr>
          <w:sz w:val="24"/>
          <w:szCs w:val="24"/>
        </w:rPr>
        <w:t xml:space="preserve"> gminnego lokalu mieszkaniowego, kt</w:t>
      </w:r>
      <w:r w:rsidR="00D76492">
        <w:rPr>
          <w:sz w:val="24"/>
          <w:szCs w:val="24"/>
        </w:rPr>
        <w:t>ór</w:t>
      </w:r>
      <w:r w:rsidR="0019620E">
        <w:rPr>
          <w:sz w:val="24"/>
          <w:szCs w:val="24"/>
        </w:rPr>
        <w:t>z</w:t>
      </w:r>
      <w:r w:rsidR="00D76492">
        <w:rPr>
          <w:sz w:val="24"/>
          <w:szCs w:val="24"/>
        </w:rPr>
        <w:t>y</w:t>
      </w:r>
      <w:r w:rsidRPr="009E1A32">
        <w:rPr>
          <w:sz w:val="24"/>
          <w:szCs w:val="24"/>
        </w:rPr>
        <w:t xml:space="preserve"> </w:t>
      </w:r>
      <w:r w:rsidR="0019620E">
        <w:rPr>
          <w:sz w:val="24"/>
          <w:szCs w:val="24"/>
        </w:rPr>
        <w:t>w ten sposób zmniejszyli</w:t>
      </w:r>
      <w:r w:rsidRPr="009E1A32">
        <w:rPr>
          <w:sz w:val="24"/>
          <w:szCs w:val="24"/>
        </w:rPr>
        <w:t xml:space="preserve"> swoje zadłużenie. </w:t>
      </w:r>
    </w:p>
    <w:p w14:paraId="363F47F6" w14:textId="77777777" w:rsidR="00D227CE" w:rsidRPr="009E1A32" w:rsidRDefault="00D227CE" w:rsidP="00D227CE">
      <w:pPr>
        <w:spacing w:line="276" w:lineRule="auto"/>
        <w:jc w:val="both"/>
        <w:rPr>
          <w:sz w:val="24"/>
          <w:szCs w:val="24"/>
        </w:rPr>
      </w:pPr>
      <w:r w:rsidRPr="009E1A32">
        <w:rPr>
          <w:rFonts w:cs="Times New Roman"/>
          <w:b/>
          <w:bCs/>
          <w:sz w:val="24"/>
          <w:szCs w:val="24"/>
        </w:rPr>
        <w:t>8.4.</w:t>
      </w:r>
      <w:r w:rsidRPr="009E1A32">
        <w:rPr>
          <w:b/>
          <w:sz w:val="24"/>
          <w:szCs w:val="24"/>
        </w:rPr>
        <w:t>Zapewnienie schronienia osobom bezdomnym.</w:t>
      </w:r>
    </w:p>
    <w:p w14:paraId="34B87DB6" w14:textId="7E2162E3" w:rsidR="00D227CE" w:rsidRPr="009E1A32" w:rsidRDefault="00D227CE" w:rsidP="00D227CE">
      <w:pPr>
        <w:spacing w:after="240"/>
        <w:jc w:val="both"/>
        <w:rPr>
          <w:rFonts w:cs="Times New Roman"/>
          <w:b/>
          <w:bCs/>
          <w:sz w:val="24"/>
          <w:szCs w:val="24"/>
        </w:rPr>
      </w:pPr>
      <w:r w:rsidRPr="009E1A32">
        <w:rPr>
          <w:sz w:val="24"/>
          <w:szCs w:val="24"/>
        </w:rPr>
        <w:t xml:space="preserve">Na terenie </w:t>
      </w:r>
      <w:r w:rsidR="00C10535">
        <w:rPr>
          <w:sz w:val="24"/>
          <w:szCs w:val="24"/>
        </w:rPr>
        <w:t>g</w:t>
      </w:r>
      <w:r w:rsidR="00D76492">
        <w:rPr>
          <w:sz w:val="24"/>
          <w:szCs w:val="24"/>
        </w:rPr>
        <w:t>miny w miejscowości Linowo zlokalizowane jest</w:t>
      </w:r>
      <w:r w:rsidRPr="009E1A32">
        <w:rPr>
          <w:sz w:val="24"/>
          <w:szCs w:val="24"/>
        </w:rPr>
        <w:t xml:space="preserve"> schronisko dla osób nieuleczalnie chorych i bezdomnych prowadzone przez Stowarzyszenie Pro-Bono. Placówka dysponuje 36 miejscami, zapewnia podstawowe warunki mieszkaniowe i 3 posiłki dziennie.</w:t>
      </w:r>
    </w:p>
    <w:p w14:paraId="24BB84B0" w14:textId="77777777" w:rsidR="00D227CE" w:rsidRPr="009E1A32" w:rsidRDefault="00D227CE" w:rsidP="00D227CE">
      <w:pPr>
        <w:widowControl w:val="0"/>
        <w:suppressAutoHyphens/>
        <w:spacing w:line="276" w:lineRule="auto"/>
        <w:ind w:left="15" w:firstLine="15"/>
        <w:jc w:val="both"/>
        <w:rPr>
          <w:sz w:val="24"/>
          <w:szCs w:val="24"/>
        </w:rPr>
      </w:pPr>
      <w:r w:rsidRPr="009E1A32">
        <w:rPr>
          <w:b/>
          <w:sz w:val="24"/>
          <w:szCs w:val="24"/>
        </w:rPr>
        <w:t>8.5.Zapewnienie osobom bezdomnym wsparcia psychicznego, profesjonalnego poradnictwa i opieki zdrowotnej.</w:t>
      </w:r>
    </w:p>
    <w:p w14:paraId="48DE180C" w14:textId="77777777" w:rsidR="00D227CE" w:rsidRDefault="00D227CE" w:rsidP="00D227CE">
      <w:pPr>
        <w:spacing w:after="240" w:line="276" w:lineRule="auto"/>
        <w:jc w:val="both"/>
        <w:rPr>
          <w:rStyle w:val="Uwydatnienie"/>
          <w:sz w:val="24"/>
          <w:szCs w:val="24"/>
        </w:rPr>
      </w:pPr>
      <w:r w:rsidRPr="009E1A32">
        <w:rPr>
          <w:sz w:val="24"/>
          <w:szCs w:val="24"/>
        </w:rPr>
        <w:t xml:space="preserve">Osoby bezdomne przebywające w ośrodku mają zapewnioną podstawową opiekę medyczną na miejscu. Raz w miesiącu lekarz rodzinny obowiązkowo przyjeżdża do placówki. Jeżeli zaistnieje potrzeba pomocy lekarskiej wówczas lekarz przyjeżdża na zgłoszenie telefoniczne. </w:t>
      </w:r>
      <w:r w:rsidRPr="009E1A32">
        <w:rPr>
          <w:sz w:val="24"/>
          <w:szCs w:val="24"/>
        </w:rPr>
        <w:br/>
        <w:t xml:space="preserve">Wsparcie psychiczne osobom bezdomnym udziela </w:t>
      </w:r>
      <w:r w:rsidRPr="009E1A32">
        <w:rPr>
          <w:rStyle w:val="st"/>
          <w:sz w:val="24"/>
          <w:szCs w:val="24"/>
        </w:rPr>
        <w:t>Niepubliczny Zakład Opieki Zdrowotnej "</w:t>
      </w:r>
      <w:proofErr w:type="spellStart"/>
      <w:r w:rsidRPr="009E1A32">
        <w:rPr>
          <w:rStyle w:val="Uwydatnienie"/>
          <w:sz w:val="24"/>
          <w:szCs w:val="24"/>
        </w:rPr>
        <w:t>Salus</w:t>
      </w:r>
      <w:proofErr w:type="spellEnd"/>
      <w:r w:rsidRPr="009E1A32">
        <w:rPr>
          <w:rStyle w:val="st"/>
          <w:sz w:val="24"/>
          <w:szCs w:val="24"/>
        </w:rPr>
        <w:t xml:space="preserve">" w </w:t>
      </w:r>
      <w:r w:rsidRPr="009E1A32">
        <w:rPr>
          <w:rStyle w:val="Uwydatnienie"/>
          <w:sz w:val="24"/>
          <w:szCs w:val="24"/>
        </w:rPr>
        <w:t>Szczecinku.</w:t>
      </w:r>
    </w:p>
    <w:p w14:paraId="776A4C72" w14:textId="769008DE" w:rsidR="002648DD" w:rsidRPr="002648DD" w:rsidRDefault="00480E2B" w:rsidP="002648DD">
      <w:pPr>
        <w:pStyle w:val="Standard0"/>
        <w:jc w:val="both"/>
        <w:rPr>
          <w:rFonts w:asciiTheme="minorHAnsi" w:hAnsiTheme="minorHAnsi"/>
          <w:b/>
        </w:rPr>
      </w:pPr>
      <w:r>
        <w:rPr>
          <w:rFonts w:asciiTheme="minorHAnsi" w:hAnsiTheme="minorHAnsi"/>
          <w:b/>
        </w:rPr>
        <w:t xml:space="preserve">7.11. </w:t>
      </w:r>
      <w:r w:rsidR="002648DD" w:rsidRPr="002648DD">
        <w:rPr>
          <w:rFonts w:asciiTheme="minorHAnsi" w:hAnsiTheme="minorHAnsi"/>
          <w:b/>
        </w:rPr>
        <w:t>PROGRAM PRZECIWDZIAŁANIA PRZEMOCY W RODZINIE ORAZ OCHRONY OFIAR PRZEMOCY W RODZINIE NA LATA 2017-2022</w:t>
      </w:r>
    </w:p>
    <w:p w14:paraId="03C89EF3" w14:textId="77777777" w:rsidR="002648DD" w:rsidRDefault="002648DD" w:rsidP="002648DD">
      <w:pPr>
        <w:pStyle w:val="Standard0"/>
        <w:jc w:val="both"/>
        <w:rPr>
          <w:rFonts w:asciiTheme="minorHAnsi" w:hAnsiTheme="minorHAnsi"/>
        </w:rPr>
      </w:pPr>
    </w:p>
    <w:p w14:paraId="25220B6B" w14:textId="7C7D5988" w:rsidR="002648DD" w:rsidRPr="008B1CD3" w:rsidRDefault="002648DD" w:rsidP="002648DD">
      <w:pPr>
        <w:pStyle w:val="Standard0"/>
        <w:jc w:val="both"/>
        <w:rPr>
          <w:rFonts w:asciiTheme="minorHAnsi" w:hAnsiTheme="minorHAnsi"/>
        </w:rPr>
      </w:pPr>
      <w:r w:rsidRPr="008B1CD3">
        <w:rPr>
          <w:rFonts w:asciiTheme="minorHAnsi" w:hAnsiTheme="minorHAnsi"/>
        </w:rPr>
        <w:t xml:space="preserve">Uchwałą Nr XXI/157/2016 Rady Miejskiej w Białym Borze z dnia 05 grudzień 2016 roku przyjęto do realizacji Program Przeciwdziałania Przemocy w Rodzinie oraz Ochrony Ofiar Przemocy w Rodzinie na lata 2017-2022. Zarządzeniem Nr 193/2011 Burmistrza Białego Boru z dnia 21 listopada 2011r. powołano oraz ustalono regulamin Zespołu Interdyscyplinarnego ds. Przeciwdziałania Przemocy w Rodzinie dla gminy Biały Bór. Uchwałą Nr V/46/11 Rady </w:t>
      </w:r>
      <w:r w:rsidRPr="008B1CD3">
        <w:rPr>
          <w:rFonts w:asciiTheme="minorHAnsi" w:hAnsiTheme="minorHAnsi"/>
        </w:rPr>
        <w:lastRenderedPageBreak/>
        <w:t xml:space="preserve">Miejskiej w Białym Borze z dnia 30 marca 2011r. określono tryb i sposób powoływania </w:t>
      </w:r>
      <w:r>
        <w:rPr>
          <w:rFonts w:asciiTheme="minorHAnsi" w:hAnsiTheme="minorHAnsi"/>
        </w:rPr>
        <w:br/>
      </w:r>
      <w:r w:rsidRPr="008B1CD3">
        <w:rPr>
          <w:rFonts w:asciiTheme="minorHAnsi" w:hAnsiTheme="minorHAnsi"/>
        </w:rPr>
        <w:t xml:space="preserve">i odwoływania członków Zespołu Interdyscyplinarnego ds. Przeciwdziałania Przemocy </w:t>
      </w:r>
      <w:r>
        <w:rPr>
          <w:rFonts w:asciiTheme="minorHAnsi" w:hAnsiTheme="minorHAnsi"/>
        </w:rPr>
        <w:br/>
      </w:r>
      <w:r w:rsidRPr="008B1CD3">
        <w:rPr>
          <w:rFonts w:asciiTheme="minorHAnsi" w:hAnsiTheme="minorHAnsi"/>
        </w:rPr>
        <w:t>w Rodzinie oraz szczegółowe warunki jego funkcjonowania.</w:t>
      </w:r>
    </w:p>
    <w:p w14:paraId="261CCEFB" w14:textId="6FE0A453" w:rsidR="002648DD" w:rsidRPr="008B1CD3" w:rsidRDefault="002648DD" w:rsidP="002648DD">
      <w:pPr>
        <w:pStyle w:val="Standard0"/>
        <w:jc w:val="both"/>
        <w:rPr>
          <w:rFonts w:asciiTheme="minorHAnsi" w:hAnsiTheme="minorHAnsi"/>
        </w:rPr>
      </w:pPr>
      <w:r w:rsidRPr="008B1CD3">
        <w:rPr>
          <w:rFonts w:asciiTheme="minorHAnsi" w:hAnsiTheme="minorHAnsi"/>
        </w:rPr>
        <w:t xml:space="preserve">Zarządzeniem Nr 5/2017 z dnia 09.01.2017r. Burmistrza Białego Boru w sprawie odwoływania i powoływania członków Zespołu interdyscyplinarnego ds. przeciwdziałania przemocy </w:t>
      </w:r>
      <w:r>
        <w:rPr>
          <w:rFonts w:asciiTheme="minorHAnsi" w:hAnsiTheme="minorHAnsi"/>
        </w:rPr>
        <w:br/>
      </w:r>
      <w:r w:rsidRPr="008B1CD3">
        <w:rPr>
          <w:rFonts w:asciiTheme="minorHAnsi" w:hAnsiTheme="minorHAnsi"/>
        </w:rPr>
        <w:t>w rodzinie dla Gminy Biały Bór powołano dwie nowe osoby, tym samym  Zespół Interdyscyplinarny w gminie Biały Bór składa się z 14  przedstawicieli różnych instytucji tj.</w:t>
      </w:r>
    </w:p>
    <w:p w14:paraId="3A3D351F" w14:textId="77777777" w:rsidR="002648DD" w:rsidRPr="008B1CD3" w:rsidRDefault="002648DD" w:rsidP="00E122F0">
      <w:pPr>
        <w:pStyle w:val="Standard0"/>
        <w:numPr>
          <w:ilvl w:val="0"/>
          <w:numId w:val="68"/>
        </w:numPr>
        <w:jc w:val="both"/>
        <w:rPr>
          <w:rFonts w:asciiTheme="minorHAnsi" w:hAnsiTheme="minorHAnsi"/>
        </w:rPr>
      </w:pPr>
      <w:r w:rsidRPr="008B1CD3">
        <w:rPr>
          <w:rFonts w:asciiTheme="minorHAnsi" w:hAnsiTheme="minorHAnsi"/>
        </w:rPr>
        <w:t>policji,</w:t>
      </w:r>
    </w:p>
    <w:p w14:paraId="592BBA1B" w14:textId="77777777" w:rsidR="002648DD" w:rsidRPr="008B1CD3" w:rsidRDefault="002648DD" w:rsidP="00E122F0">
      <w:pPr>
        <w:pStyle w:val="Standard0"/>
        <w:numPr>
          <w:ilvl w:val="0"/>
          <w:numId w:val="65"/>
        </w:numPr>
        <w:jc w:val="both"/>
        <w:rPr>
          <w:rFonts w:asciiTheme="minorHAnsi" w:hAnsiTheme="minorHAnsi"/>
        </w:rPr>
      </w:pPr>
      <w:r w:rsidRPr="008B1CD3">
        <w:rPr>
          <w:rFonts w:asciiTheme="minorHAnsi" w:hAnsiTheme="minorHAnsi"/>
        </w:rPr>
        <w:t xml:space="preserve"> pomocy społecznej,</w:t>
      </w:r>
    </w:p>
    <w:p w14:paraId="7D8F8176" w14:textId="77777777" w:rsidR="002648DD" w:rsidRPr="008B1CD3" w:rsidRDefault="002648DD" w:rsidP="00E122F0">
      <w:pPr>
        <w:pStyle w:val="Standard0"/>
        <w:numPr>
          <w:ilvl w:val="0"/>
          <w:numId w:val="65"/>
        </w:numPr>
        <w:jc w:val="both"/>
        <w:rPr>
          <w:rFonts w:asciiTheme="minorHAnsi" w:hAnsiTheme="minorHAnsi"/>
        </w:rPr>
      </w:pPr>
      <w:r w:rsidRPr="008B1CD3">
        <w:rPr>
          <w:rFonts w:asciiTheme="minorHAnsi" w:hAnsiTheme="minorHAnsi"/>
        </w:rPr>
        <w:t>oświaty,</w:t>
      </w:r>
    </w:p>
    <w:p w14:paraId="05667C0A" w14:textId="77777777" w:rsidR="002648DD" w:rsidRPr="008B1CD3" w:rsidRDefault="002648DD" w:rsidP="00E122F0">
      <w:pPr>
        <w:pStyle w:val="Standard0"/>
        <w:numPr>
          <w:ilvl w:val="0"/>
          <w:numId w:val="65"/>
        </w:numPr>
        <w:jc w:val="both"/>
        <w:rPr>
          <w:rFonts w:asciiTheme="minorHAnsi" w:hAnsiTheme="minorHAnsi"/>
        </w:rPr>
      </w:pPr>
      <w:r w:rsidRPr="008B1CD3">
        <w:rPr>
          <w:rFonts w:asciiTheme="minorHAnsi" w:hAnsiTheme="minorHAnsi"/>
        </w:rPr>
        <w:t>służby zdrowia,</w:t>
      </w:r>
    </w:p>
    <w:p w14:paraId="47B13BF6" w14:textId="77777777" w:rsidR="002648DD" w:rsidRPr="008B1CD3" w:rsidRDefault="002648DD" w:rsidP="00E122F0">
      <w:pPr>
        <w:pStyle w:val="Standard0"/>
        <w:numPr>
          <w:ilvl w:val="0"/>
          <w:numId w:val="65"/>
        </w:numPr>
        <w:jc w:val="both"/>
        <w:rPr>
          <w:rFonts w:asciiTheme="minorHAnsi" w:hAnsiTheme="minorHAnsi"/>
        </w:rPr>
      </w:pPr>
      <w:r w:rsidRPr="008B1CD3">
        <w:rPr>
          <w:rFonts w:asciiTheme="minorHAnsi" w:hAnsiTheme="minorHAnsi"/>
        </w:rPr>
        <w:t xml:space="preserve"> straży miejskiej,</w:t>
      </w:r>
    </w:p>
    <w:p w14:paraId="75562C46" w14:textId="77777777" w:rsidR="002648DD" w:rsidRPr="008B1CD3" w:rsidRDefault="002648DD" w:rsidP="00E122F0">
      <w:pPr>
        <w:pStyle w:val="Standard0"/>
        <w:numPr>
          <w:ilvl w:val="0"/>
          <w:numId w:val="65"/>
        </w:numPr>
        <w:jc w:val="both"/>
        <w:rPr>
          <w:rFonts w:asciiTheme="minorHAnsi" w:hAnsiTheme="minorHAnsi"/>
        </w:rPr>
      </w:pPr>
      <w:r w:rsidRPr="008B1CD3">
        <w:rPr>
          <w:rFonts w:asciiTheme="minorHAnsi" w:hAnsiTheme="minorHAnsi"/>
        </w:rPr>
        <w:t>zespołu kuratorów dla dorosłych</w:t>
      </w:r>
    </w:p>
    <w:p w14:paraId="05ED6674" w14:textId="77777777" w:rsidR="002648DD" w:rsidRPr="008B1CD3" w:rsidRDefault="002648DD" w:rsidP="00E122F0">
      <w:pPr>
        <w:pStyle w:val="Standard0"/>
        <w:numPr>
          <w:ilvl w:val="0"/>
          <w:numId w:val="65"/>
        </w:numPr>
        <w:jc w:val="both"/>
        <w:rPr>
          <w:rFonts w:asciiTheme="minorHAnsi" w:hAnsiTheme="minorHAnsi"/>
        </w:rPr>
      </w:pPr>
      <w:r w:rsidRPr="008B1CD3">
        <w:rPr>
          <w:rFonts w:asciiTheme="minorHAnsi" w:hAnsiTheme="minorHAnsi"/>
        </w:rPr>
        <w:t>organizacji pozarządowej</w:t>
      </w:r>
    </w:p>
    <w:p w14:paraId="7F802EB4" w14:textId="77777777" w:rsidR="002648DD" w:rsidRPr="008B1CD3" w:rsidRDefault="002648DD" w:rsidP="002648DD">
      <w:pPr>
        <w:pStyle w:val="Standard0"/>
        <w:tabs>
          <w:tab w:val="left" w:pos="660"/>
        </w:tabs>
        <w:ind w:left="300" w:firstLine="1110"/>
        <w:jc w:val="both"/>
        <w:rPr>
          <w:rFonts w:asciiTheme="minorHAnsi" w:hAnsiTheme="minorHAnsi"/>
        </w:rPr>
      </w:pPr>
    </w:p>
    <w:p w14:paraId="738CA2ED" w14:textId="180CEFFA" w:rsidR="002648DD" w:rsidRPr="008B1CD3" w:rsidRDefault="002648DD" w:rsidP="002648DD">
      <w:pPr>
        <w:pStyle w:val="Standard0"/>
        <w:jc w:val="both"/>
        <w:rPr>
          <w:rFonts w:asciiTheme="minorHAnsi" w:hAnsiTheme="minorHAnsi"/>
          <w:b/>
          <w:bCs/>
        </w:rPr>
      </w:pPr>
      <w:r w:rsidRPr="008B1CD3">
        <w:rPr>
          <w:rFonts w:asciiTheme="minorHAnsi" w:hAnsiTheme="minorHAnsi"/>
          <w:b/>
          <w:bCs/>
        </w:rPr>
        <w:t xml:space="preserve">Instytucje i organizacje z terenu powiatu szczecineckiego mogące świadczyć pomoc </w:t>
      </w:r>
      <w:r>
        <w:rPr>
          <w:rFonts w:asciiTheme="minorHAnsi" w:hAnsiTheme="minorHAnsi"/>
          <w:b/>
          <w:bCs/>
        </w:rPr>
        <w:br/>
      </w:r>
      <w:r w:rsidRPr="008B1CD3">
        <w:rPr>
          <w:rFonts w:asciiTheme="minorHAnsi" w:hAnsiTheme="minorHAnsi"/>
          <w:b/>
          <w:bCs/>
        </w:rPr>
        <w:t>dla osób doznających przemocy domowej</w:t>
      </w:r>
    </w:p>
    <w:p w14:paraId="755361E5" w14:textId="5B6F9211" w:rsidR="002648DD" w:rsidRPr="008B1CD3" w:rsidRDefault="002648DD" w:rsidP="002648DD">
      <w:pPr>
        <w:pStyle w:val="Standard0"/>
        <w:jc w:val="both"/>
        <w:rPr>
          <w:rFonts w:asciiTheme="minorHAnsi" w:hAnsiTheme="minorHAnsi"/>
        </w:rPr>
      </w:pPr>
      <w:r w:rsidRPr="008B1CD3">
        <w:rPr>
          <w:rFonts w:asciiTheme="minorHAnsi" w:hAnsiTheme="minorHAnsi"/>
        </w:rPr>
        <w:t>Instytucje i organizacje z powiatu szczecineckiego świadczące pomoc na rzecz osób dotkniętych przemocą: Powiatowe Centrum Pomocy Rodzinie w Szczecinku, Powiatowy Ośrodek Interwencji Kryzysowej w Szczecinku, jednostki Służby Zdrowia z terenu gminy Biały Bór i Powiatu Szczecineckiego, Komisariat Policji w Białym Borze, Poradnia Psychologiczno</w:t>
      </w:r>
      <w:r>
        <w:rPr>
          <w:rFonts w:asciiTheme="minorHAnsi" w:hAnsiTheme="minorHAnsi"/>
        </w:rPr>
        <w:t>-</w:t>
      </w:r>
      <w:r w:rsidRPr="008B1CD3">
        <w:rPr>
          <w:rFonts w:asciiTheme="minorHAnsi" w:hAnsiTheme="minorHAnsi"/>
        </w:rPr>
        <w:t xml:space="preserve"> Pedagogiczna w Szczecinku, Miejsko-Gminny Ośrodek Pomocy Społecznej w Białym Borze, Gminna Komisja ds. Profilaktyki i Rozwiązywania Problemów Alkoholowych w Białym Borze oraz Punkt Konsultacyjny Uzależnień od Alkoholu i Współuzależnienia w Białym Borze.</w:t>
      </w:r>
    </w:p>
    <w:p w14:paraId="1ADF7B84" w14:textId="77777777" w:rsidR="002648DD" w:rsidRPr="008B1CD3" w:rsidRDefault="002648DD" w:rsidP="002648DD">
      <w:pPr>
        <w:pStyle w:val="Standard0"/>
        <w:jc w:val="both"/>
        <w:rPr>
          <w:rFonts w:asciiTheme="minorHAnsi" w:hAnsiTheme="minorHAnsi"/>
        </w:rPr>
      </w:pPr>
    </w:p>
    <w:p w14:paraId="0A922B08" w14:textId="77777777" w:rsidR="002648DD" w:rsidRPr="008B1CD3" w:rsidRDefault="002648DD" w:rsidP="002648DD">
      <w:pPr>
        <w:pStyle w:val="Standard0"/>
        <w:jc w:val="both"/>
        <w:rPr>
          <w:rFonts w:asciiTheme="minorHAnsi" w:hAnsiTheme="minorHAnsi"/>
          <w:b/>
          <w:bCs/>
        </w:rPr>
      </w:pPr>
      <w:r w:rsidRPr="008B1CD3">
        <w:rPr>
          <w:rFonts w:asciiTheme="minorHAnsi" w:hAnsiTheme="minorHAnsi"/>
          <w:b/>
          <w:bCs/>
        </w:rPr>
        <w:t>Zadania w zakresie diagnostycznym, profilaktycznym i edukacyjnym</w:t>
      </w:r>
    </w:p>
    <w:p w14:paraId="24898E9A" w14:textId="7AE5CD91" w:rsidR="002648DD" w:rsidRPr="008B1CD3" w:rsidRDefault="002648DD" w:rsidP="002648DD">
      <w:pPr>
        <w:pStyle w:val="Standard0"/>
        <w:jc w:val="both"/>
        <w:rPr>
          <w:rFonts w:asciiTheme="minorHAnsi" w:hAnsiTheme="minorHAnsi"/>
        </w:rPr>
      </w:pPr>
      <w:r w:rsidRPr="008B1CD3">
        <w:rPr>
          <w:rFonts w:asciiTheme="minorHAnsi" w:hAnsiTheme="minorHAnsi"/>
        </w:rPr>
        <w:t xml:space="preserve">Wsparcia i profesjonalnej pomocy udziela Powiatowe Centrum Pomocy Rodzinie </w:t>
      </w:r>
      <w:r>
        <w:rPr>
          <w:rFonts w:asciiTheme="minorHAnsi" w:hAnsiTheme="minorHAnsi"/>
        </w:rPr>
        <w:br/>
      </w:r>
      <w:r w:rsidRPr="008B1CD3">
        <w:rPr>
          <w:rFonts w:asciiTheme="minorHAnsi" w:hAnsiTheme="minorHAnsi"/>
        </w:rPr>
        <w:t xml:space="preserve">w Szczecinku, które dysponuje fachową pomocą terapeutyczną, prawną oraz organizuje </w:t>
      </w:r>
      <w:r>
        <w:rPr>
          <w:rFonts w:asciiTheme="minorHAnsi" w:hAnsiTheme="minorHAnsi"/>
        </w:rPr>
        <w:br/>
      </w:r>
      <w:r w:rsidRPr="008B1CD3">
        <w:rPr>
          <w:rFonts w:asciiTheme="minorHAnsi" w:hAnsiTheme="minorHAnsi"/>
        </w:rPr>
        <w:t>i programy korekcyjno-edukacyjne dla sprawców w 2018r.  z terenu naszej  gminy  wzięła udziału 1osoba pn. „Z Szacunkiem do siebie i innych.”</w:t>
      </w:r>
      <w:r>
        <w:rPr>
          <w:rFonts w:asciiTheme="minorHAnsi" w:hAnsiTheme="minorHAnsi"/>
        </w:rPr>
        <w:t xml:space="preserve"> </w:t>
      </w:r>
      <w:r w:rsidRPr="008B1CD3">
        <w:rPr>
          <w:rFonts w:asciiTheme="minorHAnsi" w:hAnsiTheme="minorHAnsi"/>
        </w:rPr>
        <w:t>W M-GOPS dostępne są ulotki na temat przemocy dla sprawców i ofiar. Pracownicy socjalni udzielają wsparcia w formie pracy socjalnej oraz pomocy dostosowanej do indywidualnych potrzeb danej rodziny.</w:t>
      </w:r>
      <w:r>
        <w:rPr>
          <w:rFonts w:asciiTheme="minorHAnsi" w:hAnsiTheme="minorHAnsi"/>
        </w:rPr>
        <w:t xml:space="preserve"> </w:t>
      </w:r>
      <w:r w:rsidRPr="008B1CD3">
        <w:rPr>
          <w:rFonts w:asciiTheme="minorHAnsi" w:hAnsiTheme="minorHAnsi"/>
        </w:rPr>
        <w:t>Pracownicy M-GOPS w Białym Borze przy wsparciu funkcjonariuszy Posterunku Policji w Białym Borze podejmują w razie konieczności bezpośrednie interwencje.</w:t>
      </w:r>
      <w:r>
        <w:rPr>
          <w:rFonts w:asciiTheme="minorHAnsi" w:hAnsiTheme="minorHAnsi"/>
        </w:rPr>
        <w:t xml:space="preserve"> </w:t>
      </w:r>
      <w:r w:rsidRPr="008B1CD3">
        <w:rPr>
          <w:rFonts w:asciiTheme="minorHAnsi" w:hAnsiTheme="minorHAnsi"/>
        </w:rPr>
        <w:t>Na terenie gminy Biały Bór nie ma Punktu Informacyjnego dla ofiar przemocy w rodzinie.</w:t>
      </w:r>
      <w:r>
        <w:rPr>
          <w:rFonts w:asciiTheme="minorHAnsi" w:hAnsiTheme="minorHAnsi"/>
        </w:rPr>
        <w:t xml:space="preserve"> </w:t>
      </w:r>
      <w:r w:rsidRPr="008B1CD3">
        <w:rPr>
          <w:rFonts w:asciiTheme="minorHAnsi" w:hAnsiTheme="minorHAnsi"/>
        </w:rPr>
        <w:t xml:space="preserve">Zajęcia terapeutyczne dla ofiar </w:t>
      </w:r>
      <w:r>
        <w:rPr>
          <w:rFonts w:asciiTheme="minorHAnsi" w:hAnsiTheme="minorHAnsi"/>
        </w:rPr>
        <w:br/>
      </w:r>
      <w:r w:rsidRPr="008B1CD3">
        <w:rPr>
          <w:rFonts w:asciiTheme="minorHAnsi" w:hAnsiTheme="minorHAnsi"/>
        </w:rPr>
        <w:t>i sprawców przemocy organizowane są przez PCPR w Szczecinku.</w:t>
      </w:r>
    </w:p>
    <w:p w14:paraId="4C30625E" w14:textId="77777777" w:rsidR="002648DD" w:rsidRPr="008B1CD3" w:rsidRDefault="002648DD" w:rsidP="002648DD">
      <w:pPr>
        <w:pStyle w:val="Standard0"/>
        <w:jc w:val="both"/>
        <w:rPr>
          <w:rFonts w:asciiTheme="minorHAnsi" w:hAnsiTheme="minorHAnsi"/>
        </w:rPr>
      </w:pPr>
      <w:r w:rsidRPr="008B1CD3">
        <w:rPr>
          <w:rFonts w:asciiTheme="minorHAnsi" w:hAnsiTheme="minorHAnsi"/>
        </w:rPr>
        <w:t xml:space="preserve">     </w:t>
      </w:r>
    </w:p>
    <w:p w14:paraId="773A815E" w14:textId="77777777" w:rsidR="002648DD" w:rsidRPr="008B1CD3" w:rsidRDefault="002648DD" w:rsidP="002648DD">
      <w:pPr>
        <w:pStyle w:val="Standard0"/>
        <w:jc w:val="both"/>
        <w:rPr>
          <w:rFonts w:asciiTheme="minorHAnsi" w:hAnsiTheme="minorHAnsi"/>
        </w:rPr>
      </w:pPr>
      <w:r w:rsidRPr="008B1CD3">
        <w:rPr>
          <w:rFonts w:asciiTheme="minorHAnsi" w:hAnsiTheme="minorHAnsi"/>
          <w:iCs/>
        </w:rPr>
        <w:t>Zespół Interdyscyplinarny zgodnie z ustawą o przeciwdziałaniu przemocy w rodzinie prowadzi procedury Niebieskiej Karty.</w:t>
      </w:r>
      <w:r>
        <w:rPr>
          <w:rFonts w:asciiTheme="minorHAnsi" w:hAnsiTheme="minorHAnsi"/>
        </w:rPr>
        <w:t xml:space="preserve"> </w:t>
      </w:r>
      <w:r w:rsidRPr="008B1CD3">
        <w:rPr>
          <w:rFonts w:asciiTheme="minorHAnsi" w:hAnsiTheme="minorHAnsi"/>
        </w:rPr>
        <w:t>Od 01.01.2018r. do 31.12.2018 r. do Przewodniczącego Zespołu Interdyscyplinarnego wpłynęło</w:t>
      </w:r>
      <w:r>
        <w:rPr>
          <w:rFonts w:asciiTheme="minorHAnsi" w:hAnsiTheme="minorHAnsi"/>
        </w:rPr>
        <w:t xml:space="preserve"> </w:t>
      </w:r>
      <w:r w:rsidRPr="008B1CD3">
        <w:rPr>
          <w:rFonts w:asciiTheme="minorHAnsi" w:hAnsiTheme="minorHAnsi"/>
        </w:rPr>
        <w:t xml:space="preserve">5 Niebieskich Kart dot. stosowania przemocy w rodzinie.  Prowadzone są działania w oparciu o dziewięć Niebieskich Kart, które wpłynęły w  latach wcześniejszych.  Grupy robocze powoływane były do każdej sporządzonej Niebieskiej Karty indywidualnie w/g potrzeb. W  okresie sprawozdawczym odbyły się 54  spotkań grup roboczych oraz  9  spotkań Zespołu Interdyscyplinarnego z czego 4  było spotkaniami sprawozdawczymi,  a pozostałe 5   w związku  z wpłynięciem niebieskich karty. W/g danych zawartych   w protokołach  z tych spotkań w rodzinach  </w:t>
      </w:r>
      <w:proofErr w:type="spellStart"/>
      <w:r w:rsidRPr="008B1CD3">
        <w:rPr>
          <w:rFonts w:asciiTheme="minorHAnsi" w:hAnsiTheme="minorHAnsi"/>
        </w:rPr>
        <w:t>przemocowych</w:t>
      </w:r>
      <w:proofErr w:type="spellEnd"/>
      <w:r w:rsidRPr="008B1CD3">
        <w:rPr>
          <w:rFonts w:asciiTheme="minorHAnsi" w:hAnsiTheme="minorHAnsi"/>
        </w:rPr>
        <w:t xml:space="preserve"> były podejmowane następujące działania:</w:t>
      </w:r>
    </w:p>
    <w:p w14:paraId="1A81EF75" w14:textId="77777777" w:rsidR="002648DD" w:rsidRPr="008B1CD3" w:rsidRDefault="002648DD" w:rsidP="00E122F0">
      <w:pPr>
        <w:pStyle w:val="Standard0"/>
        <w:numPr>
          <w:ilvl w:val="0"/>
          <w:numId w:val="69"/>
        </w:numPr>
        <w:jc w:val="both"/>
        <w:rPr>
          <w:rFonts w:asciiTheme="minorHAnsi" w:hAnsiTheme="minorHAnsi"/>
        </w:rPr>
      </w:pPr>
      <w:r w:rsidRPr="008B1CD3">
        <w:rPr>
          <w:rFonts w:asciiTheme="minorHAnsi" w:hAnsiTheme="minorHAnsi"/>
        </w:rPr>
        <w:lastRenderedPageBreak/>
        <w:t>wnioski do GK d/s P i RPA;</w:t>
      </w:r>
    </w:p>
    <w:p w14:paraId="05CC1C2C" w14:textId="77777777" w:rsidR="002648DD" w:rsidRPr="008B1CD3" w:rsidRDefault="002648DD" w:rsidP="00E122F0">
      <w:pPr>
        <w:pStyle w:val="Standard0"/>
        <w:numPr>
          <w:ilvl w:val="0"/>
          <w:numId w:val="69"/>
        </w:numPr>
        <w:jc w:val="both"/>
        <w:rPr>
          <w:rFonts w:asciiTheme="minorHAnsi" w:hAnsiTheme="minorHAnsi"/>
        </w:rPr>
      </w:pPr>
      <w:r w:rsidRPr="008B1CD3">
        <w:rPr>
          <w:rFonts w:asciiTheme="minorHAnsi" w:hAnsiTheme="minorHAnsi"/>
        </w:rPr>
        <w:t>nadzór pedagoga szkolnego nad dziećmi;</w:t>
      </w:r>
    </w:p>
    <w:p w14:paraId="02616E19" w14:textId="77777777" w:rsidR="002648DD" w:rsidRPr="008B1CD3" w:rsidRDefault="002648DD" w:rsidP="00E122F0">
      <w:pPr>
        <w:pStyle w:val="Standard0"/>
        <w:numPr>
          <w:ilvl w:val="0"/>
          <w:numId w:val="69"/>
        </w:numPr>
        <w:jc w:val="both"/>
        <w:rPr>
          <w:rFonts w:asciiTheme="minorHAnsi" w:hAnsiTheme="minorHAnsi"/>
        </w:rPr>
      </w:pPr>
      <w:r w:rsidRPr="008B1CD3">
        <w:rPr>
          <w:rFonts w:asciiTheme="minorHAnsi" w:hAnsiTheme="minorHAnsi"/>
        </w:rPr>
        <w:t>praca socjalna;</w:t>
      </w:r>
    </w:p>
    <w:p w14:paraId="6EC96BB4" w14:textId="77777777" w:rsidR="002648DD" w:rsidRPr="008B1CD3" w:rsidRDefault="002648DD" w:rsidP="00E122F0">
      <w:pPr>
        <w:pStyle w:val="Standard0"/>
        <w:numPr>
          <w:ilvl w:val="0"/>
          <w:numId w:val="69"/>
        </w:numPr>
        <w:jc w:val="both"/>
        <w:rPr>
          <w:rFonts w:asciiTheme="minorHAnsi" w:hAnsiTheme="minorHAnsi"/>
        </w:rPr>
      </w:pPr>
      <w:r w:rsidRPr="008B1CD3">
        <w:rPr>
          <w:rFonts w:asciiTheme="minorHAnsi" w:hAnsiTheme="minorHAnsi"/>
        </w:rPr>
        <w:t>wzmożona kontrola w miejscu zamieszkania przez funkcjonariuszy policji oraz pracowników   socjalnych;</w:t>
      </w:r>
    </w:p>
    <w:p w14:paraId="4035C231" w14:textId="77777777" w:rsidR="002648DD" w:rsidRPr="008B1CD3" w:rsidRDefault="002648DD" w:rsidP="00E122F0">
      <w:pPr>
        <w:pStyle w:val="Standard0"/>
        <w:numPr>
          <w:ilvl w:val="0"/>
          <w:numId w:val="69"/>
        </w:numPr>
        <w:jc w:val="both"/>
        <w:rPr>
          <w:rFonts w:asciiTheme="minorHAnsi" w:hAnsiTheme="minorHAnsi"/>
        </w:rPr>
      </w:pPr>
      <w:r w:rsidRPr="008B1CD3">
        <w:rPr>
          <w:rFonts w:asciiTheme="minorHAnsi" w:hAnsiTheme="minorHAnsi"/>
        </w:rPr>
        <w:t>pomoc w uzupełnianiu dokumentów;</w:t>
      </w:r>
    </w:p>
    <w:p w14:paraId="6967AEA2" w14:textId="77777777" w:rsidR="002648DD" w:rsidRPr="008B1CD3" w:rsidRDefault="002648DD" w:rsidP="00E122F0">
      <w:pPr>
        <w:pStyle w:val="Standard0"/>
        <w:numPr>
          <w:ilvl w:val="0"/>
          <w:numId w:val="69"/>
        </w:numPr>
        <w:jc w:val="both"/>
        <w:rPr>
          <w:rFonts w:asciiTheme="minorHAnsi" w:hAnsiTheme="minorHAnsi"/>
        </w:rPr>
      </w:pPr>
      <w:r w:rsidRPr="008B1CD3">
        <w:rPr>
          <w:rFonts w:asciiTheme="minorHAnsi" w:hAnsiTheme="minorHAnsi"/>
        </w:rPr>
        <w:t>stały kontakt z kuratorami danych rodzin.</w:t>
      </w:r>
    </w:p>
    <w:p w14:paraId="49A37F14" w14:textId="77777777" w:rsidR="002648DD" w:rsidRPr="008B1CD3" w:rsidRDefault="002648DD" w:rsidP="002648DD">
      <w:pPr>
        <w:pStyle w:val="Standard0"/>
        <w:tabs>
          <w:tab w:val="left" w:pos="360"/>
        </w:tabs>
        <w:jc w:val="both"/>
        <w:rPr>
          <w:rFonts w:asciiTheme="minorHAnsi" w:hAnsiTheme="minorHAnsi"/>
        </w:rPr>
      </w:pPr>
    </w:p>
    <w:p w14:paraId="204EF045" w14:textId="77777777" w:rsidR="002648DD" w:rsidRPr="008B1CD3" w:rsidRDefault="002648DD" w:rsidP="002648DD">
      <w:pPr>
        <w:pStyle w:val="Standard0"/>
        <w:tabs>
          <w:tab w:val="left" w:pos="360"/>
        </w:tabs>
        <w:jc w:val="both"/>
        <w:rPr>
          <w:rFonts w:asciiTheme="minorHAnsi" w:hAnsiTheme="minorHAnsi"/>
        </w:rPr>
      </w:pPr>
      <w:r w:rsidRPr="008B1CD3">
        <w:rPr>
          <w:rFonts w:asciiTheme="minorHAnsi" w:hAnsiTheme="minorHAnsi"/>
        </w:rPr>
        <w:t>Grupy robocze postanowiły o zakończeniu procedur 6 niebieskich kart w związku z ustaniem przemocy w rodzinie. Nadal są prowadzone działania w oparciu o  3 niebieskie karty, wobec których  nadal  prowadzona jest procedura.</w:t>
      </w:r>
    </w:p>
    <w:p w14:paraId="0F643DEB" w14:textId="77777777" w:rsidR="002648DD" w:rsidRPr="008B1CD3" w:rsidRDefault="002648DD" w:rsidP="002648DD">
      <w:pPr>
        <w:pStyle w:val="Standard0"/>
        <w:tabs>
          <w:tab w:val="left" w:pos="360"/>
        </w:tabs>
        <w:jc w:val="both"/>
        <w:rPr>
          <w:rFonts w:asciiTheme="minorHAnsi" w:hAnsiTheme="minorHAnsi"/>
        </w:rPr>
      </w:pPr>
      <w:r w:rsidRPr="008B1CD3">
        <w:rPr>
          <w:rFonts w:asciiTheme="minorHAnsi" w:hAnsiTheme="minorHAnsi"/>
        </w:rPr>
        <w:t>Gmina  posiada w swoim zasobie  jeno mieszkanie przeznaczone dla ofiar przemocy.</w:t>
      </w:r>
    </w:p>
    <w:p w14:paraId="13A8125A" w14:textId="77777777" w:rsidR="002648DD" w:rsidRPr="008B1CD3" w:rsidRDefault="002648DD" w:rsidP="002648DD">
      <w:pPr>
        <w:pStyle w:val="Standard0"/>
        <w:jc w:val="both"/>
        <w:rPr>
          <w:rFonts w:asciiTheme="minorHAnsi" w:hAnsiTheme="minorHAnsi"/>
          <w:b/>
          <w:bCs/>
        </w:rPr>
      </w:pPr>
      <w:r w:rsidRPr="008B1CD3">
        <w:rPr>
          <w:rFonts w:asciiTheme="minorHAnsi" w:hAnsiTheme="minorHAnsi"/>
        </w:rPr>
        <w:t>W 2018r. odbyło się 1 bezpłatne szkolenie</w:t>
      </w:r>
      <w:r>
        <w:rPr>
          <w:rFonts w:asciiTheme="minorHAnsi" w:hAnsiTheme="minorHAnsi"/>
          <w:b/>
          <w:bCs/>
        </w:rPr>
        <w:t xml:space="preserve"> </w:t>
      </w:r>
      <w:r w:rsidRPr="008B1CD3">
        <w:rPr>
          <w:rFonts w:asciiTheme="minorHAnsi" w:hAnsiTheme="minorHAnsi"/>
        </w:rPr>
        <w:t xml:space="preserve">na zaproszenie Powiatowego Centrum Pomocy Rodzinie w Szczecinku - 3 osoby uczestniczyły w szkoleniu </w:t>
      </w:r>
      <w:proofErr w:type="spellStart"/>
      <w:r w:rsidRPr="008B1CD3">
        <w:rPr>
          <w:rFonts w:asciiTheme="minorHAnsi" w:hAnsiTheme="minorHAnsi"/>
        </w:rPr>
        <w:t>nt</w:t>
      </w:r>
      <w:proofErr w:type="spellEnd"/>
      <w:r w:rsidRPr="008B1CD3">
        <w:rPr>
          <w:rFonts w:asciiTheme="minorHAnsi" w:hAnsiTheme="minorHAnsi"/>
        </w:rPr>
        <w:t>: „Praca z osobą stosującą przemoc”- szkolenie to było przeznaczone dla specjalistów pracujących w zakresie przeciwdziałania przemocy w rodzinie.</w:t>
      </w:r>
    </w:p>
    <w:p w14:paraId="31D4C017" w14:textId="77777777" w:rsidR="002648DD" w:rsidRPr="008B1CD3" w:rsidRDefault="002648DD" w:rsidP="002648DD">
      <w:pPr>
        <w:pStyle w:val="Standard0"/>
        <w:jc w:val="both"/>
        <w:rPr>
          <w:rFonts w:asciiTheme="minorHAnsi" w:hAnsiTheme="minorHAnsi"/>
        </w:rPr>
      </w:pPr>
    </w:p>
    <w:p w14:paraId="49DA1170" w14:textId="77777777" w:rsidR="002648DD" w:rsidRPr="008B1CD3" w:rsidRDefault="002648DD" w:rsidP="002648DD">
      <w:pPr>
        <w:pStyle w:val="Standard0"/>
        <w:jc w:val="both"/>
        <w:rPr>
          <w:rFonts w:asciiTheme="minorHAnsi" w:hAnsiTheme="minorHAnsi"/>
        </w:rPr>
      </w:pPr>
    </w:p>
    <w:p w14:paraId="4DDBE2C8" w14:textId="77777777" w:rsidR="002648DD" w:rsidRPr="008B1CD3" w:rsidRDefault="002648DD" w:rsidP="002648DD">
      <w:pPr>
        <w:pStyle w:val="Standard0"/>
        <w:jc w:val="both"/>
        <w:rPr>
          <w:rFonts w:asciiTheme="minorHAnsi" w:hAnsiTheme="minorHAnsi"/>
          <w:b/>
          <w:bCs/>
        </w:rPr>
      </w:pPr>
      <w:r w:rsidRPr="008B1CD3">
        <w:rPr>
          <w:rFonts w:asciiTheme="minorHAnsi" w:hAnsiTheme="minorHAnsi"/>
          <w:b/>
          <w:bCs/>
        </w:rPr>
        <w:t>Spodziewane efekty realizacji programu</w:t>
      </w:r>
    </w:p>
    <w:p w14:paraId="0797FE7B" w14:textId="5D0C2198" w:rsidR="002648DD" w:rsidRPr="008B1CD3" w:rsidRDefault="002648DD" w:rsidP="002648DD">
      <w:pPr>
        <w:pStyle w:val="Standard0"/>
        <w:jc w:val="both"/>
        <w:rPr>
          <w:rFonts w:asciiTheme="minorHAnsi" w:hAnsiTheme="minorHAnsi"/>
        </w:rPr>
      </w:pPr>
      <w:r w:rsidRPr="008B1CD3">
        <w:rPr>
          <w:rFonts w:asciiTheme="minorHAnsi" w:hAnsiTheme="minorHAnsi"/>
        </w:rPr>
        <w:t>Na terenie gminy Biały Bór coraz więcej osób nie jest obojętnych na zjawisko przemocy, tzn</w:t>
      </w:r>
      <w:r>
        <w:rPr>
          <w:rFonts w:asciiTheme="minorHAnsi" w:hAnsiTheme="minorHAnsi"/>
        </w:rPr>
        <w:t>.</w:t>
      </w:r>
      <w:r w:rsidRPr="008B1CD3">
        <w:rPr>
          <w:rFonts w:asciiTheme="minorHAnsi" w:hAnsiTheme="minorHAnsi"/>
        </w:rPr>
        <w:t>, że nie jest to temat tabu. W szkołach odbywają się pogadanki z wychowawcami na temat przemocy oraz rozpowszechnienie są ulotki mające wpływ na pogłębienie wiedzy o tym zjawisku.</w:t>
      </w:r>
    </w:p>
    <w:p w14:paraId="6D0A76C5" w14:textId="77777777" w:rsidR="002648DD" w:rsidRDefault="002648DD" w:rsidP="002648DD">
      <w:pPr>
        <w:pStyle w:val="Standard0"/>
        <w:jc w:val="both"/>
        <w:rPr>
          <w:rFonts w:asciiTheme="minorHAnsi" w:hAnsiTheme="minorHAnsi"/>
          <w:b/>
          <w:bCs/>
        </w:rPr>
      </w:pPr>
    </w:p>
    <w:p w14:paraId="457B4559" w14:textId="77777777" w:rsidR="002648DD" w:rsidRPr="008B1CD3" w:rsidRDefault="002648DD" w:rsidP="002648DD">
      <w:pPr>
        <w:pStyle w:val="Standard0"/>
        <w:jc w:val="both"/>
        <w:rPr>
          <w:rFonts w:asciiTheme="minorHAnsi" w:hAnsiTheme="minorHAnsi"/>
          <w:b/>
          <w:bCs/>
        </w:rPr>
      </w:pPr>
      <w:r w:rsidRPr="008B1CD3">
        <w:rPr>
          <w:rFonts w:asciiTheme="minorHAnsi" w:hAnsiTheme="minorHAnsi"/>
          <w:b/>
          <w:bCs/>
        </w:rPr>
        <w:t>Zespół Szkół nr 7</w:t>
      </w:r>
    </w:p>
    <w:p w14:paraId="252042D2" w14:textId="77777777" w:rsidR="002648DD" w:rsidRPr="008B1CD3" w:rsidRDefault="002648DD" w:rsidP="002648DD">
      <w:pPr>
        <w:pStyle w:val="Standard0"/>
        <w:widowControl/>
        <w:shd w:val="clear" w:color="auto" w:fill="FFFFFF"/>
        <w:jc w:val="both"/>
        <w:rPr>
          <w:rFonts w:asciiTheme="minorHAnsi" w:eastAsia="Calibri" w:hAnsiTheme="minorHAnsi" w:cs="Calibri"/>
          <w:color w:val="000000"/>
        </w:rPr>
      </w:pPr>
      <w:r w:rsidRPr="008B1CD3">
        <w:rPr>
          <w:rFonts w:asciiTheme="minorHAnsi" w:eastAsia="Calibri" w:hAnsiTheme="minorHAnsi" w:cs="Calibri"/>
          <w:color w:val="000000"/>
        </w:rPr>
        <w:t>Zespół Szkół Nr 7 w Białym Borze podejmował wiele działań opiekuńczo – wychowawczych oraz profilaktycznych mających na celu wspieranie i niesienie pomocy uczniom oraz ich rodzinom. Poniżej przedstawione zostały najważniejsze z realizowanych zadań:</w:t>
      </w:r>
    </w:p>
    <w:p w14:paraId="61B043CF" w14:textId="3571B00B" w:rsidR="002648DD" w:rsidRPr="008B1CD3" w:rsidRDefault="002648DD" w:rsidP="00E122F0">
      <w:pPr>
        <w:pStyle w:val="Standard0"/>
        <w:widowControl/>
        <w:numPr>
          <w:ilvl w:val="0"/>
          <w:numId w:val="70"/>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 xml:space="preserve">Szkoła bierze udział w rządowym programie „Bezpieczna i przyjazna szkoła”, w ramach którego realizowany jest program profilaktyki wobec przemocy zorganizowany przez Fundację Dzieci Niczyje -  „Polityka ochrony dzieci przed krzywdzeniem przez dorosłych </w:t>
      </w:r>
      <w:r>
        <w:rPr>
          <w:rFonts w:asciiTheme="minorHAnsi" w:eastAsia="Calibri" w:hAnsiTheme="minorHAnsi" w:cs="Calibri"/>
          <w:color w:val="000000"/>
        </w:rPr>
        <w:br/>
      </w:r>
      <w:r w:rsidRPr="008B1CD3">
        <w:rPr>
          <w:rFonts w:asciiTheme="minorHAnsi" w:eastAsia="Calibri" w:hAnsiTheme="minorHAnsi" w:cs="Calibri"/>
          <w:color w:val="000000"/>
        </w:rPr>
        <w:t>i zapewnienia im bezpieczeństwa”</w:t>
      </w:r>
    </w:p>
    <w:p w14:paraId="42264E04" w14:textId="77777777"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Akcja profilaktyczna – „Uzależnienie oczami ucznia” akcja tworzenia plakatów”</w:t>
      </w:r>
    </w:p>
    <w:p w14:paraId="528BC5EB" w14:textId="77777777"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Zorganizowanie spektaklu profilaktycznego „Uzależnieniu mówię stop”. – program sfinansowany przez Gminna Komisję do spraw Profilaktyki i Rozwiązywania Problemów Alkoholowych.</w:t>
      </w:r>
    </w:p>
    <w:p w14:paraId="5734B9BD" w14:textId="77777777"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Spotkanie z dzielnicowym Policji nt. „Cyberprzemoc wśród nieletnich”</w:t>
      </w:r>
    </w:p>
    <w:p w14:paraId="1CC65AAF" w14:textId="77777777"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Zorganizowano szkolenie na terenie szkoły dla wszystkich jednostek podległych burmistrzowi na temat uzależnienia wśród młodzieży - szkolenie sfinansowane przez Gminna Komisję do spraw Profilaktyki i Rozwiązywania Problemów Alkoholowych</w:t>
      </w:r>
    </w:p>
    <w:p w14:paraId="0091A8F2" w14:textId="77777777"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Spotkanie z przedstawicielem Stacji Sanitarno- Epidemiologicznej nt. „Szkodliwości zażywania substancji psychoaktywnych”.</w:t>
      </w:r>
    </w:p>
    <w:p w14:paraId="6F0AF652" w14:textId="77777777"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lastRenderedPageBreak/>
        <w:t xml:space="preserve">Stała współpraca z rodzicami uczniów. Rozmowy z rodzicami dotyczące funkcjonowania ucznia </w:t>
      </w:r>
      <w:r w:rsidRPr="008B1CD3">
        <w:rPr>
          <w:rFonts w:asciiTheme="minorHAnsi" w:eastAsia="Calibri" w:hAnsiTheme="minorHAnsi" w:cs="Calibri"/>
          <w:color w:val="000000"/>
        </w:rPr>
        <w:br/>
        <w:t>w szkole. Organizowanie i informowanie rodziców o miejscach pomocy dziecku – psycholog, lekarz psychiatra, wsparcie materialne.</w:t>
      </w:r>
    </w:p>
    <w:p w14:paraId="1298A0A7" w14:textId="4405C03B"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 xml:space="preserve">Odbyły się cykliczne zajęcia wychowawcze w Internacie  dotyczące bezpieczeństwa </w:t>
      </w:r>
      <w:r w:rsidR="004B4A76">
        <w:rPr>
          <w:rFonts w:asciiTheme="minorHAnsi" w:eastAsia="Calibri" w:hAnsiTheme="minorHAnsi" w:cs="Calibri"/>
          <w:color w:val="000000"/>
        </w:rPr>
        <w:br/>
      </w:r>
      <w:r w:rsidRPr="008B1CD3">
        <w:rPr>
          <w:rFonts w:asciiTheme="minorHAnsi" w:eastAsia="Calibri" w:hAnsiTheme="minorHAnsi" w:cs="Calibri"/>
          <w:color w:val="000000"/>
        </w:rPr>
        <w:t xml:space="preserve">w </w:t>
      </w:r>
      <w:proofErr w:type="spellStart"/>
      <w:r w:rsidRPr="008B1CD3">
        <w:rPr>
          <w:rFonts w:asciiTheme="minorHAnsi" w:eastAsia="Calibri" w:hAnsiTheme="minorHAnsi" w:cs="Calibri"/>
          <w:color w:val="000000"/>
        </w:rPr>
        <w:t>internecie</w:t>
      </w:r>
      <w:proofErr w:type="spellEnd"/>
      <w:r w:rsidRPr="008B1CD3">
        <w:rPr>
          <w:rFonts w:asciiTheme="minorHAnsi" w:eastAsia="Calibri" w:hAnsiTheme="minorHAnsi" w:cs="Calibri"/>
          <w:color w:val="000000"/>
        </w:rPr>
        <w:t xml:space="preserve"> pod hasłem "Odpowiedzialne korzystanie z mediów społecznościowych" oraz stworzono gazetkę tematyczną pod hasłem STOP CYBERPRZEMOCY</w:t>
      </w:r>
    </w:p>
    <w:p w14:paraId="0457E53D" w14:textId="77777777"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Przeprowadzenie w klasach zajęć na temat bezpiecznych ferii oraz wakacji szkolnych.</w:t>
      </w:r>
    </w:p>
    <w:p w14:paraId="3B01FBF9" w14:textId="77777777" w:rsidR="002648DD" w:rsidRPr="008B1CD3" w:rsidRDefault="002648DD" w:rsidP="00E122F0">
      <w:pPr>
        <w:pStyle w:val="Standard0"/>
        <w:widowControl/>
        <w:numPr>
          <w:ilvl w:val="0"/>
          <w:numId w:val="66"/>
        </w:numPr>
        <w:shd w:val="clear" w:color="auto" w:fill="FFFFFF"/>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Objęcie opieką i pomocą pedagogiczną oraz psychologiczną uczniów przejawiających zachowania autodestrukcyjne. Stały kontakt i współpraca z rodzicem.</w:t>
      </w:r>
    </w:p>
    <w:p w14:paraId="562C5CBE" w14:textId="77777777" w:rsidR="002648DD" w:rsidRPr="008B1CD3" w:rsidRDefault="002648DD" w:rsidP="00E122F0">
      <w:pPr>
        <w:pStyle w:val="Standard0"/>
        <w:widowControl/>
        <w:numPr>
          <w:ilvl w:val="0"/>
          <w:numId w:val="71"/>
        </w:numPr>
        <w:shd w:val="clear" w:color="auto" w:fill="FFFFFF"/>
        <w:tabs>
          <w:tab w:val="left" w:pos="568"/>
        </w:tabs>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Przeprowadzenie ankiet wśród rodziców uczniów klas pierwszych. Ankiety umożliwiły pozyskanie informacji na temat uczniów, poznanie ucznia, jego sytuacji rodzinnej, problemów zdrowotnych.</w:t>
      </w:r>
    </w:p>
    <w:p w14:paraId="7EEEC454" w14:textId="77777777" w:rsidR="002648DD" w:rsidRPr="008B1CD3" w:rsidRDefault="002648DD" w:rsidP="00E122F0">
      <w:pPr>
        <w:pStyle w:val="Standard0"/>
        <w:widowControl/>
        <w:numPr>
          <w:ilvl w:val="0"/>
          <w:numId w:val="67"/>
        </w:numPr>
        <w:shd w:val="clear" w:color="auto" w:fill="FFFFFF"/>
        <w:tabs>
          <w:tab w:val="left" w:pos="568"/>
        </w:tabs>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Przeprowadzenie ankiety nt. zagrożeń wśród młodzieży.</w:t>
      </w:r>
    </w:p>
    <w:p w14:paraId="28EECC85" w14:textId="77777777" w:rsidR="002648DD" w:rsidRPr="008B1CD3" w:rsidRDefault="002648DD" w:rsidP="00E122F0">
      <w:pPr>
        <w:pStyle w:val="Standard0"/>
        <w:widowControl/>
        <w:numPr>
          <w:ilvl w:val="0"/>
          <w:numId w:val="67"/>
        </w:numPr>
        <w:shd w:val="clear" w:color="auto" w:fill="FFFFFF"/>
        <w:tabs>
          <w:tab w:val="left" w:pos="568"/>
        </w:tabs>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Przeprowadzenie wspólnie z psychologiem szkolnym zajęć integracyjnych w trzech klasach pierwszych.</w:t>
      </w:r>
    </w:p>
    <w:p w14:paraId="6C28C37C" w14:textId="2BAC64B0" w:rsidR="002648DD" w:rsidRPr="008B1CD3" w:rsidRDefault="002648DD" w:rsidP="00E122F0">
      <w:pPr>
        <w:pStyle w:val="Standard0"/>
        <w:widowControl/>
        <w:numPr>
          <w:ilvl w:val="0"/>
          <w:numId w:val="67"/>
        </w:numPr>
        <w:shd w:val="clear" w:color="auto" w:fill="FFFFFF"/>
        <w:tabs>
          <w:tab w:val="left" w:pos="568"/>
        </w:tabs>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 xml:space="preserve">Współpraca z panią Izabelą </w:t>
      </w:r>
      <w:proofErr w:type="spellStart"/>
      <w:r w:rsidRPr="008B1CD3">
        <w:rPr>
          <w:rFonts w:asciiTheme="minorHAnsi" w:eastAsia="Calibri" w:hAnsiTheme="minorHAnsi" w:cs="Calibri"/>
          <w:color w:val="000000"/>
        </w:rPr>
        <w:t>Jadwiżyc</w:t>
      </w:r>
      <w:proofErr w:type="spellEnd"/>
      <w:r w:rsidRPr="008B1CD3">
        <w:rPr>
          <w:rFonts w:asciiTheme="minorHAnsi" w:eastAsia="Calibri" w:hAnsiTheme="minorHAnsi" w:cs="Calibri"/>
          <w:color w:val="000000"/>
        </w:rPr>
        <w:t xml:space="preserve">, Starszym Asystentem ds. Promocji Zdrowia i Oświaty zdrowotnej PSSE w Szczecinku, w związku z realizacją programu „ARS, czyli jak dbać </w:t>
      </w:r>
      <w:r w:rsidR="004B4A76">
        <w:rPr>
          <w:rFonts w:asciiTheme="minorHAnsi" w:eastAsia="Calibri" w:hAnsiTheme="minorHAnsi" w:cs="Calibri"/>
          <w:color w:val="000000"/>
        </w:rPr>
        <w:br/>
      </w:r>
      <w:r w:rsidRPr="008B1CD3">
        <w:rPr>
          <w:rFonts w:asciiTheme="minorHAnsi" w:eastAsia="Calibri" w:hAnsiTheme="minorHAnsi" w:cs="Calibri"/>
          <w:color w:val="000000"/>
        </w:rPr>
        <w:t>o miłość”.</w:t>
      </w:r>
    </w:p>
    <w:p w14:paraId="72E05C96" w14:textId="77777777" w:rsidR="002648DD" w:rsidRPr="008B1CD3" w:rsidRDefault="002648DD" w:rsidP="00E122F0">
      <w:pPr>
        <w:pStyle w:val="Standard0"/>
        <w:widowControl/>
        <w:numPr>
          <w:ilvl w:val="0"/>
          <w:numId w:val="67"/>
        </w:numPr>
        <w:shd w:val="clear" w:color="auto" w:fill="FFFFFF"/>
        <w:tabs>
          <w:tab w:val="left" w:pos="568"/>
        </w:tabs>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 xml:space="preserve">Współpraca z dzielnicowym policji w Białym Borze panem Krzysztofem Kaźmierczakiem. Spotkania </w:t>
      </w:r>
      <w:r w:rsidRPr="008B1CD3">
        <w:rPr>
          <w:rFonts w:asciiTheme="minorHAnsi" w:eastAsia="Calibri" w:hAnsiTheme="minorHAnsi" w:cs="Calibri"/>
          <w:color w:val="000000"/>
        </w:rPr>
        <w:br/>
        <w:t>w szkole, omawianie na bieżąco problemów dotyczących uczniów.</w:t>
      </w:r>
    </w:p>
    <w:p w14:paraId="244CE01A" w14:textId="77777777" w:rsidR="002648DD" w:rsidRPr="008B1CD3" w:rsidRDefault="002648DD" w:rsidP="00E122F0">
      <w:pPr>
        <w:pStyle w:val="Standard0"/>
        <w:widowControl/>
        <w:numPr>
          <w:ilvl w:val="0"/>
          <w:numId w:val="67"/>
        </w:numPr>
        <w:shd w:val="clear" w:color="auto" w:fill="FFFFFF"/>
        <w:tabs>
          <w:tab w:val="left" w:pos="568"/>
        </w:tabs>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Przeprowadzenie ankiety sondażowej wśród uczniów klas pierwszych. Ankieta dotyczyła poczucia bezpieczeństwa i aklimatyzacji w szkole. Analiza ankiet, opracowanie wyników, przekazanie analizy ankiet wychowawcom klas pierwszych.</w:t>
      </w:r>
    </w:p>
    <w:p w14:paraId="343E17CB" w14:textId="77777777" w:rsidR="002648DD" w:rsidRPr="008B1CD3" w:rsidRDefault="002648DD" w:rsidP="00E122F0">
      <w:pPr>
        <w:pStyle w:val="Standard0"/>
        <w:widowControl/>
        <w:numPr>
          <w:ilvl w:val="0"/>
          <w:numId w:val="67"/>
        </w:numPr>
        <w:shd w:val="clear" w:color="auto" w:fill="FFFFFF"/>
        <w:tabs>
          <w:tab w:val="left" w:pos="568"/>
        </w:tabs>
        <w:spacing w:after="200"/>
        <w:ind w:left="284" w:hanging="284"/>
        <w:jc w:val="both"/>
        <w:rPr>
          <w:rFonts w:asciiTheme="minorHAnsi" w:eastAsia="Calibri" w:hAnsiTheme="minorHAnsi" w:cs="Calibri"/>
          <w:color w:val="000000"/>
        </w:rPr>
      </w:pPr>
      <w:r w:rsidRPr="008B1CD3">
        <w:rPr>
          <w:rFonts w:asciiTheme="minorHAnsi" w:eastAsia="Calibri" w:hAnsiTheme="minorHAnsi" w:cs="Calibri"/>
          <w:color w:val="000000"/>
        </w:rPr>
        <w:t>Pedagogizacja rodziców. Spotkanie na temat okresu dojrzewania.</w:t>
      </w:r>
    </w:p>
    <w:p w14:paraId="4D239220" w14:textId="77777777" w:rsidR="002648DD" w:rsidRPr="008B1CD3" w:rsidRDefault="002648DD" w:rsidP="002648DD">
      <w:pPr>
        <w:pStyle w:val="Standard0"/>
        <w:jc w:val="both"/>
        <w:rPr>
          <w:rFonts w:asciiTheme="minorHAnsi" w:hAnsiTheme="minorHAnsi"/>
        </w:rPr>
      </w:pPr>
    </w:p>
    <w:p w14:paraId="68A9A51F" w14:textId="77777777" w:rsidR="002648DD" w:rsidRPr="008B1CD3" w:rsidRDefault="002648DD" w:rsidP="002648DD">
      <w:pPr>
        <w:pStyle w:val="Standard0"/>
        <w:jc w:val="both"/>
        <w:rPr>
          <w:rFonts w:asciiTheme="minorHAnsi" w:hAnsiTheme="minorHAnsi"/>
          <w:b/>
          <w:bCs/>
        </w:rPr>
      </w:pPr>
      <w:r w:rsidRPr="008B1CD3">
        <w:rPr>
          <w:rFonts w:asciiTheme="minorHAnsi" w:hAnsiTheme="minorHAnsi"/>
          <w:b/>
          <w:bCs/>
        </w:rPr>
        <w:t>Posterunek Policji</w:t>
      </w:r>
    </w:p>
    <w:p w14:paraId="4F308BC0" w14:textId="657B5815" w:rsidR="002648DD" w:rsidRPr="008B1CD3" w:rsidRDefault="002648DD" w:rsidP="002648DD">
      <w:pPr>
        <w:pStyle w:val="Standard0"/>
        <w:jc w:val="both"/>
        <w:rPr>
          <w:rFonts w:asciiTheme="minorHAnsi" w:hAnsiTheme="minorHAnsi"/>
        </w:rPr>
      </w:pPr>
      <w:r w:rsidRPr="008B1CD3">
        <w:rPr>
          <w:rFonts w:asciiTheme="minorHAnsi" w:hAnsiTheme="minorHAnsi"/>
        </w:rPr>
        <w:t xml:space="preserve">Posterunek Policji w Białym Borze w celu zapobiegania powstawania sytuacji kryzysowych </w:t>
      </w:r>
      <w:r>
        <w:rPr>
          <w:rFonts w:asciiTheme="minorHAnsi" w:hAnsiTheme="minorHAnsi"/>
        </w:rPr>
        <w:br/>
      </w:r>
      <w:r w:rsidRPr="008B1CD3">
        <w:rPr>
          <w:rFonts w:asciiTheme="minorHAnsi" w:hAnsiTheme="minorHAnsi"/>
        </w:rPr>
        <w:t>na terenie Miasta i Gminy Biały Bór w okresie od 1 stycznia 2018r. do 31 grudnia 2018r. podejmował następujące działania:</w:t>
      </w:r>
    </w:p>
    <w:p w14:paraId="146E1766" w14:textId="77777777" w:rsidR="002648DD" w:rsidRPr="008B1CD3" w:rsidRDefault="002648DD" w:rsidP="00E122F0">
      <w:pPr>
        <w:pStyle w:val="Standard0"/>
        <w:numPr>
          <w:ilvl w:val="0"/>
          <w:numId w:val="72"/>
        </w:numPr>
        <w:jc w:val="both"/>
        <w:rPr>
          <w:rFonts w:asciiTheme="minorHAnsi" w:hAnsiTheme="minorHAnsi"/>
        </w:rPr>
      </w:pPr>
      <w:r w:rsidRPr="008B1CD3">
        <w:rPr>
          <w:rFonts w:asciiTheme="minorHAnsi" w:hAnsiTheme="minorHAnsi"/>
        </w:rPr>
        <w:t>zostały założonych 6 Niebieskich Kart dot. przemocy w rodzinie;</w:t>
      </w:r>
    </w:p>
    <w:p w14:paraId="5E8464F1" w14:textId="77777777" w:rsidR="002648DD" w:rsidRPr="008B1CD3" w:rsidRDefault="002648DD" w:rsidP="00E122F0">
      <w:pPr>
        <w:pStyle w:val="Standard0"/>
        <w:numPr>
          <w:ilvl w:val="0"/>
          <w:numId w:val="72"/>
        </w:numPr>
        <w:jc w:val="both"/>
        <w:rPr>
          <w:rFonts w:asciiTheme="minorHAnsi" w:hAnsiTheme="minorHAnsi"/>
        </w:rPr>
      </w:pPr>
      <w:r w:rsidRPr="008B1CD3">
        <w:rPr>
          <w:rFonts w:asciiTheme="minorHAnsi" w:hAnsiTheme="minorHAnsi"/>
        </w:rPr>
        <w:t xml:space="preserve"> w wyniku prowadzonych procedur Niebieskich Kart przeprowadzono 3 postępowania przygotowawcze zakończone  aktem oskarżenia, w 1 przypadku odmówiono wszczęcia dochodzenia i w 2 przypadkach nie prowadzono żadnego postępowania,  rodzina została objęta nadzorem.</w:t>
      </w:r>
    </w:p>
    <w:p w14:paraId="182156EE" w14:textId="77777777" w:rsidR="002648DD" w:rsidRPr="008B1CD3" w:rsidRDefault="002648DD" w:rsidP="00E122F0">
      <w:pPr>
        <w:pStyle w:val="Standard0"/>
        <w:numPr>
          <w:ilvl w:val="0"/>
          <w:numId w:val="72"/>
        </w:numPr>
        <w:jc w:val="both"/>
        <w:rPr>
          <w:rFonts w:asciiTheme="minorHAnsi" w:hAnsiTheme="minorHAnsi"/>
        </w:rPr>
      </w:pPr>
      <w:r w:rsidRPr="008B1CD3">
        <w:rPr>
          <w:rFonts w:asciiTheme="minorHAnsi" w:hAnsiTheme="minorHAnsi"/>
        </w:rPr>
        <w:t>rodziny objęte procedurą Niebieskiej Karty są systematycznie odwiedzane przez dzielnicowego jak równie zbierane są informacje od rodzin i sąsiadów na temat sytuacji rodzin objętych procedurą Niebieskiej Karty;</w:t>
      </w:r>
    </w:p>
    <w:p w14:paraId="5210B915" w14:textId="77777777" w:rsidR="002648DD" w:rsidRPr="008B1CD3" w:rsidRDefault="002648DD" w:rsidP="00E122F0">
      <w:pPr>
        <w:pStyle w:val="Standard0"/>
        <w:numPr>
          <w:ilvl w:val="0"/>
          <w:numId w:val="72"/>
        </w:numPr>
        <w:jc w:val="both"/>
        <w:rPr>
          <w:rFonts w:asciiTheme="minorHAnsi" w:hAnsiTheme="minorHAnsi"/>
        </w:rPr>
      </w:pPr>
      <w:r w:rsidRPr="008B1CD3">
        <w:rPr>
          <w:rFonts w:asciiTheme="minorHAnsi" w:hAnsiTheme="minorHAnsi"/>
        </w:rPr>
        <w:t xml:space="preserve">prowadzone są również postępowania sprawdzające oraz przygotowawcze pod </w:t>
      </w:r>
      <w:r w:rsidRPr="008B1CD3">
        <w:rPr>
          <w:rFonts w:asciiTheme="minorHAnsi" w:hAnsiTheme="minorHAnsi"/>
        </w:rPr>
        <w:lastRenderedPageBreak/>
        <w:t>nadzorem prokuratora;</w:t>
      </w:r>
    </w:p>
    <w:p w14:paraId="6699458D" w14:textId="36C93A8F" w:rsidR="002648DD" w:rsidRPr="008B1CD3" w:rsidRDefault="002648DD" w:rsidP="00E122F0">
      <w:pPr>
        <w:pStyle w:val="Standard0"/>
        <w:numPr>
          <w:ilvl w:val="0"/>
          <w:numId w:val="72"/>
        </w:numPr>
        <w:jc w:val="both"/>
        <w:rPr>
          <w:rFonts w:asciiTheme="minorHAnsi" w:hAnsiTheme="minorHAnsi"/>
        </w:rPr>
      </w:pPr>
      <w:r w:rsidRPr="008B1CD3">
        <w:rPr>
          <w:rFonts w:asciiTheme="minorHAnsi" w:hAnsiTheme="minorHAnsi"/>
        </w:rPr>
        <w:t xml:space="preserve">organizowane są spotkania z zespołem interdyscyplinarnym i gminną Komisją Rozwiązywania Problemów Alkoholowych. Funkcjonariusze Posterunku Policji </w:t>
      </w:r>
      <w:r>
        <w:rPr>
          <w:rFonts w:asciiTheme="minorHAnsi" w:hAnsiTheme="minorHAnsi"/>
        </w:rPr>
        <w:br/>
      </w:r>
      <w:r w:rsidRPr="008B1CD3">
        <w:rPr>
          <w:rFonts w:asciiTheme="minorHAnsi" w:hAnsiTheme="minorHAnsi"/>
        </w:rPr>
        <w:t>w Białym Borze, a w szczególności dzielnicowi w czasie wykonywania swoich obowiązków udzielają i przekazują informacje zawodowym i społecznym kuratorom sądowym o osobach i rodzinach będących pod ich nadzorem;</w:t>
      </w:r>
    </w:p>
    <w:p w14:paraId="210E13C8" w14:textId="77777777" w:rsidR="002648DD" w:rsidRPr="008B1CD3" w:rsidRDefault="002648DD" w:rsidP="00E122F0">
      <w:pPr>
        <w:pStyle w:val="Standard0"/>
        <w:numPr>
          <w:ilvl w:val="0"/>
          <w:numId w:val="72"/>
        </w:numPr>
        <w:jc w:val="both"/>
        <w:rPr>
          <w:rFonts w:asciiTheme="minorHAnsi" w:hAnsiTheme="minorHAnsi"/>
        </w:rPr>
      </w:pPr>
      <w:r w:rsidRPr="008B1CD3">
        <w:rPr>
          <w:rFonts w:asciiTheme="minorHAnsi" w:hAnsiTheme="minorHAnsi"/>
        </w:rPr>
        <w:t xml:space="preserve">policjanci organizują spotkania z uczniami szkół jak również uzyskują informacje </w:t>
      </w:r>
      <w:r w:rsidRPr="008B1CD3">
        <w:rPr>
          <w:rFonts w:asciiTheme="minorHAnsi" w:hAnsiTheme="minorHAnsi"/>
        </w:rPr>
        <w:br/>
        <w:t>o uczniach od pedagogów szkolnych, nauczycieli i wychowawców internatów;</w:t>
      </w:r>
    </w:p>
    <w:p w14:paraId="3419A62A" w14:textId="60D84A80" w:rsidR="002648DD" w:rsidRPr="008B1CD3" w:rsidRDefault="002648DD" w:rsidP="00E122F0">
      <w:pPr>
        <w:pStyle w:val="Standard0"/>
        <w:numPr>
          <w:ilvl w:val="0"/>
          <w:numId w:val="72"/>
        </w:numPr>
        <w:jc w:val="both"/>
        <w:rPr>
          <w:rFonts w:asciiTheme="minorHAnsi" w:hAnsiTheme="minorHAnsi"/>
        </w:rPr>
      </w:pPr>
      <w:r w:rsidRPr="008B1CD3">
        <w:rPr>
          <w:rFonts w:asciiTheme="minorHAnsi" w:hAnsiTheme="minorHAnsi"/>
        </w:rPr>
        <w:t xml:space="preserve">w celu  uzyskania informacji o rodzinach, w których może dochodzić do łamania prawa funkcjonariusze Posterunku Policji w Białym Borze pełnią również służby </w:t>
      </w:r>
      <w:r>
        <w:rPr>
          <w:rFonts w:asciiTheme="minorHAnsi" w:hAnsiTheme="minorHAnsi"/>
        </w:rPr>
        <w:br/>
      </w:r>
      <w:r w:rsidRPr="008B1CD3">
        <w:rPr>
          <w:rFonts w:asciiTheme="minorHAnsi" w:hAnsiTheme="minorHAnsi"/>
        </w:rPr>
        <w:t>z podmiotami działającymi poza policyjnymi;</w:t>
      </w:r>
    </w:p>
    <w:p w14:paraId="5708702C" w14:textId="77777777" w:rsidR="002648DD" w:rsidRPr="008B1CD3" w:rsidRDefault="002648DD" w:rsidP="00E122F0">
      <w:pPr>
        <w:pStyle w:val="Standard0"/>
        <w:numPr>
          <w:ilvl w:val="0"/>
          <w:numId w:val="72"/>
        </w:numPr>
        <w:jc w:val="both"/>
        <w:rPr>
          <w:rFonts w:asciiTheme="minorHAnsi" w:hAnsiTheme="minorHAnsi"/>
        </w:rPr>
      </w:pPr>
      <w:r w:rsidRPr="008B1CD3">
        <w:rPr>
          <w:rFonts w:asciiTheme="minorHAnsi" w:hAnsiTheme="minorHAnsi"/>
        </w:rPr>
        <w:t>w/g informacji uzyskanych z Posterunku Policji w Białym Borze w uzasadnionych przypadkach sprawcy przemocy zostaje przedstawiony zarzut, a postępowanie kończy się wniesieniem aktu oskarżenia do sądu.</w:t>
      </w:r>
    </w:p>
    <w:p w14:paraId="79C43CCB" w14:textId="77777777" w:rsidR="002648DD" w:rsidRPr="008B1CD3" w:rsidRDefault="002648DD" w:rsidP="002648DD">
      <w:pPr>
        <w:pStyle w:val="Standard0"/>
        <w:jc w:val="both"/>
        <w:rPr>
          <w:rFonts w:asciiTheme="minorHAnsi" w:hAnsiTheme="minorHAnsi"/>
        </w:rPr>
      </w:pPr>
    </w:p>
    <w:p w14:paraId="785D3EC4" w14:textId="77777777" w:rsidR="002648DD" w:rsidRPr="008B1CD3" w:rsidRDefault="002648DD" w:rsidP="002648DD">
      <w:pPr>
        <w:pStyle w:val="Standard0"/>
        <w:jc w:val="both"/>
        <w:rPr>
          <w:rFonts w:asciiTheme="minorHAnsi" w:hAnsiTheme="minorHAnsi"/>
        </w:rPr>
      </w:pPr>
    </w:p>
    <w:p w14:paraId="2C3DCB55" w14:textId="4035C0C8" w:rsidR="002648DD" w:rsidRPr="00883B2F" w:rsidRDefault="002648DD" w:rsidP="002648DD">
      <w:pPr>
        <w:pStyle w:val="Standard0"/>
        <w:jc w:val="both"/>
        <w:rPr>
          <w:rFonts w:asciiTheme="minorHAnsi" w:hAnsiTheme="minorHAnsi"/>
          <w:b/>
          <w:bCs/>
        </w:rPr>
      </w:pPr>
      <w:r w:rsidRPr="00883B2F">
        <w:rPr>
          <w:rFonts w:asciiTheme="minorHAnsi" w:hAnsiTheme="minorHAnsi"/>
          <w:b/>
          <w:bCs/>
        </w:rPr>
        <w:t xml:space="preserve">Gminna Komisja Rozwiązywania Problemów Alkoholowych – sposób realizacji zadań został opisany w pkt. </w:t>
      </w:r>
      <w:r w:rsidR="00883B2F" w:rsidRPr="00883B2F">
        <w:rPr>
          <w:rFonts w:asciiTheme="minorHAnsi" w:hAnsiTheme="minorHAnsi"/>
          <w:b/>
          <w:bCs/>
        </w:rPr>
        <w:t>7.19</w:t>
      </w:r>
      <w:r w:rsidRPr="00883B2F">
        <w:rPr>
          <w:rFonts w:asciiTheme="minorHAnsi" w:hAnsiTheme="minorHAnsi"/>
          <w:b/>
          <w:bCs/>
        </w:rPr>
        <w:t xml:space="preserve">  </w:t>
      </w:r>
    </w:p>
    <w:p w14:paraId="59AE4588" w14:textId="77777777" w:rsidR="002648DD" w:rsidRPr="00883B2F" w:rsidRDefault="002648DD" w:rsidP="002648DD">
      <w:pPr>
        <w:pStyle w:val="Standard0"/>
        <w:jc w:val="both"/>
        <w:rPr>
          <w:rFonts w:asciiTheme="minorHAnsi" w:hAnsiTheme="minorHAnsi"/>
          <w:b/>
          <w:bCs/>
        </w:rPr>
      </w:pPr>
    </w:p>
    <w:p w14:paraId="47D0FC65" w14:textId="2996CCC8" w:rsidR="002648DD" w:rsidRPr="002648DD" w:rsidRDefault="002648DD" w:rsidP="002648DD">
      <w:pPr>
        <w:pStyle w:val="Standard0"/>
        <w:rPr>
          <w:rFonts w:asciiTheme="minorHAnsi" w:hAnsiTheme="minorHAnsi"/>
          <w:b/>
          <w:bCs/>
        </w:rPr>
      </w:pPr>
      <w:r w:rsidRPr="008B1CD3">
        <w:rPr>
          <w:rFonts w:asciiTheme="minorHAnsi" w:hAnsiTheme="minorHAnsi"/>
          <w:b/>
          <w:bCs/>
        </w:rPr>
        <w:t>Białoborska Grupa Anonimowych Alkoholików</w:t>
      </w:r>
    </w:p>
    <w:p w14:paraId="376F9A37" w14:textId="193AE32F" w:rsidR="002648DD" w:rsidRPr="008B1CD3" w:rsidRDefault="002648DD" w:rsidP="002648DD">
      <w:pPr>
        <w:pStyle w:val="Standard0"/>
        <w:jc w:val="both"/>
        <w:rPr>
          <w:rFonts w:asciiTheme="minorHAnsi" w:hAnsiTheme="minorHAnsi"/>
        </w:rPr>
      </w:pPr>
      <w:r w:rsidRPr="008B1CD3">
        <w:rPr>
          <w:rFonts w:asciiTheme="minorHAnsi" w:hAnsiTheme="minorHAnsi"/>
        </w:rPr>
        <w:t xml:space="preserve">Możliwość uczestniczenia w grupie wsparcia celem wzmocnienia czynników motywujących do zmiany trybu życia oraz radzenia sobie z mechanizmami nawrotów alkoholowych. </w:t>
      </w:r>
      <w:r>
        <w:rPr>
          <w:rFonts w:asciiTheme="minorHAnsi" w:hAnsiTheme="minorHAnsi"/>
        </w:rPr>
        <w:br/>
      </w:r>
      <w:r w:rsidRPr="008B1CD3">
        <w:rPr>
          <w:rFonts w:asciiTheme="minorHAnsi" w:hAnsiTheme="minorHAnsi"/>
        </w:rPr>
        <w:t>W/w grupa wsparcia spotyka się raz w tygodniu.</w:t>
      </w:r>
    </w:p>
    <w:p w14:paraId="4F7BFC8E" w14:textId="77777777" w:rsidR="002648DD" w:rsidRPr="008B1CD3" w:rsidRDefault="002648DD" w:rsidP="002648DD">
      <w:pPr>
        <w:pStyle w:val="Standard0"/>
        <w:rPr>
          <w:rFonts w:asciiTheme="minorHAnsi" w:hAnsiTheme="minorHAnsi"/>
        </w:rPr>
      </w:pPr>
    </w:p>
    <w:p w14:paraId="6294C5DA" w14:textId="77777777" w:rsidR="002648DD" w:rsidRPr="008B1CD3" w:rsidRDefault="002648DD" w:rsidP="002648DD">
      <w:pPr>
        <w:pStyle w:val="Standard0"/>
        <w:rPr>
          <w:rFonts w:asciiTheme="minorHAnsi" w:hAnsiTheme="minorHAnsi"/>
        </w:rPr>
      </w:pPr>
    </w:p>
    <w:p w14:paraId="739808CF" w14:textId="7DE72BA7" w:rsidR="002648DD" w:rsidRPr="008B1CD3" w:rsidRDefault="002648DD" w:rsidP="002648DD">
      <w:pPr>
        <w:pStyle w:val="Standard0"/>
        <w:rPr>
          <w:rFonts w:asciiTheme="minorHAnsi" w:hAnsiTheme="minorHAnsi"/>
          <w:b/>
          <w:bCs/>
        </w:rPr>
      </w:pPr>
      <w:r w:rsidRPr="008B1CD3">
        <w:rPr>
          <w:rFonts w:asciiTheme="minorHAnsi" w:hAnsiTheme="minorHAnsi"/>
          <w:b/>
          <w:bCs/>
        </w:rPr>
        <w:t>Fundacja „ Dobro Powraca”</w:t>
      </w:r>
    </w:p>
    <w:p w14:paraId="2A96E8D5" w14:textId="54A975B6" w:rsidR="002648DD" w:rsidRPr="008B1CD3" w:rsidRDefault="002648DD" w:rsidP="002648DD">
      <w:pPr>
        <w:pStyle w:val="Standard0"/>
        <w:jc w:val="both"/>
        <w:rPr>
          <w:rFonts w:asciiTheme="minorHAnsi" w:hAnsiTheme="minorHAnsi"/>
        </w:rPr>
      </w:pPr>
      <w:r w:rsidRPr="008B1CD3">
        <w:rPr>
          <w:rFonts w:asciiTheme="minorHAnsi" w:hAnsiTheme="minorHAnsi"/>
        </w:rPr>
        <w:t>Fundacja "Dobro Powraca" to młoda organizacja założona w  kwietniu 2017 roku.</w:t>
      </w:r>
    </w:p>
    <w:p w14:paraId="7A6F0D84" w14:textId="77777777" w:rsidR="002648DD" w:rsidRPr="008B1CD3" w:rsidRDefault="002648DD" w:rsidP="002648DD">
      <w:pPr>
        <w:pStyle w:val="Standard0"/>
        <w:jc w:val="both"/>
        <w:rPr>
          <w:rFonts w:asciiTheme="minorHAnsi" w:hAnsiTheme="minorHAnsi"/>
        </w:rPr>
      </w:pPr>
      <w:r w:rsidRPr="008B1CD3">
        <w:rPr>
          <w:rFonts w:asciiTheme="minorHAnsi" w:hAnsiTheme="minorHAnsi"/>
        </w:rPr>
        <w:t>Ostanie działania prowadzone przez Fundacje to:</w:t>
      </w:r>
    </w:p>
    <w:p w14:paraId="11666E80" w14:textId="0D6251BA" w:rsidR="002648DD" w:rsidRDefault="002648DD" w:rsidP="00E122F0">
      <w:pPr>
        <w:pStyle w:val="Standard0"/>
        <w:numPr>
          <w:ilvl w:val="2"/>
          <w:numId w:val="73"/>
        </w:numPr>
        <w:ind w:left="709" w:hanging="425"/>
        <w:jc w:val="both"/>
        <w:rPr>
          <w:rFonts w:asciiTheme="minorHAnsi" w:hAnsiTheme="minorHAnsi"/>
        </w:rPr>
      </w:pPr>
      <w:r w:rsidRPr="008B1CD3">
        <w:rPr>
          <w:rFonts w:asciiTheme="minorHAnsi" w:hAnsiTheme="minorHAnsi"/>
        </w:rPr>
        <w:t>Wsparcie akcji zbierania nakrętek dla dzieci i młodzieży z terenu powiatu szczecineckiego,  organizację  turnusów rehabilitacyjnych.</w:t>
      </w:r>
    </w:p>
    <w:p w14:paraId="21A9ED8F" w14:textId="0FE606DE" w:rsidR="002648DD" w:rsidRDefault="002648DD" w:rsidP="00E122F0">
      <w:pPr>
        <w:pStyle w:val="Standard0"/>
        <w:numPr>
          <w:ilvl w:val="2"/>
          <w:numId w:val="73"/>
        </w:numPr>
        <w:ind w:left="709" w:hanging="425"/>
        <w:jc w:val="both"/>
        <w:rPr>
          <w:rFonts w:asciiTheme="minorHAnsi" w:hAnsiTheme="minorHAnsi"/>
        </w:rPr>
      </w:pPr>
      <w:r w:rsidRPr="002648DD">
        <w:rPr>
          <w:rFonts w:asciiTheme="minorHAnsi" w:hAnsiTheme="minorHAnsi"/>
        </w:rPr>
        <w:t>Wsparcie rzeczowe i materialne dla rodzin, osób starszych , osób samotnych . Zakup artykułów żywnościowych i chemicznych. Akcja prowadzona ze środków własnych. Wsparcie 10 rodzin i 10 osób starszych.</w:t>
      </w:r>
    </w:p>
    <w:p w14:paraId="0F0B3E40" w14:textId="06A23244" w:rsidR="002648DD" w:rsidRDefault="002648DD" w:rsidP="00E122F0">
      <w:pPr>
        <w:pStyle w:val="Standard0"/>
        <w:numPr>
          <w:ilvl w:val="2"/>
          <w:numId w:val="73"/>
        </w:numPr>
        <w:ind w:left="709" w:hanging="425"/>
        <w:jc w:val="both"/>
        <w:rPr>
          <w:rFonts w:asciiTheme="minorHAnsi" w:hAnsiTheme="minorHAnsi"/>
        </w:rPr>
      </w:pPr>
      <w:r w:rsidRPr="002648DD">
        <w:rPr>
          <w:rFonts w:asciiTheme="minorHAnsi" w:hAnsiTheme="minorHAnsi"/>
        </w:rPr>
        <w:t>Organizacja warsztatów i wypoczynku dla dzieci, młodzieży i osób starszych. Wyjazdy na basen, do kina, na warsztaty ekologiczne do Juchowa. Udział 20 osób.</w:t>
      </w:r>
    </w:p>
    <w:p w14:paraId="3D5FD2AD" w14:textId="0E75D564" w:rsidR="002648DD" w:rsidRDefault="002648DD" w:rsidP="00E122F0">
      <w:pPr>
        <w:pStyle w:val="Standard0"/>
        <w:numPr>
          <w:ilvl w:val="2"/>
          <w:numId w:val="73"/>
        </w:numPr>
        <w:ind w:left="709" w:hanging="425"/>
        <w:jc w:val="both"/>
        <w:rPr>
          <w:rFonts w:asciiTheme="minorHAnsi" w:hAnsiTheme="minorHAnsi"/>
        </w:rPr>
      </w:pPr>
      <w:r w:rsidRPr="002648DD">
        <w:rPr>
          <w:rFonts w:asciiTheme="minorHAnsi" w:hAnsiTheme="minorHAnsi"/>
        </w:rPr>
        <w:t>Zbiórka odzieży i artykułów żywno</w:t>
      </w:r>
      <w:r>
        <w:rPr>
          <w:rFonts w:asciiTheme="minorHAnsi" w:hAnsiTheme="minorHAnsi"/>
        </w:rPr>
        <w:t>ściowych dla rodzin w potrzebie</w:t>
      </w:r>
      <w:r w:rsidRPr="002648DD">
        <w:rPr>
          <w:rFonts w:asciiTheme="minorHAnsi" w:hAnsiTheme="minorHAnsi"/>
        </w:rPr>
        <w:t>.</w:t>
      </w:r>
    </w:p>
    <w:p w14:paraId="2021FDE2" w14:textId="557D8F0C" w:rsidR="002648DD" w:rsidRDefault="002648DD" w:rsidP="00E122F0">
      <w:pPr>
        <w:pStyle w:val="Standard0"/>
        <w:numPr>
          <w:ilvl w:val="2"/>
          <w:numId w:val="73"/>
        </w:numPr>
        <w:ind w:left="709" w:hanging="425"/>
        <w:jc w:val="both"/>
        <w:rPr>
          <w:rFonts w:asciiTheme="minorHAnsi" w:hAnsiTheme="minorHAnsi"/>
        </w:rPr>
      </w:pPr>
      <w:r w:rsidRPr="002648DD">
        <w:rPr>
          <w:rFonts w:asciiTheme="minorHAnsi" w:hAnsiTheme="minorHAnsi"/>
        </w:rPr>
        <w:t>Współpraca ze szkołami w Drzonowie, Białym Borze, Szczecinku w celu przeprowadzenia akcji, zbiórki publicznej dla podopiecznych Fundacji.</w:t>
      </w:r>
    </w:p>
    <w:p w14:paraId="53158212" w14:textId="176F1659" w:rsidR="002648DD" w:rsidRDefault="002648DD" w:rsidP="00E122F0">
      <w:pPr>
        <w:pStyle w:val="Standard0"/>
        <w:numPr>
          <w:ilvl w:val="2"/>
          <w:numId w:val="73"/>
        </w:numPr>
        <w:ind w:left="709" w:hanging="425"/>
        <w:jc w:val="both"/>
        <w:rPr>
          <w:rFonts w:asciiTheme="minorHAnsi" w:hAnsiTheme="minorHAnsi"/>
        </w:rPr>
      </w:pPr>
      <w:r w:rsidRPr="002648DD">
        <w:rPr>
          <w:rFonts w:asciiTheme="minorHAnsi" w:hAnsiTheme="minorHAnsi"/>
        </w:rPr>
        <w:t>Wsparcie materialne, akcje charytatywne prowadzone dla podopiecznych Fundacji. Wsparcie dla dwóch podopiecznych Fundacji.</w:t>
      </w:r>
    </w:p>
    <w:p w14:paraId="7B2BC480" w14:textId="1BB91E4A" w:rsidR="002648DD" w:rsidRDefault="002648DD" w:rsidP="00E122F0">
      <w:pPr>
        <w:pStyle w:val="Standard0"/>
        <w:numPr>
          <w:ilvl w:val="2"/>
          <w:numId w:val="73"/>
        </w:numPr>
        <w:ind w:left="709" w:hanging="425"/>
        <w:jc w:val="both"/>
        <w:rPr>
          <w:rFonts w:asciiTheme="minorHAnsi" w:hAnsiTheme="minorHAnsi"/>
        </w:rPr>
      </w:pPr>
      <w:r w:rsidRPr="002648DD">
        <w:rPr>
          <w:rFonts w:asciiTheme="minorHAnsi" w:hAnsiTheme="minorHAnsi"/>
        </w:rPr>
        <w:t>Organizacja i wsparcie dzieci niepełnosprawnych poprzez dodatkowe zajęcia manualne, warsztaty wielkanocne, bożonarodzeniowe organizowane w siedzibie Fundacji. Organizacja zajęć dla 20 osób.</w:t>
      </w:r>
    </w:p>
    <w:p w14:paraId="591E6C24" w14:textId="27CBBB13" w:rsidR="002648DD" w:rsidRDefault="002648DD" w:rsidP="00E122F0">
      <w:pPr>
        <w:pStyle w:val="Standard0"/>
        <w:numPr>
          <w:ilvl w:val="2"/>
          <w:numId w:val="73"/>
        </w:numPr>
        <w:ind w:left="709" w:hanging="425"/>
        <w:jc w:val="both"/>
        <w:rPr>
          <w:rFonts w:asciiTheme="minorHAnsi" w:hAnsiTheme="minorHAnsi"/>
        </w:rPr>
      </w:pPr>
      <w:r w:rsidRPr="002648DD">
        <w:rPr>
          <w:rFonts w:asciiTheme="minorHAnsi" w:hAnsiTheme="minorHAnsi"/>
        </w:rPr>
        <w:t>Współpraca ze Stowarzyszeniami i Fundacjami z gminy Biały Bór przy organizacji dnia osób niepełnosprawnych. Organizacja" Słonecznej Olimpiady" spotkania dla osób niepełnosprawnych.</w:t>
      </w:r>
    </w:p>
    <w:p w14:paraId="7F2794D7" w14:textId="7677C90E" w:rsidR="002648DD" w:rsidRPr="004B4A76" w:rsidRDefault="002648DD" w:rsidP="00E122F0">
      <w:pPr>
        <w:pStyle w:val="Standard0"/>
        <w:numPr>
          <w:ilvl w:val="2"/>
          <w:numId w:val="73"/>
        </w:numPr>
        <w:ind w:left="709" w:hanging="425"/>
        <w:jc w:val="both"/>
        <w:rPr>
          <w:rFonts w:asciiTheme="minorHAnsi" w:hAnsiTheme="minorHAnsi"/>
        </w:rPr>
      </w:pPr>
      <w:r w:rsidRPr="004B4A76">
        <w:rPr>
          <w:rFonts w:asciiTheme="minorHAnsi" w:hAnsiTheme="minorHAnsi"/>
        </w:rPr>
        <w:t>Rozwój Fundacji poprzez zakup komputera i drukarki.</w:t>
      </w:r>
    </w:p>
    <w:p w14:paraId="2C85EE4C" w14:textId="0C16743D" w:rsidR="002648DD" w:rsidRPr="008B1CD3" w:rsidRDefault="002648DD" w:rsidP="00E122F0">
      <w:pPr>
        <w:pStyle w:val="Standard0"/>
        <w:numPr>
          <w:ilvl w:val="0"/>
          <w:numId w:val="73"/>
        </w:numPr>
        <w:jc w:val="both"/>
        <w:rPr>
          <w:rFonts w:asciiTheme="minorHAnsi" w:hAnsiTheme="minorHAnsi"/>
        </w:rPr>
      </w:pPr>
      <w:r w:rsidRPr="008B1CD3">
        <w:rPr>
          <w:rFonts w:asciiTheme="minorHAnsi" w:hAnsiTheme="minorHAnsi"/>
        </w:rPr>
        <w:lastRenderedPageBreak/>
        <w:t>Realizacja projektu "Działaj Lokalnie"- w ramach którego przeprowadzono   zajęcia warsztatowe dla seniorów. Udział 25 osób z terenu gminy Biały Bór.</w:t>
      </w:r>
    </w:p>
    <w:p w14:paraId="2913AC8F" w14:textId="4DD49899" w:rsidR="002648DD" w:rsidRPr="008B1CD3" w:rsidRDefault="002648DD" w:rsidP="00E122F0">
      <w:pPr>
        <w:pStyle w:val="Standard0"/>
        <w:numPr>
          <w:ilvl w:val="0"/>
          <w:numId w:val="73"/>
        </w:numPr>
        <w:jc w:val="both"/>
        <w:rPr>
          <w:rFonts w:asciiTheme="minorHAnsi" w:hAnsiTheme="minorHAnsi"/>
        </w:rPr>
      </w:pPr>
      <w:r w:rsidRPr="008B1CD3">
        <w:rPr>
          <w:rFonts w:asciiTheme="minorHAnsi" w:hAnsiTheme="minorHAnsi"/>
        </w:rPr>
        <w:t>Wsparcie osób, starszych, samotnych, niepełnosprawnych poprzez  organizacje dojazdu do lekarza, czy też na rehabilitację. Pomoc przekazana  dla 10osób. Środki własne.</w:t>
      </w:r>
    </w:p>
    <w:p w14:paraId="72CFA058" w14:textId="6FEF1778" w:rsidR="002648DD" w:rsidRPr="008B1CD3" w:rsidRDefault="002648DD" w:rsidP="00E122F0">
      <w:pPr>
        <w:pStyle w:val="Standard0"/>
        <w:numPr>
          <w:ilvl w:val="0"/>
          <w:numId w:val="73"/>
        </w:numPr>
        <w:jc w:val="both"/>
        <w:rPr>
          <w:rFonts w:asciiTheme="minorHAnsi" w:hAnsiTheme="minorHAnsi"/>
        </w:rPr>
      </w:pPr>
      <w:r w:rsidRPr="008B1CD3">
        <w:rPr>
          <w:rFonts w:asciiTheme="minorHAnsi" w:hAnsiTheme="minorHAnsi"/>
        </w:rPr>
        <w:t>Współpraca z Sołectwem Przybrda, Gmina Biały Bór w zakresie  pomocy żywnościowej dla osób samotnych i bezdomnych.</w:t>
      </w:r>
    </w:p>
    <w:p w14:paraId="22474B3A" w14:textId="42645A65" w:rsidR="002648DD" w:rsidRPr="008B1CD3" w:rsidRDefault="002648DD" w:rsidP="00E122F0">
      <w:pPr>
        <w:pStyle w:val="Standard0"/>
        <w:numPr>
          <w:ilvl w:val="0"/>
          <w:numId w:val="73"/>
        </w:numPr>
        <w:jc w:val="both"/>
        <w:rPr>
          <w:rFonts w:asciiTheme="minorHAnsi" w:hAnsiTheme="minorHAnsi"/>
        </w:rPr>
      </w:pPr>
      <w:r w:rsidRPr="008B1CD3">
        <w:rPr>
          <w:rFonts w:asciiTheme="minorHAnsi" w:hAnsiTheme="minorHAnsi"/>
        </w:rPr>
        <w:t>Promocja wolontariatu wśród dzieci i młodzieży z terenu Gminy Biały Bor.</w:t>
      </w:r>
    </w:p>
    <w:p w14:paraId="241DC245" w14:textId="1EEC9BA7" w:rsidR="002648DD" w:rsidRPr="008B1CD3" w:rsidRDefault="002648DD" w:rsidP="00E122F0">
      <w:pPr>
        <w:pStyle w:val="Standard0"/>
        <w:numPr>
          <w:ilvl w:val="0"/>
          <w:numId w:val="73"/>
        </w:numPr>
        <w:jc w:val="both"/>
        <w:rPr>
          <w:rFonts w:asciiTheme="minorHAnsi" w:hAnsiTheme="minorHAnsi"/>
        </w:rPr>
      </w:pPr>
      <w:r w:rsidRPr="008B1CD3">
        <w:rPr>
          <w:rFonts w:asciiTheme="minorHAnsi" w:hAnsiTheme="minorHAnsi"/>
        </w:rPr>
        <w:t>Zakup  wyprawek szkolnych dla dzieci z miejscowości Przybrda.</w:t>
      </w:r>
    </w:p>
    <w:p w14:paraId="24B28E82" w14:textId="761C09AA" w:rsidR="002648DD" w:rsidRPr="008B1CD3" w:rsidRDefault="002648DD" w:rsidP="00E122F0">
      <w:pPr>
        <w:pStyle w:val="Standard0"/>
        <w:numPr>
          <w:ilvl w:val="0"/>
          <w:numId w:val="73"/>
        </w:numPr>
        <w:jc w:val="both"/>
        <w:rPr>
          <w:rFonts w:asciiTheme="minorHAnsi" w:hAnsiTheme="minorHAnsi"/>
        </w:rPr>
      </w:pPr>
      <w:r w:rsidRPr="008B1CD3">
        <w:rPr>
          <w:rFonts w:asciiTheme="minorHAnsi" w:hAnsiTheme="minorHAnsi"/>
        </w:rPr>
        <w:t>Prowadzenie zadania publicznego : Porady diabetologiczne dla mieszkańców Gminy Biały Bór</w:t>
      </w:r>
    </w:p>
    <w:p w14:paraId="57234078" w14:textId="77777777" w:rsidR="002648DD" w:rsidRPr="008B1CD3" w:rsidRDefault="002648DD" w:rsidP="002648DD">
      <w:pPr>
        <w:pStyle w:val="Standard0"/>
        <w:rPr>
          <w:rFonts w:asciiTheme="minorHAnsi" w:hAnsiTheme="minorHAnsi"/>
        </w:rPr>
      </w:pPr>
    </w:p>
    <w:p w14:paraId="7E6D156E" w14:textId="77777777" w:rsidR="002648DD" w:rsidRPr="008B1CD3" w:rsidRDefault="002648DD" w:rsidP="002648DD">
      <w:pPr>
        <w:pStyle w:val="Standard0"/>
        <w:jc w:val="both"/>
        <w:rPr>
          <w:rFonts w:asciiTheme="minorHAnsi" w:hAnsiTheme="minorHAnsi"/>
          <w:b/>
          <w:bCs/>
        </w:rPr>
      </w:pPr>
      <w:r w:rsidRPr="008B1CD3">
        <w:rPr>
          <w:rFonts w:asciiTheme="minorHAnsi" w:hAnsiTheme="minorHAnsi"/>
          <w:b/>
          <w:bCs/>
        </w:rPr>
        <w:t>Szkoła Podstawowa w Drzonowie i Sępolnie Wielkim</w:t>
      </w:r>
    </w:p>
    <w:p w14:paraId="39DC14FF" w14:textId="77777777" w:rsidR="002648DD" w:rsidRPr="008B1CD3" w:rsidRDefault="002648DD" w:rsidP="002648DD">
      <w:pPr>
        <w:pStyle w:val="Bezodstpw"/>
        <w:jc w:val="both"/>
        <w:rPr>
          <w:rFonts w:asciiTheme="minorHAnsi" w:hAnsiTheme="minorHAnsi" w:cs="Times New Roman"/>
          <w:sz w:val="24"/>
          <w:szCs w:val="24"/>
        </w:rPr>
      </w:pPr>
      <w:r w:rsidRPr="008B1CD3">
        <w:rPr>
          <w:rFonts w:asciiTheme="minorHAnsi" w:hAnsiTheme="minorHAnsi" w:cs="Times New Roman"/>
          <w:sz w:val="24"/>
          <w:szCs w:val="24"/>
        </w:rPr>
        <w:t xml:space="preserve"> Szkoły współpracują z PPP w Szczecinku. Współpracują również z MGOPS oraz kuratorami sądowymi i pedagogiem szkolnym. Działania mają na celu diagnozowanie środowiska rodzinnego uczniów.</w:t>
      </w:r>
    </w:p>
    <w:p w14:paraId="4B1E542D" w14:textId="77777777" w:rsidR="002648DD" w:rsidRPr="008B1CD3" w:rsidRDefault="002648DD" w:rsidP="002648DD">
      <w:pPr>
        <w:pStyle w:val="Bezodstpw"/>
        <w:jc w:val="both"/>
        <w:rPr>
          <w:rFonts w:asciiTheme="minorHAnsi" w:hAnsiTheme="minorHAnsi" w:cs="Times New Roman"/>
          <w:b/>
          <w:bCs/>
          <w:sz w:val="24"/>
          <w:szCs w:val="24"/>
        </w:rPr>
      </w:pPr>
    </w:p>
    <w:p w14:paraId="65901E82" w14:textId="77777777" w:rsidR="002648DD" w:rsidRPr="00F51C48" w:rsidRDefault="002648DD" w:rsidP="002648DD">
      <w:pPr>
        <w:pStyle w:val="Standard0"/>
        <w:jc w:val="both"/>
        <w:rPr>
          <w:rFonts w:asciiTheme="minorHAnsi" w:eastAsia="Lucida Sans Unicode" w:hAnsiTheme="minorHAnsi"/>
          <w:b/>
          <w:bCs/>
        </w:rPr>
      </w:pPr>
      <w:r w:rsidRPr="008B1CD3">
        <w:rPr>
          <w:rFonts w:asciiTheme="minorHAnsi" w:hAnsiTheme="minorHAnsi"/>
          <w:b/>
          <w:bCs/>
        </w:rPr>
        <w:t>Zespół Szkół nr 1 im. Henryka Sienkiewicza w Białym Borze</w:t>
      </w:r>
    </w:p>
    <w:p w14:paraId="64EF4B19" w14:textId="77777777" w:rsidR="002648DD" w:rsidRPr="008B1CD3" w:rsidRDefault="002648DD" w:rsidP="002648DD">
      <w:pPr>
        <w:pStyle w:val="Standard0"/>
        <w:jc w:val="both"/>
        <w:rPr>
          <w:rFonts w:asciiTheme="minorHAnsi" w:hAnsiTheme="minorHAnsi"/>
        </w:rPr>
      </w:pPr>
      <w:r w:rsidRPr="008B1CD3">
        <w:rPr>
          <w:rFonts w:asciiTheme="minorHAnsi" w:hAnsiTheme="minorHAnsi"/>
        </w:rPr>
        <w:t>Zgodnie  z założeniami  profilaktycznymi w szkole podjęto w 2018 roku następujące działania dotyczące wspierania rodzin  w sytuacjach niepożądanych.</w:t>
      </w:r>
    </w:p>
    <w:p w14:paraId="4B20F12C" w14:textId="77777777" w:rsidR="002648DD" w:rsidRPr="008B1CD3" w:rsidRDefault="002648DD" w:rsidP="002648DD">
      <w:pPr>
        <w:pStyle w:val="Standard0"/>
        <w:jc w:val="both"/>
        <w:rPr>
          <w:rFonts w:asciiTheme="minorHAnsi" w:hAnsiTheme="minorHAnsi"/>
        </w:rPr>
      </w:pPr>
    </w:p>
    <w:p w14:paraId="49D0FED3" w14:textId="2D46BC43" w:rsidR="002648DD" w:rsidRPr="008B1CD3" w:rsidRDefault="002648DD" w:rsidP="00E122F0">
      <w:pPr>
        <w:pStyle w:val="Standard0"/>
        <w:numPr>
          <w:ilvl w:val="0"/>
          <w:numId w:val="74"/>
        </w:numPr>
        <w:jc w:val="both"/>
        <w:rPr>
          <w:rFonts w:asciiTheme="minorHAnsi" w:hAnsiTheme="minorHAnsi"/>
        </w:rPr>
      </w:pPr>
      <w:r w:rsidRPr="008B1CD3">
        <w:rPr>
          <w:rFonts w:asciiTheme="minorHAnsi" w:hAnsiTheme="minorHAnsi"/>
        </w:rPr>
        <w:t xml:space="preserve">Uzyskanie pomocy w szczególności psychologicznej i pedagogicznej oraz socjalnej – 17 spotkań ze specjalistami  z Poradni </w:t>
      </w:r>
      <w:proofErr w:type="spellStart"/>
      <w:r w:rsidRPr="008B1CD3">
        <w:rPr>
          <w:rFonts w:asciiTheme="minorHAnsi" w:hAnsiTheme="minorHAnsi"/>
        </w:rPr>
        <w:t>Psychologiczno</w:t>
      </w:r>
      <w:proofErr w:type="spellEnd"/>
      <w:r w:rsidRPr="008B1CD3">
        <w:rPr>
          <w:rFonts w:asciiTheme="minorHAnsi" w:hAnsiTheme="minorHAnsi"/>
        </w:rPr>
        <w:t xml:space="preserve"> Pedagogicznej w punkcie konsultacyjnym na terenie szkoły</w:t>
      </w:r>
    </w:p>
    <w:p w14:paraId="71CCB652" w14:textId="0DB1252B" w:rsidR="002648DD" w:rsidRPr="008B1CD3" w:rsidRDefault="002648DD" w:rsidP="00E122F0">
      <w:pPr>
        <w:pStyle w:val="Standard0"/>
        <w:numPr>
          <w:ilvl w:val="0"/>
          <w:numId w:val="74"/>
        </w:numPr>
        <w:jc w:val="both"/>
        <w:rPr>
          <w:rFonts w:asciiTheme="minorHAnsi" w:hAnsiTheme="minorHAnsi"/>
        </w:rPr>
      </w:pPr>
      <w:r w:rsidRPr="008B1CD3">
        <w:rPr>
          <w:rFonts w:asciiTheme="minorHAnsi" w:hAnsiTheme="minorHAnsi"/>
        </w:rPr>
        <w:t>Wspieranie rodzin posiadających dzieci z orzeczeniami o niepełnosprawności ruchowej i intelektualnej ( uczniów w gimnazjum, 21– uczniów w szkole podstawowej – zajęcia rewalidacyjne i konsultacje z rodzicami)</w:t>
      </w:r>
    </w:p>
    <w:p w14:paraId="557B678A" w14:textId="784EBCB8" w:rsidR="002648DD" w:rsidRPr="008B1CD3" w:rsidRDefault="002648DD" w:rsidP="00E122F0">
      <w:pPr>
        <w:pStyle w:val="Standard0"/>
        <w:numPr>
          <w:ilvl w:val="3"/>
          <w:numId w:val="74"/>
        </w:numPr>
        <w:jc w:val="both"/>
        <w:rPr>
          <w:rFonts w:asciiTheme="minorHAnsi" w:hAnsiTheme="minorHAnsi"/>
        </w:rPr>
      </w:pPr>
      <w:r w:rsidRPr="008B1CD3">
        <w:rPr>
          <w:rFonts w:asciiTheme="minorHAnsi" w:hAnsiTheme="minorHAnsi"/>
        </w:rPr>
        <w:t>Program profilaktyczny dla szkoły podstawowej  121 uczniów</w:t>
      </w:r>
    </w:p>
    <w:p w14:paraId="7A400DCB" w14:textId="7FAAD6A7" w:rsidR="002648DD" w:rsidRPr="008B1CD3" w:rsidRDefault="002648DD" w:rsidP="00E122F0">
      <w:pPr>
        <w:pStyle w:val="Standard0"/>
        <w:numPr>
          <w:ilvl w:val="0"/>
          <w:numId w:val="74"/>
        </w:numPr>
        <w:jc w:val="both"/>
        <w:rPr>
          <w:rFonts w:asciiTheme="minorHAnsi" w:hAnsiTheme="minorHAnsi"/>
        </w:rPr>
      </w:pPr>
      <w:r w:rsidRPr="008B1CD3">
        <w:rPr>
          <w:rFonts w:asciiTheme="minorHAnsi" w:hAnsiTheme="minorHAnsi"/>
        </w:rPr>
        <w:t>Program profilaktyczny dla gimnazjum „ Nie zmarnuj swego życia „| 94 uczniów</w:t>
      </w:r>
    </w:p>
    <w:p w14:paraId="065E1DD6" w14:textId="57F9AF97" w:rsidR="002648DD" w:rsidRPr="008B1CD3" w:rsidRDefault="002648DD" w:rsidP="00E122F0">
      <w:pPr>
        <w:pStyle w:val="Standard0"/>
        <w:numPr>
          <w:ilvl w:val="0"/>
          <w:numId w:val="74"/>
        </w:numPr>
        <w:jc w:val="both"/>
        <w:rPr>
          <w:rFonts w:asciiTheme="minorHAnsi" w:hAnsiTheme="minorHAnsi"/>
        </w:rPr>
      </w:pPr>
      <w:r w:rsidRPr="008B1CD3">
        <w:rPr>
          <w:rFonts w:asciiTheme="minorHAnsi" w:hAnsiTheme="minorHAnsi"/>
        </w:rPr>
        <w:t>Dni otwarte w szkole- konsultacje z pedagogiem lub wychowawcą -9 spotkań w roku / 41 rodziców.</w:t>
      </w:r>
    </w:p>
    <w:p w14:paraId="63AB3C3C" w14:textId="5FEB9964" w:rsidR="002648DD" w:rsidRPr="008B1CD3" w:rsidRDefault="002648DD" w:rsidP="00E122F0">
      <w:pPr>
        <w:pStyle w:val="Standard0"/>
        <w:numPr>
          <w:ilvl w:val="0"/>
          <w:numId w:val="74"/>
        </w:numPr>
        <w:jc w:val="both"/>
        <w:rPr>
          <w:rFonts w:asciiTheme="minorHAnsi" w:hAnsiTheme="minorHAnsi"/>
        </w:rPr>
      </w:pPr>
      <w:r w:rsidRPr="008B1CD3">
        <w:rPr>
          <w:rFonts w:asciiTheme="minorHAnsi" w:hAnsiTheme="minorHAnsi"/>
        </w:rPr>
        <w:t>Integracja rodzin i szkoły w akcji profilaktycznej „Nie zamykaj oczu „-303uczniów i 42 rodziców.</w:t>
      </w:r>
    </w:p>
    <w:p w14:paraId="3B32AB0E" w14:textId="6C688910" w:rsidR="002648DD" w:rsidRPr="008B1CD3" w:rsidRDefault="002648DD" w:rsidP="00E122F0">
      <w:pPr>
        <w:pStyle w:val="Standard0"/>
        <w:numPr>
          <w:ilvl w:val="0"/>
          <w:numId w:val="74"/>
        </w:numPr>
        <w:jc w:val="both"/>
        <w:rPr>
          <w:rFonts w:asciiTheme="minorHAnsi" w:hAnsiTheme="minorHAnsi"/>
        </w:rPr>
      </w:pPr>
      <w:r w:rsidRPr="008B1CD3">
        <w:rPr>
          <w:rFonts w:asciiTheme="minorHAnsi" w:hAnsiTheme="minorHAnsi"/>
        </w:rPr>
        <w:t xml:space="preserve">Spotkania z policjantem w klasach I,II i III </w:t>
      </w:r>
      <w:proofErr w:type="spellStart"/>
      <w:r w:rsidRPr="008B1CD3">
        <w:rPr>
          <w:rFonts w:asciiTheme="minorHAnsi" w:hAnsiTheme="minorHAnsi"/>
        </w:rPr>
        <w:t>sp</w:t>
      </w:r>
      <w:proofErr w:type="spellEnd"/>
      <w:r w:rsidRPr="008B1CD3">
        <w:rPr>
          <w:rFonts w:asciiTheme="minorHAnsi" w:hAnsiTheme="minorHAnsi"/>
        </w:rPr>
        <w:t xml:space="preserve"> oraz VI i </w:t>
      </w:r>
      <w:proofErr w:type="spellStart"/>
      <w:r w:rsidRPr="008B1CD3">
        <w:rPr>
          <w:rFonts w:asciiTheme="minorHAnsi" w:hAnsiTheme="minorHAnsi"/>
        </w:rPr>
        <w:t>I</w:t>
      </w:r>
      <w:proofErr w:type="spellEnd"/>
      <w:r w:rsidRPr="008B1CD3">
        <w:rPr>
          <w:rFonts w:asciiTheme="minorHAnsi" w:hAnsiTheme="minorHAnsi"/>
        </w:rPr>
        <w:t xml:space="preserve"> gimnazjum dotyczących bezpieczeństwa i profilaktyki</w:t>
      </w:r>
    </w:p>
    <w:p w14:paraId="21D90916" w14:textId="20D2157D" w:rsidR="002648DD" w:rsidRPr="008B1CD3" w:rsidRDefault="002648DD" w:rsidP="00E122F0">
      <w:pPr>
        <w:pStyle w:val="Standard0"/>
        <w:numPr>
          <w:ilvl w:val="0"/>
          <w:numId w:val="74"/>
        </w:numPr>
        <w:jc w:val="both"/>
        <w:rPr>
          <w:rFonts w:asciiTheme="minorHAnsi" w:hAnsiTheme="minorHAnsi"/>
        </w:rPr>
      </w:pPr>
      <w:r w:rsidRPr="008B1CD3">
        <w:rPr>
          <w:rFonts w:asciiTheme="minorHAnsi" w:hAnsiTheme="minorHAnsi"/>
        </w:rPr>
        <w:t xml:space="preserve">Uzyskanie pomocy </w:t>
      </w:r>
      <w:proofErr w:type="spellStart"/>
      <w:r w:rsidRPr="008B1CD3">
        <w:rPr>
          <w:rFonts w:asciiTheme="minorHAnsi" w:hAnsiTheme="minorHAnsi"/>
        </w:rPr>
        <w:t>informacyjno</w:t>
      </w:r>
      <w:proofErr w:type="spellEnd"/>
      <w:r w:rsidRPr="008B1CD3">
        <w:rPr>
          <w:rFonts w:asciiTheme="minorHAnsi" w:hAnsiTheme="minorHAnsi"/>
        </w:rPr>
        <w:t xml:space="preserve"> -edukacyjnej przy udziale policjanta w sytuacji kryzysowej rodziny – 2 spotkania.</w:t>
      </w:r>
    </w:p>
    <w:p w14:paraId="1E3E5208" w14:textId="368F29E3" w:rsidR="002648DD" w:rsidRPr="008B1CD3" w:rsidRDefault="002648DD" w:rsidP="00E122F0">
      <w:pPr>
        <w:pStyle w:val="Standard0"/>
        <w:numPr>
          <w:ilvl w:val="0"/>
          <w:numId w:val="74"/>
        </w:numPr>
        <w:jc w:val="both"/>
        <w:rPr>
          <w:rFonts w:asciiTheme="minorHAnsi" w:hAnsiTheme="minorHAnsi"/>
        </w:rPr>
      </w:pPr>
      <w:r w:rsidRPr="008B1CD3">
        <w:rPr>
          <w:rFonts w:asciiTheme="minorHAnsi" w:hAnsiTheme="minorHAnsi"/>
        </w:rPr>
        <w:t>Rozmowy indywidualne rodziców z pielęgniarka szkolną na temat stanu zdrowia  dzieci – 21 razy</w:t>
      </w:r>
    </w:p>
    <w:p w14:paraId="57DDC9DB" w14:textId="77777777" w:rsidR="002648DD" w:rsidRPr="008B1CD3" w:rsidRDefault="002648DD" w:rsidP="002648DD">
      <w:pPr>
        <w:pStyle w:val="Standard0"/>
        <w:jc w:val="both"/>
        <w:rPr>
          <w:rFonts w:asciiTheme="minorHAnsi" w:eastAsia="Liberation Serif" w:hAnsiTheme="minorHAnsi" w:cs="Liberation Serif"/>
          <w:b/>
          <w:bCs/>
        </w:rPr>
      </w:pPr>
    </w:p>
    <w:p w14:paraId="7295C54D" w14:textId="77777777" w:rsidR="002648DD" w:rsidRPr="004B4A76" w:rsidRDefault="002648DD" w:rsidP="002648DD">
      <w:pPr>
        <w:pStyle w:val="Standard0"/>
        <w:jc w:val="both"/>
        <w:rPr>
          <w:rFonts w:asciiTheme="minorHAnsi" w:hAnsiTheme="minorHAnsi"/>
        </w:rPr>
      </w:pPr>
      <w:r w:rsidRPr="004B4A76">
        <w:rPr>
          <w:rFonts w:asciiTheme="minorHAnsi" w:eastAsia="Liberation Serif" w:hAnsiTheme="minorHAnsi" w:cs="Liberation Serif"/>
          <w:b/>
          <w:bCs/>
        </w:rPr>
        <w:t xml:space="preserve"> </w:t>
      </w:r>
      <w:r w:rsidRPr="004B4A76">
        <w:rPr>
          <w:rFonts w:asciiTheme="minorHAnsi" w:eastAsia="Liberation Serif" w:hAnsiTheme="minorHAnsi" w:cs="Liberation Serif"/>
          <w:iCs/>
        </w:rPr>
        <w:t>Zgodnie  z założeniami  profilaktycznymi w Szkole Podstawowej nr 1 z oddziałami gimnazjalnymi  podjęto w 2018 roku następujące działania dotyczące przeciwdziałania przemocy w rodzinie:</w:t>
      </w:r>
    </w:p>
    <w:p w14:paraId="76BF06A4" w14:textId="77777777" w:rsidR="002648DD" w:rsidRPr="008B1CD3" w:rsidRDefault="002648DD" w:rsidP="002648DD">
      <w:pPr>
        <w:pStyle w:val="Standard0"/>
        <w:jc w:val="both"/>
        <w:rPr>
          <w:rFonts w:asciiTheme="minorHAnsi" w:eastAsia="Liberation Serif" w:hAnsiTheme="minorHAnsi" w:cs="Liberation Serif"/>
          <w:i/>
          <w:iCs/>
        </w:rPr>
      </w:pPr>
    </w:p>
    <w:p w14:paraId="196EC288" w14:textId="474974DE"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t>Została opracowana procedura dotycząca działań interwencyjnych w sytuacji ,kiedy pracownicy szkoły dowiedzą się albo nabiorą podejrzeń ,że  w rodzinie ucznia stosowana jest przemoc.</w:t>
      </w:r>
    </w:p>
    <w:p w14:paraId="4929A61C" w14:textId="10A1FE3C"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lastRenderedPageBreak/>
        <w:t xml:space="preserve">Udzielanie informacji o możliwości uzyskania pomocy </w:t>
      </w:r>
      <w:proofErr w:type="spellStart"/>
      <w:r w:rsidRPr="008B1CD3">
        <w:rPr>
          <w:rFonts w:asciiTheme="minorHAnsi" w:hAnsiTheme="minorHAnsi"/>
        </w:rPr>
        <w:t>psychologiczno</w:t>
      </w:r>
      <w:proofErr w:type="spellEnd"/>
      <w:r w:rsidRPr="008B1CD3">
        <w:rPr>
          <w:rFonts w:asciiTheme="minorHAnsi" w:hAnsiTheme="minorHAnsi"/>
        </w:rPr>
        <w:t xml:space="preserve"> pedagogicznej ,prawnej , czy socjalnej – 6 rodzin.</w:t>
      </w:r>
    </w:p>
    <w:p w14:paraId="5DD65DAE" w14:textId="4E7D0DB7"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t>Udzielanie informacji o instytucjach i podmiotach świadczących specjalistyczna pomoc na rzecz osób dotkniętych przemocą w rodzinie -6 osób.</w:t>
      </w:r>
    </w:p>
    <w:p w14:paraId="03D4D06E" w14:textId="2E83F32F"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t>Prowadzenie rozmów z osobami , wobec których istnieje podejrzenie ,że stosują przemoc w rodzinie – 4 osoby ( informowanie ich o sposobie radzenia z agresją i skorzystania z pomocy specjalistycznej).</w:t>
      </w:r>
    </w:p>
    <w:p w14:paraId="164CB4E0" w14:textId="1E968BF9"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t xml:space="preserve">Monitorowanie edukacji , </w:t>
      </w:r>
      <w:proofErr w:type="spellStart"/>
      <w:r w:rsidRPr="008B1CD3">
        <w:rPr>
          <w:rFonts w:asciiTheme="minorHAnsi" w:hAnsiTheme="minorHAnsi"/>
        </w:rPr>
        <w:t>zachowań</w:t>
      </w:r>
      <w:proofErr w:type="spellEnd"/>
      <w:r w:rsidRPr="008B1CD3">
        <w:rPr>
          <w:rFonts w:asciiTheme="minorHAnsi" w:hAnsiTheme="minorHAnsi"/>
        </w:rPr>
        <w:t xml:space="preserve"> i frekwencji dzieci w rodzinach u których jest podejrzenie o stosowaniu przemocy w rodzinie.- 6 rodzin.</w:t>
      </w:r>
    </w:p>
    <w:p w14:paraId="17C3AF99" w14:textId="55341BBF"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t>Rozmowy z wychowawcami na temat rozpoznawania problemu i przeprowadzania pogadanek edukacyjnych - 4 spotkania zespołu wychowawczego.</w:t>
      </w:r>
    </w:p>
    <w:p w14:paraId="4934393A" w14:textId="4B194AB3"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t>Udział pedagoga w konferencji dot. przeciwdziałania przemocy w rodzinie – procedury postępowania w szkole-  2 spotkania</w:t>
      </w:r>
    </w:p>
    <w:p w14:paraId="73844C32" w14:textId="1084875B"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t xml:space="preserve">Spotkania z policjantem dot. bezpieczeństwa a także profilaktyki </w:t>
      </w:r>
      <w:proofErr w:type="spellStart"/>
      <w:r w:rsidRPr="008B1CD3">
        <w:rPr>
          <w:rFonts w:asciiTheme="minorHAnsi" w:hAnsiTheme="minorHAnsi"/>
        </w:rPr>
        <w:t>zachowań</w:t>
      </w:r>
      <w:proofErr w:type="spellEnd"/>
      <w:r w:rsidRPr="008B1CD3">
        <w:rPr>
          <w:rFonts w:asciiTheme="minorHAnsi" w:hAnsiTheme="minorHAnsi"/>
        </w:rPr>
        <w:t xml:space="preserve"> niepożądanych 6 spotkań w klasach / ok 200 uczniów.</w:t>
      </w:r>
    </w:p>
    <w:p w14:paraId="356C0A1C" w14:textId="335ABACE" w:rsidR="002648DD" w:rsidRPr="008B1CD3" w:rsidRDefault="002648DD" w:rsidP="00E122F0">
      <w:pPr>
        <w:pStyle w:val="Standard0"/>
        <w:numPr>
          <w:ilvl w:val="0"/>
          <w:numId w:val="75"/>
        </w:numPr>
        <w:jc w:val="both"/>
        <w:rPr>
          <w:rFonts w:asciiTheme="minorHAnsi" w:hAnsiTheme="minorHAnsi"/>
        </w:rPr>
      </w:pPr>
      <w:r w:rsidRPr="008B1CD3">
        <w:rPr>
          <w:rFonts w:asciiTheme="minorHAnsi" w:hAnsiTheme="minorHAnsi"/>
        </w:rPr>
        <w:t>Konsultacje z pielęgniarka szkolną na temat stanu zdrowia dzieci z rodzin zagrożonych dysfunkcja – 6 razy</w:t>
      </w:r>
    </w:p>
    <w:p w14:paraId="3ABD4B6D" w14:textId="77777777" w:rsidR="004B4A76" w:rsidRDefault="004B4A76" w:rsidP="002648DD">
      <w:pPr>
        <w:pStyle w:val="Standard0"/>
        <w:jc w:val="both"/>
        <w:rPr>
          <w:rFonts w:asciiTheme="minorHAnsi" w:hAnsiTheme="minorHAnsi"/>
          <w:b/>
          <w:bCs/>
        </w:rPr>
      </w:pPr>
    </w:p>
    <w:p w14:paraId="1FA4A426" w14:textId="1B690A9D" w:rsidR="002648DD" w:rsidRPr="008B1CD3" w:rsidRDefault="002648DD" w:rsidP="004B4A76">
      <w:pPr>
        <w:pStyle w:val="Standard0"/>
        <w:jc w:val="both"/>
        <w:rPr>
          <w:rFonts w:asciiTheme="minorHAnsi" w:hAnsiTheme="minorHAnsi"/>
          <w:b/>
          <w:bCs/>
        </w:rPr>
      </w:pPr>
      <w:r w:rsidRPr="008B1CD3">
        <w:rPr>
          <w:rFonts w:asciiTheme="minorHAnsi" w:hAnsiTheme="minorHAnsi"/>
          <w:b/>
          <w:bCs/>
        </w:rPr>
        <w:t>Analiza zadań podjętych w okresie od 01.01.2018 do 31.12.2018 służące do realizacji celów szczegółowych w Programie  wspierania rodzin w gminie</w:t>
      </w:r>
      <w:r w:rsidR="004B4A76">
        <w:rPr>
          <w:rFonts w:asciiTheme="minorHAnsi" w:hAnsiTheme="minorHAnsi"/>
          <w:b/>
          <w:bCs/>
        </w:rPr>
        <w:t xml:space="preserve"> </w:t>
      </w:r>
      <w:r w:rsidRPr="008B1CD3">
        <w:rPr>
          <w:rFonts w:asciiTheme="minorHAnsi" w:hAnsiTheme="minorHAnsi"/>
          <w:b/>
          <w:bCs/>
        </w:rPr>
        <w:t>Biały Bór</w:t>
      </w:r>
    </w:p>
    <w:p w14:paraId="0A3A0738" w14:textId="77777777" w:rsidR="002648DD" w:rsidRPr="008B1CD3" w:rsidRDefault="002648DD" w:rsidP="002648DD">
      <w:pPr>
        <w:pStyle w:val="Standard0"/>
        <w:jc w:val="center"/>
        <w:rPr>
          <w:rFonts w:asciiTheme="minorHAnsi" w:hAnsiTheme="minorHAnsi"/>
          <w:b/>
          <w:bCs/>
        </w:rPr>
      </w:pPr>
    </w:p>
    <w:p w14:paraId="6F33B8C5" w14:textId="64524AA0" w:rsidR="002648DD" w:rsidRPr="008B1CD3" w:rsidRDefault="002648DD" w:rsidP="002648DD">
      <w:pPr>
        <w:pStyle w:val="Standard0"/>
        <w:jc w:val="both"/>
        <w:rPr>
          <w:rFonts w:asciiTheme="minorHAnsi" w:hAnsiTheme="minorHAnsi"/>
        </w:rPr>
      </w:pPr>
      <w:r w:rsidRPr="008B1CD3">
        <w:rPr>
          <w:rFonts w:asciiTheme="minorHAnsi" w:hAnsiTheme="minorHAnsi"/>
          <w:u w:val="single"/>
        </w:rPr>
        <w:t>Zadanie 1</w:t>
      </w:r>
      <w:r w:rsidRPr="008B1CD3">
        <w:rPr>
          <w:rFonts w:asciiTheme="minorHAnsi" w:hAnsiTheme="minorHAnsi"/>
        </w:rPr>
        <w:t xml:space="preserve"> Organizowanie spotkań , warsztatów poszerzających wiedzę rodziców dot.</w:t>
      </w:r>
      <w:r w:rsidR="004B4A76">
        <w:rPr>
          <w:rFonts w:asciiTheme="minorHAnsi" w:hAnsiTheme="minorHAnsi"/>
        </w:rPr>
        <w:t xml:space="preserve"> </w:t>
      </w:r>
      <w:r w:rsidRPr="008B1CD3">
        <w:rPr>
          <w:rFonts w:asciiTheme="minorHAnsi" w:hAnsiTheme="minorHAnsi"/>
        </w:rPr>
        <w:t xml:space="preserve">opieki </w:t>
      </w:r>
      <w:r w:rsidR="004B4A76">
        <w:rPr>
          <w:rFonts w:asciiTheme="minorHAnsi" w:hAnsiTheme="minorHAnsi"/>
        </w:rPr>
        <w:br/>
      </w:r>
      <w:r w:rsidRPr="008B1CD3">
        <w:rPr>
          <w:rFonts w:asciiTheme="minorHAnsi" w:hAnsiTheme="minorHAnsi"/>
        </w:rPr>
        <w:t>i wychowania dziecka ( podniesienie kompetencji wychowawczych ) |</w:t>
      </w:r>
    </w:p>
    <w:p w14:paraId="2E445E12" w14:textId="77777777" w:rsidR="002648DD" w:rsidRPr="008B1CD3" w:rsidRDefault="002648DD" w:rsidP="002648DD">
      <w:pPr>
        <w:pStyle w:val="Standard0"/>
        <w:jc w:val="both"/>
        <w:rPr>
          <w:rFonts w:asciiTheme="minorHAnsi" w:hAnsiTheme="minorHAnsi"/>
        </w:rPr>
      </w:pPr>
      <w:r w:rsidRPr="008B1CD3">
        <w:rPr>
          <w:rFonts w:asciiTheme="minorHAnsi" w:hAnsiTheme="minorHAnsi"/>
        </w:rPr>
        <w:t>- liczba spotkań -0</w:t>
      </w:r>
    </w:p>
    <w:p w14:paraId="0FD99FCD" w14:textId="77777777" w:rsidR="002648DD" w:rsidRPr="008B1CD3" w:rsidRDefault="002648DD" w:rsidP="002648DD">
      <w:pPr>
        <w:pStyle w:val="Standard0"/>
        <w:jc w:val="both"/>
        <w:rPr>
          <w:rFonts w:asciiTheme="minorHAnsi" w:hAnsiTheme="minorHAnsi"/>
        </w:rPr>
      </w:pPr>
      <w:r w:rsidRPr="008B1CD3">
        <w:rPr>
          <w:rFonts w:asciiTheme="minorHAnsi" w:hAnsiTheme="minorHAnsi"/>
        </w:rPr>
        <w:t>- liczba osób uczestniczących w takim spotkaniu – 0</w:t>
      </w:r>
    </w:p>
    <w:p w14:paraId="2AD424FC" w14:textId="77777777" w:rsidR="002648DD" w:rsidRPr="008B1CD3" w:rsidRDefault="002648DD" w:rsidP="002648DD">
      <w:pPr>
        <w:pStyle w:val="Standard0"/>
        <w:jc w:val="both"/>
        <w:rPr>
          <w:rFonts w:asciiTheme="minorHAnsi" w:hAnsiTheme="minorHAnsi"/>
        </w:rPr>
      </w:pPr>
      <w:r w:rsidRPr="008B1CD3">
        <w:rPr>
          <w:rFonts w:asciiTheme="minorHAnsi" w:hAnsiTheme="minorHAnsi"/>
          <w:u w:val="single"/>
        </w:rPr>
        <w:t>Zadanie 2</w:t>
      </w:r>
      <w:r w:rsidRPr="008B1CD3">
        <w:rPr>
          <w:rFonts w:asciiTheme="minorHAnsi" w:hAnsiTheme="minorHAnsi"/>
        </w:rPr>
        <w:t xml:space="preserve"> Pomoc rodzinie w opiece i wychowaniu przez uczestnictwo dzieci w zajęciach oferowanych przez świetlice wiejskie , placówki oświatowe .</w:t>
      </w:r>
    </w:p>
    <w:p w14:paraId="279BA327" w14:textId="77777777" w:rsidR="002648DD" w:rsidRPr="008B1CD3" w:rsidRDefault="002648DD" w:rsidP="002648DD">
      <w:pPr>
        <w:pStyle w:val="Standard0"/>
        <w:jc w:val="both"/>
        <w:rPr>
          <w:rFonts w:asciiTheme="minorHAnsi" w:hAnsiTheme="minorHAnsi"/>
        </w:rPr>
      </w:pPr>
      <w:r w:rsidRPr="008B1CD3">
        <w:rPr>
          <w:rFonts w:asciiTheme="minorHAnsi" w:eastAsia="Liberation Serif" w:hAnsiTheme="minorHAnsi" w:cs="Liberation Serif"/>
        </w:rPr>
        <w:t xml:space="preserve"> </w:t>
      </w:r>
      <w:r w:rsidRPr="008B1CD3">
        <w:rPr>
          <w:rFonts w:asciiTheme="minorHAnsi" w:hAnsiTheme="minorHAnsi"/>
        </w:rPr>
        <w:t>-świetlica szkolna – opieka – ok.162 uczniów dziennie w tym ok 16 uczniów dziennie pomoc w odrabianiu lekcji</w:t>
      </w:r>
    </w:p>
    <w:p w14:paraId="18CECD36" w14:textId="77777777" w:rsidR="002648DD" w:rsidRPr="008B1CD3" w:rsidRDefault="002648DD" w:rsidP="002648DD">
      <w:pPr>
        <w:pStyle w:val="Standard0"/>
        <w:jc w:val="both"/>
        <w:rPr>
          <w:rFonts w:asciiTheme="minorHAnsi" w:hAnsiTheme="minorHAnsi"/>
        </w:rPr>
      </w:pPr>
      <w:r w:rsidRPr="008B1CD3">
        <w:rPr>
          <w:rFonts w:asciiTheme="minorHAnsi" w:hAnsiTheme="minorHAnsi"/>
          <w:u w:val="single"/>
        </w:rPr>
        <w:t xml:space="preserve">Zadanie 3 </w:t>
      </w:r>
      <w:r w:rsidRPr="008B1CD3">
        <w:rPr>
          <w:rFonts w:asciiTheme="minorHAnsi" w:hAnsiTheme="minorHAnsi"/>
        </w:rPr>
        <w:t xml:space="preserve">Rozszerzenie dostępu do konsultacji i poradnictwa specjalistycznego ( pomoc prawna, psychologiczna , pedagogiczna)  </w:t>
      </w:r>
    </w:p>
    <w:p w14:paraId="50A35361" w14:textId="77777777" w:rsidR="002648DD" w:rsidRPr="008B1CD3" w:rsidRDefault="002648DD" w:rsidP="002648DD">
      <w:pPr>
        <w:pStyle w:val="Standard0"/>
        <w:jc w:val="both"/>
        <w:rPr>
          <w:rFonts w:asciiTheme="minorHAnsi" w:hAnsiTheme="minorHAnsi"/>
        </w:rPr>
      </w:pPr>
      <w:r w:rsidRPr="008B1CD3">
        <w:rPr>
          <w:rFonts w:asciiTheme="minorHAnsi" w:hAnsiTheme="minorHAnsi"/>
        </w:rPr>
        <w:t>- punkt konsultacyjny w szkole- 27 spotkań  z psychologiem</w:t>
      </w:r>
    </w:p>
    <w:p w14:paraId="24C28403" w14:textId="77777777" w:rsidR="002648DD" w:rsidRPr="008B1CD3" w:rsidRDefault="002648DD" w:rsidP="002648DD">
      <w:pPr>
        <w:pStyle w:val="Standard0"/>
        <w:jc w:val="both"/>
        <w:rPr>
          <w:rFonts w:asciiTheme="minorHAnsi" w:hAnsiTheme="minorHAnsi"/>
        </w:rPr>
      </w:pPr>
      <w:r w:rsidRPr="008B1CD3">
        <w:rPr>
          <w:rFonts w:asciiTheme="minorHAnsi" w:hAnsiTheme="minorHAnsi"/>
        </w:rPr>
        <w:t>-  jw.  14 spotkań z logopedą</w:t>
      </w:r>
    </w:p>
    <w:p w14:paraId="554F1D69" w14:textId="77777777" w:rsidR="002648DD" w:rsidRPr="008B1CD3" w:rsidRDefault="002648DD" w:rsidP="002648DD">
      <w:pPr>
        <w:pStyle w:val="Standard0"/>
        <w:jc w:val="both"/>
        <w:rPr>
          <w:rFonts w:asciiTheme="minorHAnsi" w:hAnsiTheme="minorHAnsi"/>
        </w:rPr>
      </w:pPr>
      <w:r w:rsidRPr="008B1CD3">
        <w:rPr>
          <w:rFonts w:asciiTheme="minorHAnsi" w:hAnsiTheme="minorHAnsi"/>
        </w:rPr>
        <w:t>- specjaliści na terenie szkoły w punkcie konsultacyjnym  - 3</w:t>
      </w:r>
    </w:p>
    <w:p w14:paraId="5728396F" w14:textId="77777777" w:rsidR="002648DD" w:rsidRPr="008B1CD3" w:rsidRDefault="002648DD" w:rsidP="002648DD">
      <w:pPr>
        <w:pStyle w:val="Standard0"/>
        <w:jc w:val="both"/>
        <w:rPr>
          <w:rFonts w:asciiTheme="minorHAnsi" w:hAnsiTheme="minorHAnsi"/>
        </w:rPr>
      </w:pPr>
      <w:r w:rsidRPr="008B1CD3">
        <w:rPr>
          <w:rFonts w:asciiTheme="minorHAnsi" w:hAnsiTheme="minorHAnsi"/>
          <w:u w:val="single"/>
        </w:rPr>
        <w:t>Zadanie 4</w:t>
      </w:r>
      <w:r w:rsidRPr="008B1CD3">
        <w:rPr>
          <w:rFonts w:asciiTheme="minorHAnsi" w:hAnsiTheme="minorHAnsi"/>
        </w:rPr>
        <w:t xml:space="preserve"> Zapewnienie dzieciom wypoczynku letniego,</w:t>
      </w:r>
      <w:r>
        <w:rPr>
          <w:rFonts w:asciiTheme="minorHAnsi" w:hAnsiTheme="minorHAnsi"/>
        </w:rPr>
        <w:t xml:space="preserve"> </w:t>
      </w:r>
      <w:r w:rsidRPr="008B1CD3">
        <w:rPr>
          <w:rFonts w:asciiTheme="minorHAnsi" w:hAnsiTheme="minorHAnsi"/>
        </w:rPr>
        <w:t>w tym organizowanie wolnego czasu</w:t>
      </w:r>
    </w:p>
    <w:p w14:paraId="3D302D91" w14:textId="77777777" w:rsidR="002648DD" w:rsidRPr="008B1CD3" w:rsidRDefault="002648DD" w:rsidP="002648DD">
      <w:pPr>
        <w:pStyle w:val="Standard0"/>
        <w:jc w:val="both"/>
        <w:rPr>
          <w:rFonts w:asciiTheme="minorHAnsi" w:hAnsiTheme="minorHAnsi"/>
        </w:rPr>
      </w:pPr>
      <w:r w:rsidRPr="008B1CD3">
        <w:rPr>
          <w:rFonts w:asciiTheme="minorHAnsi" w:hAnsiTheme="minorHAnsi"/>
        </w:rPr>
        <w:t>-zajęcia pozalekcyjne - 190 uczniów</w:t>
      </w:r>
    </w:p>
    <w:p w14:paraId="7C50F022" w14:textId="77777777" w:rsidR="002648DD" w:rsidRPr="008B1CD3" w:rsidRDefault="002648DD" w:rsidP="002648DD">
      <w:pPr>
        <w:pStyle w:val="Standard0"/>
        <w:jc w:val="both"/>
        <w:rPr>
          <w:rFonts w:asciiTheme="minorHAnsi" w:hAnsiTheme="minorHAnsi"/>
        </w:rPr>
      </w:pPr>
      <w:r w:rsidRPr="008B1CD3">
        <w:rPr>
          <w:rFonts w:asciiTheme="minorHAnsi" w:hAnsiTheme="minorHAnsi"/>
          <w:u w:val="single"/>
        </w:rPr>
        <w:t>Zadanie 5</w:t>
      </w:r>
      <w:r w:rsidRPr="008B1CD3">
        <w:rPr>
          <w:rFonts w:asciiTheme="minorHAnsi" w:hAnsiTheme="minorHAnsi"/>
        </w:rPr>
        <w:t xml:space="preserve"> Wyrównywanie szans edukacyjnych dzieci i młodzieży w ramach programów i projektów.</w:t>
      </w:r>
    </w:p>
    <w:p w14:paraId="48194E19" w14:textId="77777777" w:rsidR="002648DD" w:rsidRPr="008B1CD3" w:rsidRDefault="002648DD" w:rsidP="002648DD">
      <w:pPr>
        <w:pStyle w:val="Standard0"/>
        <w:jc w:val="both"/>
        <w:rPr>
          <w:rFonts w:asciiTheme="minorHAnsi" w:hAnsiTheme="minorHAnsi"/>
        </w:rPr>
      </w:pPr>
      <w:r w:rsidRPr="008B1CD3">
        <w:rPr>
          <w:rFonts w:asciiTheme="minorHAnsi" w:hAnsiTheme="minorHAnsi"/>
        </w:rPr>
        <w:t>a) projekt współfinansowany przez Unię Europejską w ram</w:t>
      </w:r>
      <w:r>
        <w:rPr>
          <w:rFonts w:asciiTheme="minorHAnsi" w:hAnsiTheme="minorHAnsi"/>
        </w:rPr>
        <w:t>ach Europejskiego Funduszu Społe</w:t>
      </w:r>
      <w:r w:rsidRPr="008B1CD3">
        <w:rPr>
          <w:rFonts w:asciiTheme="minorHAnsi" w:hAnsiTheme="minorHAnsi"/>
        </w:rPr>
        <w:t>cznego -  1 program:</w:t>
      </w:r>
    </w:p>
    <w:p w14:paraId="0DD5F7C4" w14:textId="77777777" w:rsidR="002648DD" w:rsidRPr="008B1CD3" w:rsidRDefault="002648DD" w:rsidP="002648DD">
      <w:pPr>
        <w:pStyle w:val="Standard0"/>
        <w:jc w:val="both"/>
        <w:rPr>
          <w:rFonts w:asciiTheme="minorHAnsi" w:hAnsiTheme="minorHAnsi"/>
        </w:rPr>
      </w:pPr>
      <w:r w:rsidRPr="008B1CD3">
        <w:rPr>
          <w:rFonts w:asciiTheme="minorHAnsi" w:hAnsiTheme="minorHAnsi"/>
        </w:rPr>
        <w:t>-  liczba zajęć - 17</w:t>
      </w:r>
    </w:p>
    <w:p w14:paraId="648ED625" w14:textId="77777777" w:rsidR="002648DD" w:rsidRPr="008B1CD3" w:rsidRDefault="002648DD" w:rsidP="002648DD">
      <w:pPr>
        <w:pStyle w:val="Standard0"/>
        <w:jc w:val="both"/>
        <w:rPr>
          <w:rFonts w:asciiTheme="minorHAnsi" w:hAnsiTheme="minorHAnsi"/>
        </w:rPr>
      </w:pPr>
      <w:r w:rsidRPr="008B1CD3">
        <w:rPr>
          <w:rFonts w:asciiTheme="minorHAnsi" w:hAnsiTheme="minorHAnsi"/>
        </w:rPr>
        <w:t>-  liczba uczestników – 309</w:t>
      </w:r>
    </w:p>
    <w:p w14:paraId="56BA2F45" w14:textId="77777777" w:rsidR="002648DD" w:rsidRPr="008B1CD3" w:rsidRDefault="002648DD" w:rsidP="002648DD">
      <w:pPr>
        <w:pStyle w:val="Standard0"/>
        <w:jc w:val="both"/>
        <w:rPr>
          <w:rFonts w:asciiTheme="minorHAnsi" w:eastAsia="Liberation Serif" w:hAnsiTheme="minorHAnsi" w:cs="Liberation Serif"/>
          <w:b/>
          <w:bCs/>
        </w:rPr>
      </w:pPr>
    </w:p>
    <w:p w14:paraId="3FB43E23" w14:textId="77777777" w:rsidR="002648DD" w:rsidRPr="008B1CD3" w:rsidRDefault="002648DD" w:rsidP="002648DD">
      <w:pPr>
        <w:pStyle w:val="Standard0"/>
        <w:jc w:val="both"/>
        <w:rPr>
          <w:rFonts w:asciiTheme="minorHAnsi" w:hAnsiTheme="minorHAnsi"/>
          <w:b/>
          <w:bCs/>
        </w:rPr>
      </w:pPr>
      <w:r w:rsidRPr="008B1CD3">
        <w:rPr>
          <w:rFonts w:asciiTheme="minorHAnsi" w:hAnsiTheme="minorHAnsi"/>
          <w:b/>
          <w:bCs/>
        </w:rPr>
        <w:t>Sposób kontroli realizacji programu.</w:t>
      </w:r>
    </w:p>
    <w:p w14:paraId="00C096EA" w14:textId="77777777" w:rsidR="002648DD" w:rsidRPr="008B1CD3" w:rsidRDefault="002648DD" w:rsidP="002648DD">
      <w:pPr>
        <w:pStyle w:val="Standard0"/>
        <w:jc w:val="both"/>
        <w:rPr>
          <w:rFonts w:asciiTheme="minorHAnsi" w:hAnsiTheme="minorHAnsi"/>
        </w:rPr>
      </w:pPr>
      <w:r w:rsidRPr="008B1CD3">
        <w:rPr>
          <w:rFonts w:asciiTheme="minorHAnsi" w:hAnsiTheme="minorHAnsi"/>
        </w:rPr>
        <w:t>Program po części jest realizowany natomiast sprawozdanie z realizacji programu jest przedkładane Kierownikowi Miejsko – Gminnego Ośrodka Pomocy Sp</w:t>
      </w:r>
      <w:r>
        <w:rPr>
          <w:rFonts w:asciiTheme="minorHAnsi" w:hAnsiTheme="minorHAnsi"/>
        </w:rPr>
        <w:t>ołecznej  w Białym Borze.</w:t>
      </w:r>
      <w:r w:rsidRPr="008B1CD3">
        <w:rPr>
          <w:rFonts w:asciiTheme="minorHAnsi" w:hAnsiTheme="minorHAnsi"/>
        </w:rPr>
        <w:t xml:space="preserve"> Zgodnie z Art.9a ust.9 ustawy o przeciwdziałaniu przemocy w rodzinie obsługę</w:t>
      </w:r>
      <w:r>
        <w:rPr>
          <w:rFonts w:asciiTheme="minorHAnsi" w:hAnsiTheme="minorHAnsi"/>
        </w:rPr>
        <w:t xml:space="preserve"> </w:t>
      </w:r>
      <w:r w:rsidRPr="008B1CD3">
        <w:rPr>
          <w:rFonts w:asciiTheme="minorHAnsi" w:hAnsiTheme="minorHAnsi"/>
        </w:rPr>
        <w:lastRenderedPageBreak/>
        <w:t>organizacyjno-techniczną Zespołu Interdyscyplinarnego zapewnia Ośrodek Pomocy Społecznej.</w:t>
      </w:r>
      <w:r>
        <w:rPr>
          <w:rFonts w:asciiTheme="minorHAnsi" w:hAnsiTheme="minorHAnsi"/>
        </w:rPr>
        <w:t xml:space="preserve"> </w:t>
      </w:r>
      <w:r w:rsidRPr="008B1CD3">
        <w:rPr>
          <w:rFonts w:asciiTheme="minorHAnsi" w:hAnsiTheme="minorHAnsi"/>
        </w:rPr>
        <w:t>Przewodniczący Zespołu zobowiązany jest do składania sprawozdania z pracy zespołu do 30 marca każdego roku kierownikowi M-GOPS.</w:t>
      </w:r>
    </w:p>
    <w:p w14:paraId="0EB12284" w14:textId="77777777" w:rsidR="00480E2B" w:rsidRDefault="00480E2B" w:rsidP="0019620E">
      <w:pPr>
        <w:spacing w:after="0" w:line="240" w:lineRule="auto"/>
        <w:jc w:val="both"/>
        <w:rPr>
          <w:b/>
          <w:sz w:val="24"/>
          <w:szCs w:val="24"/>
        </w:rPr>
      </w:pPr>
    </w:p>
    <w:p w14:paraId="0B4D6279" w14:textId="73C180FF" w:rsidR="008C738F" w:rsidRPr="0019620E" w:rsidRDefault="00480E2B" w:rsidP="0019620E">
      <w:pPr>
        <w:spacing w:after="0" w:line="240" w:lineRule="auto"/>
        <w:jc w:val="both"/>
        <w:rPr>
          <w:b/>
          <w:sz w:val="24"/>
          <w:szCs w:val="24"/>
        </w:rPr>
      </w:pPr>
      <w:r>
        <w:rPr>
          <w:b/>
          <w:sz w:val="24"/>
          <w:szCs w:val="24"/>
        </w:rPr>
        <w:t>7.12</w:t>
      </w:r>
      <w:r w:rsidR="003F3162">
        <w:rPr>
          <w:b/>
          <w:sz w:val="24"/>
          <w:szCs w:val="24"/>
        </w:rPr>
        <w:t xml:space="preserve">. </w:t>
      </w:r>
      <w:r w:rsidR="008C738F" w:rsidRPr="008C738F">
        <w:rPr>
          <w:b/>
          <w:sz w:val="24"/>
          <w:szCs w:val="24"/>
        </w:rPr>
        <w:t>LOKALNY PROGRAM WYRÓWNYWANIA SZANS EDUKACYJNYCH DZIECI I MŁOD</w:t>
      </w:r>
      <w:r w:rsidR="0019620E">
        <w:rPr>
          <w:b/>
          <w:sz w:val="24"/>
          <w:szCs w:val="24"/>
        </w:rPr>
        <w:t>ZIEŻY Z TERENU GMINY BIAŁY BÓR.</w:t>
      </w:r>
    </w:p>
    <w:p w14:paraId="61DB9C7E" w14:textId="77777777" w:rsidR="00C10535" w:rsidRDefault="00C10535" w:rsidP="008C738F">
      <w:pPr>
        <w:widowControl w:val="0"/>
        <w:autoSpaceDE w:val="0"/>
        <w:autoSpaceDN w:val="0"/>
        <w:adjustRightInd w:val="0"/>
        <w:spacing w:line="276" w:lineRule="exact"/>
        <w:jc w:val="both"/>
        <w:rPr>
          <w:rFonts w:eastAsia="Times New Roman"/>
          <w:sz w:val="24"/>
          <w:szCs w:val="24"/>
          <w:lang w:eastAsia="pl-PL"/>
        </w:rPr>
      </w:pPr>
    </w:p>
    <w:p w14:paraId="32C774D4" w14:textId="77777777" w:rsidR="008C738F" w:rsidRPr="001558CB" w:rsidRDefault="008C738F" w:rsidP="008C738F">
      <w:pPr>
        <w:widowControl w:val="0"/>
        <w:autoSpaceDE w:val="0"/>
        <w:autoSpaceDN w:val="0"/>
        <w:adjustRightInd w:val="0"/>
        <w:spacing w:line="276" w:lineRule="exact"/>
        <w:jc w:val="both"/>
        <w:rPr>
          <w:rFonts w:eastAsia="Times New Roman"/>
          <w:sz w:val="24"/>
          <w:szCs w:val="24"/>
          <w:lang w:eastAsia="pl-PL"/>
        </w:rPr>
      </w:pPr>
      <w:r w:rsidRPr="001558CB">
        <w:rPr>
          <w:rFonts w:eastAsia="Times New Roman"/>
          <w:sz w:val="24"/>
          <w:szCs w:val="24"/>
          <w:lang w:eastAsia="pl-PL"/>
        </w:rPr>
        <w:t xml:space="preserve">Na podstawie wniosków o przyznanie nagrody Burmistrza Białego Boru dla uczniów szkół podstawowych i klas gimnazjalnych, dla których organem prowadzącym jest gmina Biały Bór oraz Fundacja Rozwoju Demokracji, Edukacji, Kultury i Aktywizacji DEKA za rok szkolny 2017/2018 przyznano łącznie 21 nagród. Łączna kwota przeznaczona na ten cel wyniosła 4.200,00 zł. </w:t>
      </w:r>
    </w:p>
    <w:p w14:paraId="28D9BDB0" w14:textId="77777777" w:rsidR="001E22B0" w:rsidRDefault="001E22B0" w:rsidP="001E22B0">
      <w:pPr>
        <w:suppressAutoHyphens/>
        <w:autoSpaceDN w:val="0"/>
        <w:spacing w:after="0" w:line="240" w:lineRule="auto"/>
        <w:textAlignment w:val="baseline"/>
        <w:rPr>
          <w:rFonts w:ascii="Calibri" w:hAnsi="Calibri"/>
          <w:b/>
          <w:color w:val="FF0000"/>
          <w:kern w:val="3"/>
          <w:sz w:val="24"/>
          <w:szCs w:val="24"/>
          <w:lang w:eastAsia="zh-CN"/>
        </w:rPr>
      </w:pPr>
    </w:p>
    <w:p w14:paraId="444EC627" w14:textId="50DDDA08" w:rsidR="001E22B0" w:rsidRPr="003F3162" w:rsidRDefault="00480E2B" w:rsidP="001E22B0">
      <w:pPr>
        <w:suppressAutoHyphens/>
        <w:autoSpaceDN w:val="0"/>
        <w:spacing w:after="0" w:line="240" w:lineRule="auto"/>
        <w:textAlignment w:val="baseline"/>
        <w:rPr>
          <w:rFonts w:ascii="Calibri" w:hAnsi="Calibri"/>
          <w:b/>
          <w:kern w:val="3"/>
          <w:sz w:val="24"/>
          <w:szCs w:val="24"/>
          <w:lang w:eastAsia="zh-CN"/>
        </w:rPr>
      </w:pPr>
      <w:r>
        <w:rPr>
          <w:rFonts w:ascii="Calibri" w:hAnsi="Calibri"/>
          <w:b/>
          <w:kern w:val="3"/>
          <w:sz w:val="24"/>
          <w:szCs w:val="24"/>
          <w:lang w:eastAsia="zh-CN"/>
        </w:rPr>
        <w:t>7.13</w:t>
      </w:r>
      <w:r w:rsidR="003F3162" w:rsidRPr="003F3162">
        <w:rPr>
          <w:rFonts w:ascii="Calibri" w:hAnsi="Calibri"/>
          <w:b/>
          <w:kern w:val="3"/>
          <w:sz w:val="24"/>
          <w:szCs w:val="24"/>
          <w:lang w:eastAsia="zh-CN"/>
        </w:rPr>
        <w:t xml:space="preserve">. </w:t>
      </w:r>
      <w:r w:rsidR="001E22B0" w:rsidRPr="003F3162">
        <w:rPr>
          <w:rFonts w:ascii="Calibri" w:hAnsi="Calibri"/>
          <w:b/>
          <w:kern w:val="3"/>
          <w:sz w:val="24"/>
          <w:szCs w:val="24"/>
          <w:lang w:eastAsia="zh-CN"/>
        </w:rPr>
        <w:t>PROGRAM NA RZECZ AKTYWIZACJI MIESZKAŃCÓW W GMINIE BIAŁY BÓR NA LATA 2014-2020</w:t>
      </w:r>
    </w:p>
    <w:p w14:paraId="1D14AF5F" w14:textId="77777777" w:rsidR="00A64C15" w:rsidRPr="00084A7B" w:rsidRDefault="00A64C15" w:rsidP="00912DF3">
      <w:pPr>
        <w:spacing w:before="100" w:beforeAutospacing="1" w:after="100" w:afterAutospacing="1" w:line="240" w:lineRule="auto"/>
        <w:jc w:val="both"/>
        <w:rPr>
          <w:rFonts w:eastAsia="Times New Roman"/>
          <w:sz w:val="24"/>
          <w:szCs w:val="24"/>
          <w:lang w:eastAsia="pl-PL"/>
        </w:rPr>
      </w:pPr>
      <w:r w:rsidRPr="00084A7B">
        <w:rPr>
          <w:rFonts w:eastAsia="Times New Roman"/>
          <w:sz w:val="24"/>
          <w:szCs w:val="24"/>
          <w:lang w:eastAsia="pl-PL"/>
        </w:rPr>
        <w:t>Aktywizacja osób izolujących się społecznie</w:t>
      </w:r>
      <w:r w:rsidR="00912DF3" w:rsidRPr="00084A7B">
        <w:rPr>
          <w:rFonts w:eastAsia="Times New Roman"/>
          <w:sz w:val="24"/>
          <w:szCs w:val="24"/>
          <w:lang w:eastAsia="pl-PL"/>
        </w:rPr>
        <w:t xml:space="preserve"> prowadzona była w następujący sposób:</w:t>
      </w:r>
    </w:p>
    <w:p w14:paraId="3D9883E3" w14:textId="77777777" w:rsidR="00A64C15" w:rsidRDefault="00912DF3"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Pr>
          <w:rFonts w:eastAsia="Times New Roman"/>
          <w:sz w:val="24"/>
          <w:szCs w:val="24"/>
          <w:lang w:eastAsia="pl-PL"/>
        </w:rPr>
        <w:t>p</w:t>
      </w:r>
      <w:r w:rsidRPr="00912DF3">
        <w:rPr>
          <w:rFonts w:eastAsia="Times New Roman"/>
          <w:sz w:val="24"/>
          <w:szCs w:val="24"/>
          <w:lang w:eastAsia="pl-PL"/>
        </w:rPr>
        <w:t>rowadzenie akcji infor</w:t>
      </w:r>
      <w:r w:rsidR="00A64C15" w:rsidRPr="00912DF3">
        <w:rPr>
          <w:rFonts w:eastAsia="Times New Roman"/>
          <w:sz w:val="24"/>
          <w:szCs w:val="24"/>
          <w:lang w:eastAsia="pl-PL"/>
        </w:rPr>
        <w:t xml:space="preserve">macyjno-edukacyjnych </w:t>
      </w:r>
      <w:r w:rsidRPr="00912DF3">
        <w:rPr>
          <w:rFonts w:eastAsia="Times New Roman"/>
          <w:sz w:val="24"/>
          <w:szCs w:val="24"/>
          <w:lang w:eastAsia="pl-PL"/>
        </w:rPr>
        <w:t xml:space="preserve">podczas </w:t>
      </w:r>
      <w:hyperlink r:id="rId23" w:tooltip="Wykład" w:history="1">
        <w:r w:rsidRPr="00912DF3">
          <w:rPr>
            <w:rFonts w:eastAsia="Times New Roman"/>
            <w:sz w:val="24"/>
            <w:szCs w:val="24"/>
            <w:lang w:eastAsia="pl-PL"/>
          </w:rPr>
          <w:t>wykładów</w:t>
        </w:r>
      </w:hyperlink>
      <w:r>
        <w:rPr>
          <w:rFonts w:eastAsia="Times New Roman"/>
          <w:sz w:val="24"/>
          <w:szCs w:val="24"/>
          <w:lang w:eastAsia="pl-PL"/>
        </w:rPr>
        <w:t xml:space="preserve"> i</w:t>
      </w:r>
      <w:r w:rsidRPr="00912DF3">
        <w:rPr>
          <w:rFonts w:eastAsia="Times New Roman"/>
          <w:sz w:val="24"/>
          <w:szCs w:val="24"/>
          <w:lang w:eastAsia="pl-PL"/>
        </w:rPr>
        <w:t xml:space="preserve"> pogadanek</w:t>
      </w:r>
      <w:r w:rsidR="00A64C15" w:rsidRPr="00912DF3">
        <w:rPr>
          <w:rFonts w:eastAsia="Times New Roman"/>
          <w:sz w:val="24"/>
          <w:szCs w:val="24"/>
          <w:lang w:eastAsia="pl-PL"/>
        </w:rPr>
        <w:t xml:space="preserve"> </w:t>
      </w:r>
      <w:r w:rsidR="007906EB">
        <w:rPr>
          <w:rFonts w:eastAsia="Times New Roman"/>
          <w:sz w:val="24"/>
          <w:szCs w:val="24"/>
          <w:lang w:eastAsia="pl-PL"/>
        </w:rPr>
        <w:br/>
      </w:r>
      <w:r>
        <w:rPr>
          <w:rFonts w:eastAsia="Times New Roman"/>
          <w:sz w:val="24"/>
          <w:szCs w:val="24"/>
          <w:lang w:eastAsia="pl-PL"/>
        </w:rPr>
        <w:t xml:space="preserve">w </w:t>
      </w:r>
      <w:r w:rsidRPr="00912DF3">
        <w:rPr>
          <w:rFonts w:eastAsia="Times New Roman"/>
          <w:sz w:val="24"/>
          <w:szCs w:val="24"/>
          <w:lang w:eastAsia="pl-PL"/>
        </w:rPr>
        <w:t xml:space="preserve">Białoborskim Centrum Kultury i Rekreacji, Bibliotece Publicznej w Białym Borze </w:t>
      </w:r>
      <w:r w:rsidR="007906EB">
        <w:rPr>
          <w:rFonts w:eastAsia="Times New Roman"/>
          <w:sz w:val="24"/>
          <w:szCs w:val="24"/>
          <w:lang w:eastAsia="pl-PL"/>
        </w:rPr>
        <w:br/>
      </w:r>
      <w:r w:rsidR="00A64C15" w:rsidRPr="00912DF3">
        <w:rPr>
          <w:rFonts w:eastAsia="Times New Roman"/>
          <w:sz w:val="24"/>
          <w:szCs w:val="24"/>
          <w:lang w:eastAsia="pl-PL"/>
        </w:rPr>
        <w:t xml:space="preserve">w świetlicach wiejskich, </w:t>
      </w:r>
      <w:r w:rsidRPr="00912DF3">
        <w:rPr>
          <w:rFonts w:eastAsia="Times New Roman"/>
          <w:sz w:val="24"/>
          <w:szCs w:val="24"/>
          <w:lang w:eastAsia="pl-PL"/>
        </w:rPr>
        <w:t>szkołach</w:t>
      </w:r>
      <w:r>
        <w:rPr>
          <w:rFonts w:eastAsia="Times New Roman"/>
          <w:sz w:val="24"/>
          <w:szCs w:val="24"/>
          <w:lang w:eastAsia="pl-PL"/>
        </w:rPr>
        <w:t>;</w:t>
      </w:r>
    </w:p>
    <w:p w14:paraId="1F087408" w14:textId="77777777" w:rsidR="00A64C15" w:rsidRPr="00912DF3" w:rsidRDefault="00912DF3"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912DF3">
        <w:rPr>
          <w:rFonts w:eastAsia="Times New Roman"/>
          <w:bCs/>
          <w:sz w:val="24"/>
          <w:szCs w:val="24"/>
          <w:lang w:eastAsia="pl-PL"/>
        </w:rPr>
        <w:t>prowadzenie</w:t>
      </w:r>
      <w:r w:rsidR="00A64C15" w:rsidRPr="00912DF3">
        <w:rPr>
          <w:rFonts w:eastAsia="Times New Roman"/>
          <w:bCs/>
          <w:sz w:val="24"/>
          <w:szCs w:val="24"/>
          <w:lang w:eastAsia="pl-PL"/>
        </w:rPr>
        <w:t xml:space="preserve"> placówek wspierających rodzinę w wychowaniu i opiece nad dzieckiem </w:t>
      </w:r>
      <w:r w:rsidRPr="00912DF3">
        <w:rPr>
          <w:rFonts w:eastAsia="Times New Roman"/>
          <w:bCs/>
          <w:sz w:val="24"/>
          <w:szCs w:val="24"/>
          <w:lang w:eastAsia="pl-PL"/>
        </w:rPr>
        <w:t>– świetlice wiejskie;</w:t>
      </w:r>
    </w:p>
    <w:p w14:paraId="22582535" w14:textId="77777777" w:rsidR="00A64C15" w:rsidRPr="00D61F61" w:rsidRDefault="00912DF3"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1F3087">
        <w:rPr>
          <w:rFonts w:eastAsia="Times New Roman"/>
          <w:bCs/>
          <w:sz w:val="24"/>
          <w:szCs w:val="24"/>
          <w:lang w:eastAsia="pl-PL"/>
        </w:rPr>
        <w:t>prowadzenie wczesnej diagnozy problemów poprzez</w:t>
      </w:r>
      <w:r>
        <w:rPr>
          <w:rFonts w:eastAsia="Times New Roman"/>
          <w:b/>
          <w:bCs/>
          <w:sz w:val="24"/>
          <w:szCs w:val="24"/>
          <w:lang w:eastAsia="pl-PL"/>
        </w:rPr>
        <w:t xml:space="preserve"> </w:t>
      </w:r>
      <w:r w:rsidR="00A64C15" w:rsidRPr="00912DF3">
        <w:rPr>
          <w:rFonts w:eastAsia="Times New Roman"/>
          <w:sz w:val="24"/>
          <w:szCs w:val="24"/>
          <w:lang w:eastAsia="pl-PL"/>
        </w:rPr>
        <w:t xml:space="preserve">dyżury psychologów </w:t>
      </w:r>
      <w:r w:rsidR="00D61F61">
        <w:rPr>
          <w:rFonts w:eastAsia="Times New Roman"/>
          <w:sz w:val="24"/>
          <w:szCs w:val="24"/>
          <w:lang w:eastAsia="pl-PL"/>
        </w:rPr>
        <w:br/>
      </w:r>
      <w:r w:rsidR="00A64C15" w:rsidRPr="00D61F61">
        <w:rPr>
          <w:rFonts w:eastAsia="Times New Roman"/>
          <w:sz w:val="24"/>
          <w:szCs w:val="24"/>
          <w:lang w:eastAsia="pl-PL"/>
        </w:rPr>
        <w:t>w szkołach,</w:t>
      </w:r>
    </w:p>
    <w:p w14:paraId="2A9834FA" w14:textId="77777777" w:rsidR="00A64C15" w:rsidRDefault="00A64C15"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1F3087">
        <w:rPr>
          <w:rFonts w:eastAsia="Times New Roman"/>
          <w:bCs/>
          <w:sz w:val="24"/>
          <w:szCs w:val="24"/>
          <w:lang w:eastAsia="pl-PL"/>
        </w:rPr>
        <w:t xml:space="preserve">zagospodarowania czasu </w:t>
      </w:r>
      <w:r w:rsidR="001F3087" w:rsidRPr="001F3087">
        <w:rPr>
          <w:rFonts w:eastAsia="Times New Roman"/>
          <w:bCs/>
          <w:sz w:val="24"/>
          <w:szCs w:val="24"/>
          <w:lang w:eastAsia="pl-PL"/>
        </w:rPr>
        <w:t>wolnego dla dzieci i młodzieży poprzez organizację</w:t>
      </w:r>
      <w:r w:rsidRPr="001F3087">
        <w:rPr>
          <w:rFonts w:eastAsia="Times New Roman"/>
          <w:sz w:val="24"/>
          <w:szCs w:val="24"/>
          <w:lang w:eastAsia="pl-PL"/>
        </w:rPr>
        <w:t xml:space="preserve"> zajęć sportowo-rekreacyjnych,</w:t>
      </w:r>
      <w:r w:rsidR="001F3087">
        <w:rPr>
          <w:rFonts w:eastAsia="Times New Roman"/>
          <w:sz w:val="24"/>
          <w:szCs w:val="24"/>
          <w:lang w:eastAsia="pl-PL"/>
        </w:rPr>
        <w:t xml:space="preserve"> festynów;</w:t>
      </w:r>
    </w:p>
    <w:p w14:paraId="2C3522AE" w14:textId="77777777" w:rsidR="00A64C15" w:rsidRPr="001F3087" w:rsidRDefault="001F3087"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1F3087">
        <w:rPr>
          <w:color w:val="000000"/>
          <w:sz w:val="24"/>
          <w:szCs w:val="24"/>
        </w:rPr>
        <w:t>t</w:t>
      </w:r>
      <w:r w:rsidR="00A64C15" w:rsidRPr="001F3087">
        <w:rPr>
          <w:color w:val="000000"/>
          <w:sz w:val="24"/>
          <w:szCs w:val="24"/>
        </w:rPr>
        <w:t xml:space="preserve">worzenie, prowadzenie i wspieranie działalności Punktu Konsultacyjnego </w:t>
      </w:r>
      <w:r w:rsidR="007906EB">
        <w:rPr>
          <w:color w:val="000000"/>
          <w:sz w:val="24"/>
          <w:szCs w:val="24"/>
        </w:rPr>
        <w:br/>
      </w:r>
      <w:r w:rsidR="00A64C15" w:rsidRPr="001F3087">
        <w:rPr>
          <w:color w:val="000000"/>
          <w:sz w:val="24"/>
          <w:szCs w:val="24"/>
        </w:rPr>
        <w:t>ds. Uzależnień</w:t>
      </w:r>
      <w:r w:rsidR="00A64C15" w:rsidRPr="001F3087">
        <w:rPr>
          <w:bCs/>
          <w:sz w:val="24"/>
          <w:szCs w:val="24"/>
        </w:rPr>
        <w:t xml:space="preserve"> dla osób uzależnionych od alkoholu i narkotyków, współuzależnionych oraz ofiar przemocy domowej</w:t>
      </w:r>
      <w:r>
        <w:rPr>
          <w:bCs/>
          <w:sz w:val="24"/>
          <w:szCs w:val="24"/>
        </w:rPr>
        <w:t>;</w:t>
      </w:r>
    </w:p>
    <w:p w14:paraId="0D80281C" w14:textId="77777777" w:rsidR="00A64C15" w:rsidRPr="001F3087" w:rsidRDefault="001F3087"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Pr>
          <w:sz w:val="24"/>
          <w:szCs w:val="24"/>
        </w:rPr>
        <w:t>współpracę</w:t>
      </w:r>
      <w:r w:rsidR="00A64C15" w:rsidRPr="001F3087">
        <w:rPr>
          <w:sz w:val="24"/>
          <w:szCs w:val="24"/>
        </w:rPr>
        <w:t xml:space="preserve"> z Ośrodkiem Pomocy Społecznej, Policją, Sądem, Placówkami Oświatowymi, Specjalistycznymi Placówkami Porad</w:t>
      </w:r>
      <w:r>
        <w:rPr>
          <w:sz w:val="24"/>
          <w:szCs w:val="24"/>
        </w:rPr>
        <w:t>nictwa i Lecznictwa Odwykowego;</w:t>
      </w:r>
    </w:p>
    <w:p w14:paraId="088F64CF" w14:textId="77777777" w:rsidR="00A64C15" w:rsidRDefault="001F3087"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1F3087">
        <w:rPr>
          <w:rFonts w:eastAsia="Times New Roman"/>
          <w:sz w:val="24"/>
          <w:szCs w:val="24"/>
          <w:lang w:eastAsia="pl-PL"/>
        </w:rPr>
        <w:t>aktywizację seniorów poprzez udział w zajęciach Klubu Seniora, w tym ich udział w</w:t>
      </w:r>
      <w:r>
        <w:rPr>
          <w:rFonts w:eastAsia="Times New Roman"/>
          <w:sz w:val="24"/>
          <w:szCs w:val="24"/>
          <w:lang w:eastAsia="pl-PL"/>
        </w:rPr>
        <w:t>ykład</w:t>
      </w:r>
      <w:hyperlink r:id="rId24" w:tooltip="Wykład" w:history="1">
        <w:r w:rsidRPr="001F3087">
          <w:rPr>
            <w:rFonts w:eastAsia="Times New Roman"/>
            <w:sz w:val="24"/>
            <w:szCs w:val="24"/>
            <w:lang w:eastAsia="pl-PL"/>
          </w:rPr>
          <w:t>ach</w:t>
        </w:r>
      </w:hyperlink>
      <w:r w:rsidR="00A64C15" w:rsidRPr="001F3087">
        <w:rPr>
          <w:rFonts w:eastAsia="Times New Roman"/>
          <w:sz w:val="24"/>
          <w:szCs w:val="24"/>
          <w:lang w:eastAsia="pl-PL"/>
        </w:rPr>
        <w:t>, seminaria</w:t>
      </w:r>
      <w:r w:rsidRPr="001F3087">
        <w:rPr>
          <w:rFonts w:eastAsia="Times New Roman"/>
          <w:sz w:val="24"/>
          <w:szCs w:val="24"/>
          <w:lang w:eastAsia="pl-PL"/>
        </w:rPr>
        <w:t>ch</w:t>
      </w:r>
      <w:r w:rsidR="00A64C15" w:rsidRPr="001F3087">
        <w:rPr>
          <w:rFonts w:eastAsia="Times New Roman"/>
          <w:sz w:val="24"/>
          <w:szCs w:val="24"/>
          <w:lang w:eastAsia="pl-PL"/>
        </w:rPr>
        <w:t xml:space="preserve">, </w:t>
      </w:r>
      <w:r w:rsidRPr="001F3087">
        <w:rPr>
          <w:rFonts w:eastAsia="Times New Roman"/>
          <w:sz w:val="24"/>
          <w:szCs w:val="24"/>
          <w:lang w:eastAsia="pl-PL"/>
        </w:rPr>
        <w:t>pogadankach</w:t>
      </w:r>
      <w:r w:rsidR="00A64C15" w:rsidRPr="001F3087">
        <w:rPr>
          <w:rFonts w:eastAsia="Times New Roman"/>
          <w:sz w:val="24"/>
          <w:szCs w:val="24"/>
          <w:lang w:eastAsia="pl-PL"/>
        </w:rPr>
        <w:t>,</w:t>
      </w:r>
      <w:r w:rsidRPr="001F3087">
        <w:rPr>
          <w:rFonts w:eastAsia="Times New Roman"/>
          <w:sz w:val="24"/>
          <w:szCs w:val="24"/>
          <w:lang w:eastAsia="pl-PL"/>
        </w:rPr>
        <w:t xml:space="preserve"> </w:t>
      </w:r>
      <w:r>
        <w:rPr>
          <w:rFonts w:eastAsia="Times New Roman"/>
          <w:sz w:val="24"/>
          <w:szCs w:val="24"/>
          <w:lang w:eastAsia="pl-PL"/>
        </w:rPr>
        <w:t xml:space="preserve">wycieczkach, </w:t>
      </w:r>
      <w:r w:rsidRPr="001F3087">
        <w:rPr>
          <w:rFonts w:eastAsia="Times New Roman"/>
          <w:sz w:val="24"/>
          <w:szCs w:val="24"/>
          <w:lang w:eastAsia="pl-PL"/>
        </w:rPr>
        <w:t>utrzymywaniu</w:t>
      </w:r>
      <w:r>
        <w:rPr>
          <w:rFonts w:eastAsia="Times New Roman"/>
          <w:sz w:val="24"/>
          <w:szCs w:val="24"/>
          <w:lang w:eastAsia="pl-PL"/>
        </w:rPr>
        <w:t xml:space="preserve"> więzi towarzyskich</w:t>
      </w:r>
      <w:r w:rsidRPr="001F3087">
        <w:rPr>
          <w:rFonts w:eastAsia="Times New Roman"/>
          <w:sz w:val="24"/>
          <w:szCs w:val="24"/>
          <w:lang w:eastAsia="pl-PL"/>
        </w:rPr>
        <w:t>;</w:t>
      </w:r>
    </w:p>
    <w:p w14:paraId="001B1A3E" w14:textId="77777777" w:rsidR="00A64C15" w:rsidRPr="001F3087" w:rsidRDefault="001F3087"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Pr>
          <w:rFonts w:eastAsia="Times New Roman"/>
          <w:bCs/>
          <w:sz w:val="24"/>
          <w:szCs w:val="24"/>
          <w:lang w:eastAsia="pl-PL"/>
        </w:rPr>
        <w:t>współpracę</w:t>
      </w:r>
      <w:r w:rsidR="00A64C15" w:rsidRPr="001F3087">
        <w:rPr>
          <w:rFonts w:eastAsia="Times New Roman"/>
          <w:bCs/>
          <w:sz w:val="24"/>
          <w:szCs w:val="24"/>
          <w:lang w:eastAsia="pl-PL"/>
        </w:rPr>
        <w:t xml:space="preserve"> z organizacjami pozarządowymi, fundacjami i stowarzyszeniami na rzecz aktywizacji osób starszych</w:t>
      </w:r>
      <w:r>
        <w:rPr>
          <w:rFonts w:eastAsia="Times New Roman"/>
          <w:bCs/>
          <w:sz w:val="24"/>
          <w:szCs w:val="24"/>
          <w:lang w:eastAsia="pl-PL"/>
        </w:rPr>
        <w:t>;</w:t>
      </w:r>
    </w:p>
    <w:p w14:paraId="2ACA631D" w14:textId="77777777" w:rsidR="00912DF3" w:rsidRPr="001F3087" w:rsidRDefault="001F3087"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1F3087">
        <w:rPr>
          <w:rFonts w:cs="Arial"/>
          <w:sz w:val="24"/>
          <w:szCs w:val="24"/>
        </w:rPr>
        <w:t>podnoszenie</w:t>
      </w:r>
      <w:r w:rsidR="00912DF3" w:rsidRPr="001F3087">
        <w:rPr>
          <w:rFonts w:cs="Arial"/>
          <w:sz w:val="24"/>
          <w:szCs w:val="24"/>
        </w:rPr>
        <w:t xml:space="preserve"> umiejętności mieszkańców gminy Biały Bór w zakresie obsługi komputera oraz zapewnienie dostępu do </w:t>
      </w:r>
      <w:proofErr w:type="spellStart"/>
      <w:r w:rsidR="00912DF3" w:rsidRPr="001F3087">
        <w:rPr>
          <w:rFonts w:cs="Arial"/>
          <w:sz w:val="24"/>
          <w:szCs w:val="24"/>
        </w:rPr>
        <w:t>internetu</w:t>
      </w:r>
      <w:proofErr w:type="spellEnd"/>
      <w:r w:rsidR="00912DF3" w:rsidRPr="001F3087">
        <w:rPr>
          <w:rFonts w:cs="Arial"/>
          <w:sz w:val="24"/>
          <w:szCs w:val="24"/>
        </w:rPr>
        <w:t xml:space="preserve"> dl</w:t>
      </w:r>
      <w:r>
        <w:rPr>
          <w:rFonts w:cs="Arial"/>
          <w:sz w:val="24"/>
          <w:szCs w:val="24"/>
        </w:rPr>
        <w:t>a całego obszaru gminy m.in. poprzez zorganizowanie</w:t>
      </w:r>
      <w:r w:rsidR="00912DF3" w:rsidRPr="001F3087">
        <w:rPr>
          <w:rFonts w:cs="Arial"/>
          <w:sz w:val="24"/>
          <w:szCs w:val="24"/>
        </w:rPr>
        <w:t xml:space="preserve"> bezpłatnych punktów dostępu do </w:t>
      </w:r>
      <w:proofErr w:type="spellStart"/>
      <w:r w:rsidR="00912DF3" w:rsidRPr="001F3087">
        <w:rPr>
          <w:rFonts w:cs="Arial"/>
          <w:sz w:val="24"/>
          <w:szCs w:val="24"/>
        </w:rPr>
        <w:t>internetu</w:t>
      </w:r>
      <w:proofErr w:type="spellEnd"/>
      <w:r w:rsidR="00912DF3" w:rsidRPr="001F3087">
        <w:rPr>
          <w:rFonts w:cs="Arial"/>
          <w:sz w:val="24"/>
          <w:szCs w:val="24"/>
        </w:rPr>
        <w:t xml:space="preserve"> w miejscach publicznych takich jak: biblioteka, d</w:t>
      </w:r>
      <w:r w:rsidR="00084A7B">
        <w:rPr>
          <w:rFonts w:cs="Arial"/>
          <w:sz w:val="24"/>
          <w:szCs w:val="24"/>
        </w:rPr>
        <w:t>om kultury, świetlice publiczne;</w:t>
      </w:r>
      <w:r w:rsidR="00912DF3" w:rsidRPr="001F3087">
        <w:rPr>
          <w:rFonts w:cs="Arial"/>
          <w:sz w:val="24"/>
          <w:szCs w:val="24"/>
        </w:rPr>
        <w:t xml:space="preserve"> </w:t>
      </w:r>
    </w:p>
    <w:p w14:paraId="314917EB" w14:textId="77777777" w:rsidR="00912DF3" w:rsidRPr="00084A7B" w:rsidRDefault="00912DF3"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1F3087">
        <w:rPr>
          <w:rFonts w:cs="Arial"/>
          <w:sz w:val="24"/>
          <w:szCs w:val="24"/>
        </w:rPr>
        <w:t>realizowanie projektów dofinansowanych ze środków zewnętrznych mających na celu pomoc w zakupie sprzętu komputerowego wraz z oprogramowaniem oraz opłaceniu abonamentu internetowego dla osób o niskich dochodach, dzieci i młodzieży z bardzo dobrymi wynikami w nauce</w:t>
      </w:r>
      <w:r w:rsidR="00084A7B">
        <w:rPr>
          <w:rFonts w:cs="Arial"/>
          <w:sz w:val="24"/>
          <w:szCs w:val="24"/>
        </w:rPr>
        <w:t xml:space="preserve"> oraz osób wykluczonych cyfrowo;</w:t>
      </w:r>
    </w:p>
    <w:p w14:paraId="5C276611" w14:textId="77777777" w:rsidR="00912DF3" w:rsidRPr="00084A7B" w:rsidRDefault="00912DF3"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084A7B">
        <w:rPr>
          <w:rFonts w:cs="Arial"/>
          <w:sz w:val="24"/>
          <w:szCs w:val="24"/>
        </w:rPr>
        <w:lastRenderedPageBreak/>
        <w:t xml:space="preserve">szkolenia z zakresu obsługi komputera i możliwości </w:t>
      </w:r>
      <w:proofErr w:type="spellStart"/>
      <w:r w:rsidRPr="00084A7B">
        <w:rPr>
          <w:rFonts w:cs="Arial"/>
          <w:sz w:val="24"/>
          <w:szCs w:val="24"/>
        </w:rPr>
        <w:t>internet</w:t>
      </w:r>
      <w:r w:rsidR="00084A7B">
        <w:rPr>
          <w:rFonts w:cs="Arial"/>
          <w:sz w:val="24"/>
          <w:szCs w:val="24"/>
        </w:rPr>
        <w:t>u</w:t>
      </w:r>
      <w:proofErr w:type="spellEnd"/>
      <w:r w:rsidR="00084A7B">
        <w:rPr>
          <w:rFonts w:cs="Arial"/>
          <w:sz w:val="24"/>
          <w:szCs w:val="24"/>
        </w:rPr>
        <w:t xml:space="preserve"> dla osób wykluczonych cyfrowo;</w:t>
      </w:r>
    </w:p>
    <w:p w14:paraId="6E836FE4" w14:textId="77777777" w:rsidR="00912DF3" w:rsidRPr="00084A7B" w:rsidRDefault="00084A7B"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sidRPr="00084A7B">
        <w:rPr>
          <w:rFonts w:eastAsia="Times New Roman"/>
          <w:sz w:val="24"/>
          <w:szCs w:val="24"/>
          <w:lang w:eastAsia="pl-PL"/>
        </w:rPr>
        <w:t>z</w:t>
      </w:r>
      <w:r w:rsidR="00912DF3" w:rsidRPr="00084A7B">
        <w:rPr>
          <w:rFonts w:eastAsia="Times New Roman"/>
          <w:sz w:val="24"/>
          <w:szCs w:val="24"/>
          <w:lang w:eastAsia="pl-PL"/>
        </w:rPr>
        <w:t>większenie uczestnictwa w kulturz</w:t>
      </w:r>
      <w:r w:rsidRPr="00084A7B">
        <w:rPr>
          <w:rFonts w:eastAsia="Times New Roman"/>
          <w:sz w:val="24"/>
          <w:szCs w:val="24"/>
          <w:lang w:eastAsia="pl-PL"/>
        </w:rPr>
        <w:t>e poprzez</w:t>
      </w:r>
      <w:r w:rsidR="00912DF3" w:rsidRPr="00084A7B">
        <w:rPr>
          <w:rFonts w:eastAsia="Times New Roman"/>
          <w:sz w:val="24"/>
          <w:szCs w:val="24"/>
          <w:lang w:eastAsia="pl-PL"/>
        </w:rPr>
        <w:t xml:space="preserve"> aktywność radnych miejskich</w:t>
      </w:r>
      <w:r w:rsidRPr="00084A7B">
        <w:rPr>
          <w:rFonts w:eastAsia="Times New Roman"/>
          <w:sz w:val="24"/>
          <w:szCs w:val="24"/>
          <w:lang w:eastAsia="pl-PL"/>
        </w:rPr>
        <w:t>, uczniów</w:t>
      </w:r>
      <w:r w:rsidR="00912DF3" w:rsidRPr="00084A7B">
        <w:rPr>
          <w:rFonts w:eastAsia="Times New Roman"/>
          <w:sz w:val="24"/>
          <w:szCs w:val="24"/>
          <w:lang w:eastAsia="pl-PL"/>
        </w:rPr>
        <w:t xml:space="preserve"> oraz lokalnych liderów społecznych,</w:t>
      </w:r>
      <w:r w:rsidRPr="00084A7B">
        <w:rPr>
          <w:rFonts w:eastAsia="Times New Roman"/>
          <w:sz w:val="24"/>
          <w:szCs w:val="24"/>
          <w:lang w:eastAsia="pl-PL"/>
        </w:rPr>
        <w:t xml:space="preserve"> w tym ich udział w </w:t>
      </w:r>
      <w:r w:rsidR="00912DF3" w:rsidRPr="00084A7B">
        <w:rPr>
          <w:sz w:val="24"/>
          <w:szCs w:val="24"/>
        </w:rPr>
        <w:t>imprez</w:t>
      </w:r>
      <w:r w:rsidRPr="00084A7B">
        <w:rPr>
          <w:sz w:val="24"/>
          <w:szCs w:val="24"/>
        </w:rPr>
        <w:t>ach</w:t>
      </w:r>
      <w:r w:rsidR="00912DF3" w:rsidRPr="00084A7B">
        <w:rPr>
          <w:sz w:val="24"/>
          <w:szCs w:val="24"/>
        </w:rPr>
        <w:t xml:space="preserve"> </w:t>
      </w:r>
      <w:proofErr w:type="spellStart"/>
      <w:r w:rsidR="00912DF3" w:rsidRPr="00084A7B">
        <w:rPr>
          <w:sz w:val="24"/>
          <w:szCs w:val="24"/>
        </w:rPr>
        <w:t>kult</w:t>
      </w:r>
      <w:r w:rsidRPr="00084A7B">
        <w:rPr>
          <w:sz w:val="24"/>
          <w:szCs w:val="24"/>
        </w:rPr>
        <w:t>uralno</w:t>
      </w:r>
      <w:proofErr w:type="spellEnd"/>
      <w:r w:rsidRPr="00084A7B">
        <w:rPr>
          <w:sz w:val="24"/>
          <w:szCs w:val="24"/>
        </w:rPr>
        <w:t xml:space="preserve"> – sportowych, organizację</w:t>
      </w:r>
      <w:r w:rsidR="00912DF3" w:rsidRPr="00084A7B">
        <w:rPr>
          <w:sz w:val="24"/>
          <w:szCs w:val="24"/>
        </w:rPr>
        <w:t xml:space="preserve"> imprez obyczajowych </w:t>
      </w:r>
      <w:r>
        <w:rPr>
          <w:sz w:val="24"/>
          <w:szCs w:val="24"/>
        </w:rPr>
        <w:t>takich jak np.:</w:t>
      </w:r>
      <w:r w:rsidR="00912DF3" w:rsidRPr="00084A7B">
        <w:rPr>
          <w:sz w:val="24"/>
          <w:szCs w:val="24"/>
        </w:rPr>
        <w:t xml:space="preserve"> dożyn</w:t>
      </w:r>
      <w:r>
        <w:rPr>
          <w:sz w:val="24"/>
          <w:szCs w:val="24"/>
        </w:rPr>
        <w:t>ki, imieniny wsi, imieniny miasta</w:t>
      </w:r>
      <w:r w:rsidR="00912DF3" w:rsidRPr="00084A7B">
        <w:rPr>
          <w:sz w:val="24"/>
          <w:szCs w:val="24"/>
        </w:rPr>
        <w:t xml:space="preserve"> Biały Bór, zawod</w:t>
      </w:r>
      <w:r>
        <w:rPr>
          <w:sz w:val="24"/>
          <w:szCs w:val="24"/>
        </w:rPr>
        <w:t>y wędkarskie, zawody strażackie;</w:t>
      </w:r>
    </w:p>
    <w:p w14:paraId="4368763D" w14:textId="77777777" w:rsidR="00807F49" w:rsidRPr="00D61F61" w:rsidRDefault="00084A7B" w:rsidP="004A26E0">
      <w:pPr>
        <w:pStyle w:val="Akapitzlist"/>
        <w:numPr>
          <w:ilvl w:val="0"/>
          <w:numId w:val="48"/>
        </w:numPr>
        <w:autoSpaceDE w:val="0"/>
        <w:autoSpaceDN w:val="0"/>
        <w:adjustRightInd w:val="0"/>
        <w:spacing w:before="100" w:beforeAutospacing="1" w:after="100" w:afterAutospacing="1" w:line="240" w:lineRule="auto"/>
        <w:jc w:val="both"/>
        <w:rPr>
          <w:rFonts w:eastAsia="Times New Roman"/>
          <w:sz w:val="24"/>
          <w:szCs w:val="24"/>
          <w:lang w:eastAsia="pl-PL"/>
        </w:rPr>
      </w:pPr>
      <w:r>
        <w:rPr>
          <w:sz w:val="24"/>
          <w:szCs w:val="24"/>
        </w:rPr>
        <w:t>działania</w:t>
      </w:r>
      <w:r w:rsidR="00912DF3" w:rsidRPr="00084A7B">
        <w:rPr>
          <w:sz w:val="24"/>
          <w:szCs w:val="24"/>
        </w:rPr>
        <w:t xml:space="preserve"> w kierunku indywidualnej i grupowej samorealizacji w świetlicach wiejskich.</w:t>
      </w:r>
    </w:p>
    <w:p w14:paraId="198CD81B" w14:textId="7250A104" w:rsidR="00807F49" w:rsidRPr="00807F49" w:rsidRDefault="00480E2B" w:rsidP="00807F49">
      <w:pPr>
        <w:rPr>
          <w:sz w:val="24"/>
          <w:szCs w:val="24"/>
        </w:rPr>
      </w:pPr>
      <w:r>
        <w:rPr>
          <w:b/>
          <w:bCs/>
          <w:color w:val="000000"/>
          <w:sz w:val="24"/>
          <w:szCs w:val="24"/>
        </w:rPr>
        <w:t>7.14</w:t>
      </w:r>
      <w:r w:rsidR="00FF5263">
        <w:rPr>
          <w:b/>
          <w:bCs/>
          <w:color w:val="000000"/>
          <w:sz w:val="24"/>
          <w:szCs w:val="24"/>
        </w:rPr>
        <w:t xml:space="preserve">. </w:t>
      </w:r>
      <w:r w:rsidR="00807F49" w:rsidRPr="00807F49">
        <w:rPr>
          <w:b/>
          <w:bCs/>
          <w:color w:val="000000"/>
          <w:sz w:val="24"/>
          <w:szCs w:val="24"/>
        </w:rPr>
        <w:t>ŚWIADCZENIE WYCHOWAWCZE -  RODZINA 500+</w:t>
      </w:r>
    </w:p>
    <w:p w14:paraId="4B4B4465" w14:textId="0A09210D" w:rsidR="00807F49" w:rsidRPr="00807F49" w:rsidRDefault="00807F49" w:rsidP="00807F49">
      <w:pPr>
        <w:jc w:val="both"/>
        <w:rPr>
          <w:sz w:val="24"/>
          <w:szCs w:val="24"/>
        </w:rPr>
      </w:pPr>
      <w:r w:rsidRPr="00807F49">
        <w:rPr>
          <w:color w:val="000000"/>
          <w:sz w:val="24"/>
          <w:szCs w:val="24"/>
        </w:rPr>
        <w:t xml:space="preserve">Program „Rodzina 500+” gwarantuje regularne wsparcie dla rodziców wychowujących dzieci. W 2018 roku w gminie Biały Bór z programu „Rodzina 500+” skorzystało 371 rodzin. Świadczenie wychowawcze, średnio miesięcznie,  wypłacano na 512 dzieci. Kwota 500 zł wypłacana jest dla drugiego i każdego następnego dziecka w rodzinie, aż do uzyskania przez dziecko pełnoletniości, niezależnie od dochodów rodziny. Otrzymują je także rodzice </w:t>
      </w:r>
      <w:r>
        <w:rPr>
          <w:color w:val="000000"/>
          <w:sz w:val="24"/>
          <w:szCs w:val="24"/>
        </w:rPr>
        <w:br/>
      </w:r>
      <w:r w:rsidR="00C10535">
        <w:rPr>
          <w:color w:val="000000"/>
          <w:sz w:val="24"/>
          <w:szCs w:val="24"/>
        </w:rPr>
        <w:t>i opiekunowie</w:t>
      </w:r>
      <w:r w:rsidRPr="00807F49">
        <w:rPr>
          <w:color w:val="000000"/>
          <w:sz w:val="24"/>
          <w:szCs w:val="24"/>
        </w:rPr>
        <w:t xml:space="preserve"> samotnie wychowujący dzieci po spełnieniu określonych ustawą warunków, niezależnie od świadczeń alimentacyjnych. Rodziny o niskich dochodach  otrzymały wsparcie również na pierwsze dziecko, jeżeli spełniły kryterium dochodowe. Dochód w rodzinie nie powinien przekroczyć 800,00 zł miesięcznie na każdego członka rodziny, w rodzinie w której wychowuję się dziecko niepełnosprawne kryterium dochodowe wynosi 1 200,00 zł </w:t>
      </w:r>
      <w:r>
        <w:rPr>
          <w:color w:val="000000"/>
          <w:sz w:val="24"/>
          <w:szCs w:val="24"/>
        </w:rPr>
        <w:br/>
      </w:r>
      <w:r w:rsidRPr="00807F49">
        <w:rPr>
          <w:color w:val="000000"/>
          <w:sz w:val="24"/>
          <w:szCs w:val="24"/>
        </w:rPr>
        <w:t xml:space="preserve">na każdego członka rodziny. </w:t>
      </w:r>
    </w:p>
    <w:p w14:paraId="218BC690" w14:textId="77777777" w:rsidR="00807F49" w:rsidRPr="00807F49" w:rsidRDefault="00807F49" w:rsidP="00807F49">
      <w:pPr>
        <w:jc w:val="both"/>
        <w:rPr>
          <w:color w:val="000000"/>
          <w:sz w:val="24"/>
          <w:szCs w:val="24"/>
        </w:rPr>
      </w:pPr>
      <w:r w:rsidRPr="00807F49">
        <w:rPr>
          <w:color w:val="000000"/>
          <w:sz w:val="24"/>
          <w:szCs w:val="24"/>
        </w:rPr>
        <w:t xml:space="preserve">W 2018 r. wpłynęło 465 wniosków Rodzina 500+, w tym 43 wnioski złożono poprzez systemy teleinformatyczne. Wydano  453 decyzje administracyjne,  w tym 15 uchylających prawo do świadczeń i 21 decyzji odmownych. Pięć wniosków zostało przekazanych, zgodnie </w:t>
      </w:r>
      <w:r w:rsidRPr="00807F49">
        <w:rPr>
          <w:color w:val="000000"/>
          <w:sz w:val="24"/>
          <w:szCs w:val="24"/>
        </w:rPr>
        <w:br/>
        <w:t xml:space="preserve">z właściwościowością,  do Wojewody Zachodniopomorskiego celem rozpatrzenia.  </w:t>
      </w:r>
    </w:p>
    <w:p w14:paraId="0A4D3D0F" w14:textId="77777777" w:rsidR="00807F49" w:rsidRPr="00807F49" w:rsidRDefault="00807F49" w:rsidP="00807F49">
      <w:pPr>
        <w:jc w:val="both"/>
        <w:rPr>
          <w:color w:val="000000"/>
          <w:sz w:val="24"/>
          <w:szCs w:val="24"/>
        </w:rPr>
      </w:pPr>
      <w:r w:rsidRPr="00807F49">
        <w:rPr>
          <w:color w:val="000000"/>
          <w:sz w:val="24"/>
          <w:szCs w:val="24"/>
        </w:rPr>
        <w:t>Środki finansowe na realizacje tego zadania są przekazywane raz w miesiącu, według składanego zapotrzebowania.  W 2018 roku na wypłatę świadczeń wychowawczych Rodzina 500+ wydatkowano kwotę 3 580 716,33 zł, koszty obsługi programu wyniosły  54 885,54 zł - łączna dotacja na ten cel wyniosła 3 635 240,24 zł.</w:t>
      </w:r>
    </w:p>
    <w:p w14:paraId="502C2B82" w14:textId="77777777" w:rsidR="00807F49" w:rsidRPr="00807F49" w:rsidRDefault="00807F49" w:rsidP="00807F49">
      <w:pPr>
        <w:jc w:val="both"/>
        <w:rPr>
          <w:color w:val="000000"/>
          <w:sz w:val="24"/>
          <w:szCs w:val="24"/>
        </w:rPr>
      </w:pPr>
      <w:r w:rsidRPr="00807F49">
        <w:rPr>
          <w:color w:val="000000"/>
          <w:sz w:val="24"/>
          <w:szCs w:val="24"/>
        </w:rPr>
        <w:t xml:space="preserve">Od 01 lipca 2019 roku  świadczenie wychowawcze będzie przysługiwało na każde dziecko </w:t>
      </w:r>
      <w:r w:rsidRPr="00807F49">
        <w:rPr>
          <w:color w:val="000000"/>
          <w:sz w:val="24"/>
          <w:szCs w:val="24"/>
        </w:rPr>
        <w:br/>
        <w:t xml:space="preserve">do 18 roku życia. Przewiduje się, że o świadczenie wychowawcze dodatkowo będą ubiegali się rodzice  około 300 dzieci. </w:t>
      </w:r>
    </w:p>
    <w:p w14:paraId="498E09DF" w14:textId="56B68DB7" w:rsidR="00807F49" w:rsidRPr="00807F49" w:rsidRDefault="00480E2B" w:rsidP="00807F49">
      <w:pPr>
        <w:jc w:val="both"/>
        <w:rPr>
          <w:color w:val="000000"/>
          <w:sz w:val="24"/>
          <w:szCs w:val="24"/>
        </w:rPr>
      </w:pPr>
      <w:r>
        <w:rPr>
          <w:b/>
          <w:bCs/>
          <w:color w:val="000000"/>
          <w:sz w:val="24"/>
          <w:szCs w:val="24"/>
        </w:rPr>
        <w:t>7.15</w:t>
      </w:r>
      <w:r w:rsidR="00FF5263">
        <w:rPr>
          <w:b/>
          <w:bCs/>
          <w:color w:val="000000"/>
          <w:sz w:val="24"/>
          <w:szCs w:val="24"/>
        </w:rPr>
        <w:t xml:space="preserve">. </w:t>
      </w:r>
      <w:r w:rsidR="00807F49" w:rsidRPr="00807F49">
        <w:rPr>
          <w:b/>
          <w:bCs/>
          <w:color w:val="000000"/>
          <w:sz w:val="24"/>
          <w:szCs w:val="24"/>
        </w:rPr>
        <w:t>PROGRAM RZĄDOWY DOBRY START</w:t>
      </w:r>
    </w:p>
    <w:p w14:paraId="691D7C36" w14:textId="77777777" w:rsidR="00807F49" w:rsidRPr="00807F49" w:rsidRDefault="00807F49" w:rsidP="00807F49">
      <w:pPr>
        <w:jc w:val="both"/>
        <w:rPr>
          <w:rStyle w:val="Pogrubienie"/>
          <w:b w:val="0"/>
          <w:bCs w:val="0"/>
          <w:color w:val="000000"/>
          <w:sz w:val="24"/>
          <w:szCs w:val="24"/>
        </w:rPr>
      </w:pPr>
      <w:r w:rsidRPr="00807F49">
        <w:rPr>
          <w:rStyle w:val="Pogrubienie"/>
          <w:b w:val="0"/>
          <w:color w:val="000000"/>
          <w:sz w:val="24"/>
          <w:szCs w:val="24"/>
        </w:rPr>
        <w:t xml:space="preserve">Wysokość świadczenia „Dobry Start”, wyniosła 300 zł dla każdego uczącego się dziecka.  Celem programu było wsparcie rodzin z dziećmi, w ponoszeniu wydatków  związanych z rozpoczęciem roku szkolnego. Świadczenie wypłacane było na każde dziecko rozpoczynające rok szkolny, aż do 20 roku życia a w przypadku dziecka </w:t>
      </w:r>
      <w:r>
        <w:rPr>
          <w:rStyle w:val="Pogrubienie"/>
          <w:b w:val="0"/>
          <w:color w:val="000000"/>
          <w:sz w:val="24"/>
          <w:szCs w:val="24"/>
        </w:rPr>
        <w:br/>
      </w:r>
      <w:r w:rsidRPr="00807F49">
        <w:rPr>
          <w:rStyle w:val="Pogrubienie"/>
          <w:b w:val="0"/>
          <w:color w:val="000000"/>
          <w:sz w:val="24"/>
          <w:szCs w:val="24"/>
        </w:rPr>
        <w:t>z niepełnosprawnością do 24 roku życia.  Świadczenie DOBRY START nie przysługuje dzieciom uczęszczającym do przedszkola oraz dzieciom rozpoczynającym  roczne przygotowanie przedszkolne (tzw. zerówka) .</w:t>
      </w:r>
    </w:p>
    <w:p w14:paraId="2B331968" w14:textId="77777777" w:rsidR="00675471" w:rsidRPr="00807F49" w:rsidRDefault="00807F49" w:rsidP="00807F49">
      <w:pPr>
        <w:autoSpaceDE w:val="0"/>
        <w:autoSpaceDN w:val="0"/>
        <w:adjustRightInd w:val="0"/>
        <w:spacing w:after="0" w:line="240" w:lineRule="auto"/>
        <w:jc w:val="both"/>
        <w:rPr>
          <w:rStyle w:val="Pogrubienie"/>
          <w:b w:val="0"/>
          <w:color w:val="000000"/>
          <w:sz w:val="24"/>
          <w:szCs w:val="24"/>
        </w:rPr>
      </w:pPr>
      <w:r w:rsidRPr="00807F49">
        <w:rPr>
          <w:rStyle w:val="Pogrubienie"/>
          <w:b w:val="0"/>
          <w:color w:val="000000"/>
          <w:sz w:val="24"/>
          <w:szCs w:val="24"/>
        </w:rPr>
        <w:lastRenderedPageBreak/>
        <w:t xml:space="preserve">W 2018 roku  wydano 399  informacji o ustaleniu prawa do  świadczenia DOBRY START, wydano 3 decyzje odmowne. Z dofinansowania w  ramach programu skorzystało </w:t>
      </w:r>
      <w:r w:rsidRPr="00807F49">
        <w:rPr>
          <w:rStyle w:val="Pogrubienie"/>
          <w:b w:val="0"/>
          <w:color w:val="000000"/>
          <w:sz w:val="24"/>
          <w:szCs w:val="24"/>
        </w:rPr>
        <w:br/>
        <w:t>584 uczniów  na kwotę 175 200,00 zł.</w:t>
      </w:r>
    </w:p>
    <w:p w14:paraId="626272EF" w14:textId="77777777" w:rsidR="00807F49" w:rsidRPr="00807F49" w:rsidRDefault="00807F49" w:rsidP="00807F49">
      <w:pPr>
        <w:autoSpaceDE w:val="0"/>
        <w:autoSpaceDN w:val="0"/>
        <w:adjustRightInd w:val="0"/>
        <w:spacing w:after="0" w:line="240" w:lineRule="auto"/>
        <w:jc w:val="both"/>
        <w:rPr>
          <w:rFonts w:ascii="Calibri" w:hAnsi="Calibri" w:cs="Calibri"/>
          <w:color w:val="000000"/>
        </w:rPr>
      </w:pPr>
    </w:p>
    <w:p w14:paraId="75E037F4" w14:textId="05943009" w:rsidR="00871B10" w:rsidRPr="009E1A32" w:rsidRDefault="00480E2B" w:rsidP="001A37FF">
      <w:pPr>
        <w:spacing w:after="240" w:line="276" w:lineRule="auto"/>
        <w:jc w:val="both"/>
        <w:rPr>
          <w:sz w:val="24"/>
          <w:szCs w:val="24"/>
        </w:rPr>
      </w:pPr>
      <w:r>
        <w:rPr>
          <w:b/>
          <w:bCs/>
          <w:sz w:val="24"/>
          <w:szCs w:val="24"/>
        </w:rPr>
        <w:t>7.16</w:t>
      </w:r>
      <w:r w:rsidR="003F3162">
        <w:rPr>
          <w:b/>
          <w:bCs/>
          <w:sz w:val="24"/>
          <w:szCs w:val="24"/>
        </w:rPr>
        <w:t xml:space="preserve">. </w:t>
      </w:r>
      <w:r w:rsidR="001A37FF">
        <w:rPr>
          <w:b/>
          <w:bCs/>
          <w:sz w:val="24"/>
          <w:szCs w:val="24"/>
        </w:rPr>
        <w:t>RZĄDOWY  PROGRAM  75+</w:t>
      </w:r>
    </w:p>
    <w:p w14:paraId="35CF7285" w14:textId="77777777" w:rsidR="00871B10" w:rsidRPr="009E1A32" w:rsidRDefault="00871B10" w:rsidP="00871B10">
      <w:pPr>
        <w:pStyle w:val="Standard0"/>
        <w:jc w:val="both"/>
        <w:rPr>
          <w:rFonts w:asciiTheme="minorHAnsi" w:hAnsiTheme="minorHAnsi"/>
        </w:rPr>
      </w:pPr>
      <w:r w:rsidRPr="009E1A32">
        <w:rPr>
          <w:rFonts w:asciiTheme="minorHAnsi" w:hAnsiTheme="minorHAnsi"/>
        </w:rPr>
        <w:t>Miejsko – Gminny  Ośrodek  Pomocy Społecz</w:t>
      </w:r>
      <w:r w:rsidR="00DC4DD9">
        <w:rPr>
          <w:rFonts w:asciiTheme="minorHAnsi" w:hAnsiTheme="minorHAnsi"/>
        </w:rPr>
        <w:t xml:space="preserve">nej  w Białym Borze w 2018 roku </w:t>
      </w:r>
      <w:r w:rsidRPr="009E1A32">
        <w:rPr>
          <w:rFonts w:asciiTheme="minorHAnsi" w:hAnsiTheme="minorHAnsi"/>
        </w:rPr>
        <w:t xml:space="preserve">przystąpił </w:t>
      </w:r>
      <w:r w:rsidR="007906EB">
        <w:rPr>
          <w:rFonts w:asciiTheme="minorHAnsi" w:hAnsiTheme="minorHAnsi"/>
        </w:rPr>
        <w:br/>
      </w:r>
      <w:r w:rsidRPr="009E1A32">
        <w:rPr>
          <w:rFonts w:asciiTheme="minorHAnsi" w:hAnsiTheme="minorHAnsi"/>
        </w:rPr>
        <w:t>do realizacji rządowego programu „Opieka 75 +”.</w:t>
      </w:r>
    </w:p>
    <w:p w14:paraId="72691AED" w14:textId="77777777" w:rsidR="00871B10" w:rsidRPr="009E1A32" w:rsidRDefault="00871B10" w:rsidP="00871B10">
      <w:pPr>
        <w:pStyle w:val="Standard0"/>
        <w:jc w:val="both"/>
        <w:rPr>
          <w:rFonts w:asciiTheme="minorHAnsi" w:hAnsiTheme="minorHAnsi"/>
        </w:rPr>
      </w:pPr>
    </w:p>
    <w:p w14:paraId="453AE24B" w14:textId="77777777" w:rsidR="00871B10" w:rsidRPr="009E1A32" w:rsidRDefault="00871B10" w:rsidP="00871B10">
      <w:pPr>
        <w:pStyle w:val="Standard0"/>
        <w:jc w:val="both"/>
        <w:rPr>
          <w:rFonts w:asciiTheme="minorHAnsi" w:hAnsiTheme="minorHAnsi"/>
        </w:rPr>
      </w:pPr>
      <w:r w:rsidRPr="009E1A32">
        <w:rPr>
          <w:rFonts w:asciiTheme="minorHAnsi" w:hAnsiTheme="minorHAnsi"/>
        </w:rPr>
        <w:t>Zgodnie z wytycznymi Program kierowany był do osób samotnych, które ukończyły 75 rok życia. Środki finansowe mogły być przeznaczone na zwiększenie liczby godzin usług opiekuńczych w środowiskach, które korzystały z tego świadczenia w 2017 roku oraz dla osób, które dotychczas nie korzystały usług opiekuńczych.</w:t>
      </w:r>
    </w:p>
    <w:p w14:paraId="7F083C2C" w14:textId="77777777" w:rsidR="00871B10" w:rsidRPr="009E1A32" w:rsidRDefault="00871B10" w:rsidP="00871B10">
      <w:pPr>
        <w:pStyle w:val="Standard0"/>
        <w:jc w:val="both"/>
        <w:rPr>
          <w:rFonts w:asciiTheme="minorHAnsi" w:hAnsiTheme="minorHAnsi"/>
        </w:rPr>
      </w:pPr>
      <w:r w:rsidRPr="009E1A32">
        <w:rPr>
          <w:rFonts w:asciiTheme="minorHAnsi" w:hAnsiTheme="minorHAnsi"/>
        </w:rPr>
        <w:t>Na realizację działań przewidzianych Progra</w:t>
      </w:r>
      <w:r w:rsidR="00DC4DD9">
        <w:rPr>
          <w:rFonts w:asciiTheme="minorHAnsi" w:hAnsiTheme="minorHAnsi"/>
        </w:rPr>
        <w:t xml:space="preserve">mem gmina może otrzymać dotację </w:t>
      </w:r>
      <w:r w:rsidRPr="009E1A32">
        <w:rPr>
          <w:rFonts w:asciiTheme="minorHAnsi" w:hAnsiTheme="minorHAnsi"/>
        </w:rPr>
        <w:t>celową  jeżeli udział środków własnych wynosi n</w:t>
      </w:r>
      <w:r w:rsidR="00DC4DD9">
        <w:rPr>
          <w:rFonts w:asciiTheme="minorHAnsi" w:hAnsiTheme="minorHAnsi"/>
        </w:rPr>
        <w:t xml:space="preserve">ie mniej niż 50% przewidywanych </w:t>
      </w:r>
      <w:r w:rsidRPr="009E1A32">
        <w:rPr>
          <w:rFonts w:asciiTheme="minorHAnsi" w:hAnsiTheme="minorHAnsi"/>
        </w:rPr>
        <w:t>kosztów realizacji zadania.</w:t>
      </w:r>
    </w:p>
    <w:p w14:paraId="79F95785" w14:textId="77777777" w:rsidR="00871B10" w:rsidRPr="009E1A32" w:rsidRDefault="00871B10" w:rsidP="00871B10">
      <w:pPr>
        <w:pStyle w:val="Standard0"/>
        <w:rPr>
          <w:rFonts w:asciiTheme="minorHAnsi" w:hAnsiTheme="minorHAnsi"/>
        </w:rPr>
      </w:pPr>
    </w:p>
    <w:p w14:paraId="6D9F8D1D" w14:textId="77777777" w:rsidR="00871B10" w:rsidRPr="009E1A32" w:rsidRDefault="00871B10" w:rsidP="001A37FF">
      <w:pPr>
        <w:pStyle w:val="Standard0"/>
        <w:jc w:val="both"/>
        <w:rPr>
          <w:rFonts w:asciiTheme="minorHAnsi" w:hAnsiTheme="minorHAnsi"/>
        </w:rPr>
      </w:pPr>
      <w:r w:rsidRPr="009E1A32">
        <w:rPr>
          <w:rFonts w:asciiTheme="minorHAnsi" w:hAnsiTheme="minorHAnsi"/>
        </w:rPr>
        <w:t>W/w programem objętych było 11  środowisk. W 2018 roku na realizację programu „Opieka 75+”  wydatkowano kwotę 84 864 zł, z tego otrzymano dotację z budże</w:t>
      </w:r>
      <w:r w:rsidR="001A37FF">
        <w:rPr>
          <w:rFonts w:asciiTheme="minorHAnsi" w:hAnsiTheme="minorHAnsi"/>
        </w:rPr>
        <w:t xml:space="preserve">tu wojewody w kwocie 42 432 zł </w:t>
      </w:r>
      <w:r w:rsidRPr="009E1A32">
        <w:rPr>
          <w:rFonts w:asciiTheme="minorHAnsi" w:hAnsiTheme="minorHAnsi"/>
        </w:rPr>
        <w:t xml:space="preserve">.  </w:t>
      </w:r>
    </w:p>
    <w:p w14:paraId="1CF57EDC" w14:textId="77777777" w:rsidR="00871B10" w:rsidRPr="009E1A32" w:rsidRDefault="00871B10" w:rsidP="00871B10">
      <w:pPr>
        <w:pStyle w:val="Standard0"/>
        <w:rPr>
          <w:rFonts w:asciiTheme="minorHAnsi" w:hAnsiTheme="minorHAnsi"/>
        </w:rPr>
      </w:pPr>
    </w:p>
    <w:p w14:paraId="11107200" w14:textId="77777777" w:rsidR="00871B10" w:rsidRDefault="00DC4DD9" w:rsidP="00871B10">
      <w:pPr>
        <w:pStyle w:val="Standard0"/>
        <w:jc w:val="both"/>
        <w:rPr>
          <w:rFonts w:asciiTheme="minorHAnsi" w:hAnsiTheme="minorHAnsi"/>
        </w:rPr>
      </w:pPr>
      <w:r>
        <w:rPr>
          <w:rFonts w:asciiTheme="minorHAnsi" w:hAnsiTheme="minorHAnsi"/>
        </w:rPr>
        <w:t>W 2019r. kontynuowany będzie udział w programie „Opieka75+”.</w:t>
      </w:r>
      <w:r w:rsidR="00606F59">
        <w:rPr>
          <w:rFonts w:asciiTheme="minorHAnsi" w:hAnsiTheme="minorHAnsi"/>
        </w:rPr>
        <w:t xml:space="preserve"> </w:t>
      </w:r>
      <w:r w:rsidR="00871B10" w:rsidRPr="009E1A32">
        <w:rPr>
          <w:rFonts w:asciiTheme="minorHAnsi" w:hAnsiTheme="minorHAnsi"/>
        </w:rPr>
        <w:t>Zostało złożone zapotrzebowanie na środki</w:t>
      </w:r>
      <w:r w:rsidR="00606F59">
        <w:rPr>
          <w:rFonts w:asciiTheme="minorHAnsi" w:hAnsiTheme="minorHAnsi"/>
        </w:rPr>
        <w:t xml:space="preserve"> finansowe z budżetu państwa na </w:t>
      </w:r>
      <w:r w:rsidR="00871B10" w:rsidRPr="009E1A32">
        <w:rPr>
          <w:rFonts w:asciiTheme="minorHAnsi" w:hAnsiTheme="minorHAnsi"/>
        </w:rPr>
        <w:t>realizację omawianego programu na kwotę 73 520 zł.</w:t>
      </w:r>
    </w:p>
    <w:p w14:paraId="3EF226B1" w14:textId="77777777" w:rsidR="00606F59" w:rsidRPr="009E1A32" w:rsidRDefault="00606F59" w:rsidP="00871B10">
      <w:pPr>
        <w:pStyle w:val="Standard0"/>
        <w:jc w:val="both"/>
        <w:rPr>
          <w:rFonts w:asciiTheme="minorHAnsi" w:hAnsiTheme="minorHAnsi"/>
        </w:rPr>
      </w:pPr>
    </w:p>
    <w:p w14:paraId="6AC33315" w14:textId="204540FF" w:rsidR="00871B10" w:rsidRPr="00606F59" w:rsidRDefault="00480E2B" w:rsidP="00606F59">
      <w:pPr>
        <w:pStyle w:val="Standard0"/>
        <w:jc w:val="both"/>
        <w:rPr>
          <w:rFonts w:asciiTheme="minorHAnsi" w:hAnsiTheme="minorHAnsi"/>
        </w:rPr>
      </w:pPr>
      <w:r>
        <w:rPr>
          <w:rFonts w:asciiTheme="minorHAnsi" w:hAnsiTheme="minorHAnsi"/>
          <w:b/>
          <w:bCs/>
        </w:rPr>
        <w:t>7.17</w:t>
      </w:r>
      <w:r w:rsidR="003F3162">
        <w:rPr>
          <w:rFonts w:asciiTheme="minorHAnsi" w:hAnsiTheme="minorHAnsi"/>
          <w:b/>
          <w:bCs/>
        </w:rPr>
        <w:t xml:space="preserve">. </w:t>
      </w:r>
      <w:r w:rsidR="001A37FF">
        <w:rPr>
          <w:rFonts w:asciiTheme="minorHAnsi" w:hAnsiTheme="minorHAnsi"/>
          <w:b/>
          <w:bCs/>
        </w:rPr>
        <w:t>PROGRAM</w:t>
      </w:r>
      <w:r w:rsidR="00871B10" w:rsidRPr="009E1A32">
        <w:rPr>
          <w:rFonts w:asciiTheme="minorHAnsi" w:hAnsiTheme="minorHAnsi"/>
          <w:b/>
          <w:bCs/>
        </w:rPr>
        <w:t xml:space="preserve"> ASYSTENT RODZINY I  KOORDYNATOR RODZINNEJ PIECZY ZASTĘPCZEJ</w:t>
      </w:r>
    </w:p>
    <w:p w14:paraId="5D8BA437" w14:textId="77777777" w:rsidR="00871B10" w:rsidRPr="009E1A32" w:rsidRDefault="00871B10" w:rsidP="00871B10">
      <w:pPr>
        <w:pStyle w:val="Standard0"/>
        <w:rPr>
          <w:rFonts w:asciiTheme="minorHAnsi" w:hAnsiTheme="minorHAnsi"/>
          <w:b/>
          <w:bCs/>
        </w:rPr>
      </w:pPr>
    </w:p>
    <w:p w14:paraId="5127A7EC" w14:textId="77777777" w:rsidR="00871B10" w:rsidRPr="009E1A32" w:rsidRDefault="00871B10" w:rsidP="007906EB">
      <w:pPr>
        <w:pStyle w:val="Standard0"/>
        <w:jc w:val="both"/>
        <w:rPr>
          <w:rFonts w:asciiTheme="minorHAnsi" w:hAnsiTheme="minorHAnsi"/>
        </w:rPr>
      </w:pPr>
      <w:r w:rsidRPr="009E1A32">
        <w:rPr>
          <w:rFonts w:asciiTheme="minorHAnsi" w:hAnsiTheme="minorHAnsi"/>
        </w:rPr>
        <w:t>Miejsko – Gminny  Ośrodek  Pomocy Społecz</w:t>
      </w:r>
      <w:r w:rsidR="00606F59">
        <w:rPr>
          <w:rFonts w:asciiTheme="minorHAnsi" w:hAnsiTheme="minorHAnsi"/>
        </w:rPr>
        <w:t xml:space="preserve">nej  w Białym Borze w 2018 roku </w:t>
      </w:r>
      <w:r w:rsidRPr="009E1A32">
        <w:rPr>
          <w:rFonts w:asciiTheme="minorHAnsi" w:hAnsiTheme="minorHAnsi"/>
        </w:rPr>
        <w:t>po raz kolejny realizował Program Asystent R</w:t>
      </w:r>
      <w:r w:rsidR="00606F59">
        <w:rPr>
          <w:rFonts w:asciiTheme="minorHAnsi" w:hAnsiTheme="minorHAnsi"/>
        </w:rPr>
        <w:t xml:space="preserve">odzinny i Koordynator Rodzinnej </w:t>
      </w:r>
      <w:r w:rsidRPr="009E1A32">
        <w:rPr>
          <w:rFonts w:asciiTheme="minorHAnsi" w:hAnsiTheme="minorHAnsi"/>
        </w:rPr>
        <w:t xml:space="preserve">Pieczy zastępczej.  </w:t>
      </w:r>
    </w:p>
    <w:p w14:paraId="7961EFAF" w14:textId="77777777" w:rsidR="00871B10" w:rsidRPr="009E1A32" w:rsidRDefault="00871B10" w:rsidP="00871B10">
      <w:pPr>
        <w:pStyle w:val="Standard0"/>
        <w:rPr>
          <w:rFonts w:asciiTheme="minorHAnsi" w:hAnsiTheme="minorHAnsi"/>
        </w:rPr>
      </w:pPr>
    </w:p>
    <w:p w14:paraId="3D34FC71" w14:textId="77777777" w:rsidR="00871B10" w:rsidRPr="009E1A32" w:rsidRDefault="00871B10" w:rsidP="00606F59">
      <w:pPr>
        <w:pStyle w:val="Standard0"/>
        <w:jc w:val="both"/>
        <w:rPr>
          <w:rFonts w:asciiTheme="minorHAnsi" w:hAnsiTheme="minorHAnsi"/>
        </w:rPr>
      </w:pPr>
      <w:r w:rsidRPr="009E1A32">
        <w:rPr>
          <w:rFonts w:asciiTheme="minorHAnsi" w:hAnsiTheme="minorHAnsi"/>
        </w:rPr>
        <w:t>Zakresem realizacji omawianego programu jest dofinansowanie z budżetu państwa</w:t>
      </w:r>
      <w:r w:rsidR="00606F59">
        <w:rPr>
          <w:rFonts w:asciiTheme="minorHAnsi" w:hAnsiTheme="minorHAnsi"/>
        </w:rPr>
        <w:t xml:space="preserve"> </w:t>
      </w:r>
      <w:r w:rsidRPr="009E1A32">
        <w:rPr>
          <w:rFonts w:asciiTheme="minorHAnsi" w:hAnsiTheme="minorHAnsi"/>
        </w:rPr>
        <w:t>wynagrodzenia dla asystentów rodziny.</w:t>
      </w:r>
    </w:p>
    <w:p w14:paraId="34C55C3C" w14:textId="77777777" w:rsidR="00871B10" w:rsidRPr="009E1A32" w:rsidRDefault="00871B10" w:rsidP="00606F59">
      <w:pPr>
        <w:pStyle w:val="Standard0"/>
        <w:jc w:val="both"/>
        <w:rPr>
          <w:rFonts w:asciiTheme="minorHAnsi" w:hAnsiTheme="minorHAnsi"/>
        </w:rPr>
      </w:pPr>
    </w:p>
    <w:p w14:paraId="127033D4" w14:textId="77777777" w:rsidR="00871B10" w:rsidRPr="009E1A32" w:rsidRDefault="00871B10" w:rsidP="00606F59">
      <w:pPr>
        <w:pStyle w:val="Standard0"/>
        <w:jc w:val="both"/>
        <w:rPr>
          <w:rFonts w:asciiTheme="minorHAnsi" w:hAnsiTheme="minorHAnsi"/>
        </w:rPr>
      </w:pPr>
      <w:r w:rsidRPr="009E1A32">
        <w:rPr>
          <w:rFonts w:asciiTheme="minorHAnsi" w:hAnsiTheme="minorHAnsi"/>
        </w:rPr>
        <w:t xml:space="preserve">Dofinansowanie z Programu  umożliwiło dodatkowe  </w:t>
      </w:r>
      <w:r w:rsidR="00606F59">
        <w:rPr>
          <w:rFonts w:asciiTheme="minorHAnsi" w:hAnsiTheme="minorHAnsi"/>
        </w:rPr>
        <w:t xml:space="preserve">zatrudnienie  asystenta rodziny, </w:t>
      </w:r>
      <w:r w:rsidR="007906EB">
        <w:rPr>
          <w:rFonts w:asciiTheme="minorHAnsi" w:hAnsiTheme="minorHAnsi"/>
        </w:rPr>
        <w:br/>
      </w:r>
      <w:r w:rsidRPr="009E1A32">
        <w:rPr>
          <w:rFonts w:asciiTheme="minorHAnsi" w:hAnsiTheme="minorHAnsi"/>
        </w:rPr>
        <w:t>co wpłynęło na jakość  wykonywanej pracy w terenie.</w:t>
      </w:r>
    </w:p>
    <w:p w14:paraId="7581112C" w14:textId="77777777" w:rsidR="00871B10" w:rsidRPr="009E1A32" w:rsidRDefault="00871B10" w:rsidP="00871B10">
      <w:pPr>
        <w:pStyle w:val="Standard0"/>
        <w:rPr>
          <w:rFonts w:asciiTheme="minorHAnsi" w:hAnsiTheme="minorHAnsi"/>
        </w:rPr>
      </w:pPr>
    </w:p>
    <w:p w14:paraId="737CB7EC" w14:textId="77777777" w:rsidR="00871B10" w:rsidRPr="009E1A32" w:rsidRDefault="00871B10" w:rsidP="001A37FF">
      <w:pPr>
        <w:pStyle w:val="Standard0"/>
        <w:jc w:val="both"/>
        <w:rPr>
          <w:rFonts w:asciiTheme="minorHAnsi" w:hAnsiTheme="minorHAnsi"/>
        </w:rPr>
      </w:pPr>
      <w:r w:rsidRPr="009E1A32">
        <w:rPr>
          <w:rFonts w:asciiTheme="minorHAnsi" w:hAnsiTheme="minorHAnsi"/>
        </w:rPr>
        <w:t>W tym okresie były  zatrudnione dwie asystentki rodziny, które współpracowały z 15 rodzinami wychowującymi  50 dzieci.</w:t>
      </w:r>
    </w:p>
    <w:p w14:paraId="12A8CB27" w14:textId="77777777" w:rsidR="00871B10" w:rsidRPr="009E1A32" w:rsidRDefault="00871B10" w:rsidP="001A37FF">
      <w:pPr>
        <w:pStyle w:val="Standard0"/>
        <w:jc w:val="both"/>
        <w:rPr>
          <w:rFonts w:asciiTheme="minorHAnsi" w:hAnsiTheme="minorHAnsi"/>
        </w:rPr>
      </w:pPr>
    </w:p>
    <w:p w14:paraId="708658BA" w14:textId="77777777" w:rsidR="00871B10" w:rsidRPr="009E1A32" w:rsidRDefault="00871B10" w:rsidP="001A37FF">
      <w:pPr>
        <w:pStyle w:val="Standard0"/>
        <w:jc w:val="both"/>
        <w:rPr>
          <w:rFonts w:asciiTheme="minorHAnsi" w:hAnsiTheme="minorHAnsi"/>
        </w:rPr>
      </w:pPr>
      <w:r w:rsidRPr="009E1A32">
        <w:rPr>
          <w:rFonts w:asciiTheme="minorHAnsi" w:hAnsiTheme="minorHAnsi"/>
        </w:rPr>
        <w:t>W okresie sprawozdawczym zakończono asystentur</w:t>
      </w:r>
      <w:r w:rsidR="001A37FF">
        <w:rPr>
          <w:rFonts w:asciiTheme="minorHAnsi" w:hAnsiTheme="minorHAnsi"/>
        </w:rPr>
        <w:t xml:space="preserve">ę w jednym ze środowisk z uwagi </w:t>
      </w:r>
      <w:r w:rsidR="007906EB">
        <w:rPr>
          <w:rFonts w:asciiTheme="minorHAnsi" w:hAnsiTheme="minorHAnsi"/>
        </w:rPr>
        <w:br/>
      </w:r>
      <w:r w:rsidRPr="009E1A32">
        <w:rPr>
          <w:rFonts w:asciiTheme="minorHAnsi" w:hAnsiTheme="minorHAnsi"/>
        </w:rPr>
        <w:t>na osiągnięcie celów.</w:t>
      </w:r>
    </w:p>
    <w:p w14:paraId="6D06D54C" w14:textId="77777777" w:rsidR="00871B10" w:rsidRPr="009E1A32" w:rsidRDefault="00871B10" w:rsidP="00871B10">
      <w:pPr>
        <w:pStyle w:val="Standard0"/>
        <w:rPr>
          <w:rFonts w:asciiTheme="minorHAnsi" w:hAnsiTheme="minorHAnsi"/>
        </w:rPr>
      </w:pPr>
    </w:p>
    <w:p w14:paraId="3A31BD05" w14:textId="77777777" w:rsidR="00871B10" w:rsidRPr="009E1A32" w:rsidRDefault="00871B10" w:rsidP="00871B10">
      <w:pPr>
        <w:pStyle w:val="Standard0"/>
        <w:rPr>
          <w:rFonts w:asciiTheme="minorHAnsi" w:hAnsiTheme="minorHAnsi"/>
        </w:rPr>
      </w:pPr>
      <w:r w:rsidRPr="009E1A32">
        <w:rPr>
          <w:rFonts w:asciiTheme="minorHAnsi" w:hAnsiTheme="minorHAnsi"/>
        </w:rPr>
        <w:t>W 2018 roku na realizację programu  wydatkowano ogółem kwotę 46 058, z tego:</w:t>
      </w:r>
    </w:p>
    <w:p w14:paraId="212D3EC3" w14:textId="77777777" w:rsidR="00871B10" w:rsidRPr="009E1A32" w:rsidRDefault="00871B10" w:rsidP="004A26E0">
      <w:pPr>
        <w:pStyle w:val="Standard0"/>
        <w:numPr>
          <w:ilvl w:val="0"/>
          <w:numId w:val="58"/>
        </w:numPr>
        <w:rPr>
          <w:rFonts w:asciiTheme="minorHAnsi" w:hAnsiTheme="minorHAnsi"/>
        </w:rPr>
      </w:pPr>
      <w:r w:rsidRPr="009E1A32">
        <w:rPr>
          <w:rFonts w:asciiTheme="minorHAnsi" w:hAnsiTheme="minorHAnsi"/>
        </w:rPr>
        <w:t xml:space="preserve">dotacja celowa z budżetu państwa  w kwocie 14 329 zł,  </w:t>
      </w:r>
    </w:p>
    <w:p w14:paraId="5FCD7F6D" w14:textId="77777777" w:rsidR="00871B10" w:rsidRPr="009E1A32" w:rsidRDefault="00871B10" w:rsidP="004A26E0">
      <w:pPr>
        <w:pStyle w:val="Standard0"/>
        <w:numPr>
          <w:ilvl w:val="0"/>
          <w:numId w:val="58"/>
        </w:numPr>
        <w:rPr>
          <w:rFonts w:asciiTheme="minorHAnsi" w:hAnsiTheme="minorHAnsi"/>
        </w:rPr>
      </w:pPr>
      <w:r w:rsidRPr="009E1A32">
        <w:rPr>
          <w:rFonts w:asciiTheme="minorHAnsi" w:hAnsiTheme="minorHAnsi"/>
        </w:rPr>
        <w:t>dotacja z Funduszu Pracy w kwocie 5 635  zł,</w:t>
      </w:r>
    </w:p>
    <w:p w14:paraId="699E6877" w14:textId="77777777" w:rsidR="00871B10" w:rsidRPr="009E1A32" w:rsidRDefault="007906EB" w:rsidP="004A26E0">
      <w:pPr>
        <w:pStyle w:val="Standard0"/>
        <w:numPr>
          <w:ilvl w:val="0"/>
          <w:numId w:val="58"/>
        </w:numPr>
        <w:rPr>
          <w:rFonts w:asciiTheme="minorHAnsi" w:hAnsiTheme="minorHAnsi"/>
        </w:rPr>
      </w:pPr>
      <w:r>
        <w:rPr>
          <w:rFonts w:asciiTheme="minorHAnsi" w:hAnsiTheme="minorHAnsi"/>
        </w:rPr>
        <w:t>środki własne gminy 26 094 zł</w:t>
      </w:r>
      <w:r w:rsidR="00871B10" w:rsidRPr="009E1A32">
        <w:rPr>
          <w:rFonts w:asciiTheme="minorHAnsi" w:hAnsiTheme="minorHAnsi"/>
        </w:rPr>
        <w:t>.</w:t>
      </w:r>
    </w:p>
    <w:p w14:paraId="7D1A7E56" w14:textId="77777777" w:rsidR="00871B10" w:rsidRPr="009E1A32" w:rsidRDefault="00871B10" w:rsidP="00871B10">
      <w:pPr>
        <w:pStyle w:val="Standard0"/>
        <w:rPr>
          <w:rFonts w:asciiTheme="minorHAnsi" w:hAnsiTheme="minorHAnsi"/>
        </w:rPr>
      </w:pPr>
    </w:p>
    <w:p w14:paraId="7C6D92AA" w14:textId="45D0DF55" w:rsidR="00871B10" w:rsidRPr="00606F59" w:rsidRDefault="00480E2B" w:rsidP="00606F59">
      <w:pPr>
        <w:pStyle w:val="Standard0"/>
        <w:rPr>
          <w:rFonts w:asciiTheme="minorHAnsi" w:hAnsiTheme="minorHAnsi" w:cs="Times New Roman"/>
          <w:b/>
        </w:rPr>
      </w:pPr>
      <w:r>
        <w:rPr>
          <w:rFonts w:asciiTheme="minorHAnsi" w:hAnsiTheme="minorHAnsi" w:cs="Times New Roman"/>
          <w:b/>
        </w:rPr>
        <w:lastRenderedPageBreak/>
        <w:t>7.18</w:t>
      </w:r>
      <w:r w:rsidR="003F3162">
        <w:rPr>
          <w:rFonts w:asciiTheme="minorHAnsi" w:hAnsiTheme="minorHAnsi" w:cs="Times New Roman"/>
          <w:b/>
        </w:rPr>
        <w:t xml:space="preserve">. </w:t>
      </w:r>
      <w:r w:rsidR="00C10535">
        <w:rPr>
          <w:rFonts w:asciiTheme="minorHAnsi" w:hAnsiTheme="minorHAnsi" w:cs="Times New Roman"/>
          <w:b/>
        </w:rPr>
        <w:t>PROGRAM</w:t>
      </w:r>
      <w:r w:rsidR="001A37FF" w:rsidRPr="00606F59">
        <w:rPr>
          <w:rFonts w:asciiTheme="minorHAnsi" w:hAnsiTheme="minorHAnsi" w:cs="Times New Roman"/>
          <w:b/>
        </w:rPr>
        <w:t xml:space="preserve"> WSPIERANIA RODZINY </w:t>
      </w:r>
      <w:r w:rsidR="001A37FF" w:rsidRPr="001A37FF">
        <w:rPr>
          <w:rFonts w:asciiTheme="minorHAnsi" w:hAnsiTheme="minorHAnsi" w:cs="Times New Roman"/>
          <w:b/>
        </w:rPr>
        <w:t>W GMINIE BIAŁY BÓR</w:t>
      </w:r>
      <w:r w:rsidR="001A37FF" w:rsidRPr="00606F59">
        <w:rPr>
          <w:rFonts w:asciiTheme="minorHAnsi" w:hAnsiTheme="minorHAnsi" w:cs="Times New Roman"/>
        </w:rPr>
        <w:t xml:space="preserve"> </w:t>
      </w:r>
      <w:r w:rsidR="001A37FF">
        <w:rPr>
          <w:rFonts w:asciiTheme="minorHAnsi" w:hAnsiTheme="minorHAnsi" w:cs="Times New Roman"/>
          <w:b/>
        </w:rPr>
        <w:t>NA LATA 2016 – 2018</w:t>
      </w:r>
    </w:p>
    <w:p w14:paraId="12A0737B" w14:textId="77777777" w:rsidR="00871B10" w:rsidRPr="00606F59" w:rsidRDefault="00871B10" w:rsidP="00871B10">
      <w:pPr>
        <w:pStyle w:val="Standard0"/>
        <w:jc w:val="center"/>
        <w:rPr>
          <w:rFonts w:asciiTheme="minorHAnsi" w:hAnsiTheme="minorHAnsi" w:cs="Times New Roman"/>
          <w:b/>
        </w:rPr>
      </w:pPr>
    </w:p>
    <w:p w14:paraId="7552A6F2" w14:textId="2F089DA3" w:rsidR="00871B10" w:rsidRPr="00606F59" w:rsidRDefault="00C10535" w:rsidP="00D61F61">
      <w:pPr>
        <w:pStyle w:val="Tekstpodstawowy3"/>
        <w:spacing w:line="240" w:lineRule="auto"/>
        <w:jc w:val="both"/>
        <w:rPr>
          <w:sz w:val="24"/>
          <w:szCs w:val="24"/>
        </w:rPr>
      </w:pPr>
      <w:r>
        <w:rPr>
          <w:rFonts w:cs="Times New Roman"/>
          <w:sz w:val="24"/>
          <w:szCs w:val="24"/>
        </w:rPr>
        <w:t>Program Wspierania Rodziny w g</w:t>
      </w:r>
      <w:r w:rsidR="00871B10" w:rsidRPr="00606F59">
        <w:rPr>
          <w:rFonts w:cs="Times New Roman"/>
          <w:sz w:val="24"/>
          <w:szCs w:val="24"/>
        </w:rPr>
        <w:t>minie Biały Bór na lata 2016 – 2018</w:t>
      </w:r>
      <w:r w:rsidR="00871B10" w:rsidRPr="00606F59">
        <w:rPr>
          <w:rFonts w:eastAsia="Times New Roman" w:cs="Times New Roman"/>
          <w:sz w:val="24"/>
          <w:szCs w:val="24"/>
        </w:rPr>
        <w:t xml:space="preserve"> przyj</w:t>
      </w:r>
      <w:r w:rsidR="00871B10" w:rsidRPr="00606F59">
        <w:rPr>
          <w:rFonts w:eastAsia="TimesNewRoman" w:cs="TimesNewRoman"/>
          <w:sz w:val="24"/>
          <w:szCs w:val="24"/>
        </w:rPr>
        <w:t>ę</w:t>
      </w:r>
      <w:r w:rsidR="00871B10" w:rsidRPr="00606F59">
        <w:rPr>
          <w:rFonts w:eastAsia="Times New Roman" w:cs="Times New Roman"/>
          <w:sz w:val="24"/>
          <w:szCs w:val="24"/>
        </w:rPr>
        <w:t>ty do realizacji Uchwał</w:t>
      </w:r>
      <w:r w:rsidR="00871B10" w:rsidRPr="00606F59">
        <w:rPr>
          <w:rFonts w:eastAsia="TimesNewRoman" w:cs="TimesNewRoman"/>
          <w:sz w:val="24"/>
          <w:szCs w:val="24"/>
        </w:rPr>
        <w:t xml:space="preserve">ą Nr X/81/2015 </w:t>
      </w:r>
      <w:r w:rsidR="00871B10" w:rsidRPr="00606F59">
        <w:rPr>
          <w:rFonts w:eastAsia="Times New Roman" w:cs="Times New Roman"/>
          <w:sz w:val="24"/>
          <w:szCs w:val="24"/>
        </w:rPr>
        <w:t>Rady Miejskiej w Białym Borze z dnia 23 listopada 2015</w:t>
      </w:r>
      <w:r>
        <w:rPr>
          <w:rFonts w:eastAsia="Times New Roman" w:cs="Times New Roman"/>
          <w:sz w:val="24"/>
          <w:szCs w:val="24"/>
        </w:rPr>
        <w:t xml:space="preserve"> </w:t>
      </w:r>
      <w:r w:rsidR="00871B10" w:rsidRPr="00606F59">
        <w:rPr>
          <w:rFonts w:eastAsia="Times New Roman" w:cs="Times New Roman"/>
          <w:sz w:val="24"/>
          <w:szCs w:val="24"/>
        </w:rPr>
        <w:t>r.</w:t>
      </w:r>
      <w:r>
        <w:rPr>
          <w:sz w:val="24"/>
          <w:szCs w:val="24"/>
        </w:rPr>
        <w:t xml:space="preserve"> </w:t>
      </w:r>
      <w:r w:rsidR="00871B10" w:rsidRPr="00606F59">
        <w:rPr>
          <w:rFonts w:eastAsia="Times New Roman" w:cs="Times New Roman"/>
          <w:sz w:val="24"/>
          <w:szCs w:val="24"/>
        </w:rPr>
        <w:t>- ma na celu pomoc osobom i rodzinom w każdym przypadku, kiedy jest to możliwe, jak również</w:t>
      </w:r>
      <w:r w:rsidR="00871B10" w:rsidRPr="00606F59">
        <w:rPr>
          <w:rFonts w:eastAsia="TimesNewRoman" w:cs="TimesNewRoman"/>
          <w:sz w:val="24"/>
          <w:szCs w:val="24"/>
        </w:rPr>
        <w:t xml:space="preserve"> </w:t>
      </w:r>
      <w:r w:rsidR="00871B10" w:rsidRPr="00606F59">
        <w:rPr>
          <w:rFonts w:eastAsia="Times New Roman" w:cs="Times New Roman"/>
          <w:sz w:val="24"/>
          <w:szCs w:val="24"/>
        </w:rPr>
        <w:t>podj</w:t>
      </w:r>
      <w:r w:rsidR="00871B10" w:rsidRPr="00606F59">
        <w:rPr>
          <w:rFonts w:eastAsia="TimesNewRoman" w:cs="TimesNewRoman"/>
          <w:sz w:val="24"/>
          <w:szCs w:val="24"/>
        </w:rPr>
        <w:t>ę</w:t>
      </w:r>
      <w:r w:rsidR="00871B10" w:rsidRPr="00606F59">
        <w:rPr>
          <w:rFonts w:eastAsia="Times New Roman" w:cs="Times New Roman"/>
          <w:sz w:val="24"/>
          <w:szCs w:val="24"/>
        </w:rPr>
        <w:t>cie osłonowych działa</w:t>
      </w:r>
      <w:r w:rsidR="00871B10" w:rsidRPr="00606F59">
        <w:rPr>
          <w:rFonts w:eastAsia="TimesNewRoman" w:cs="TimesNewRoman"/>
          <w:sz w:val="24"/>
          <w:szCs w:val="24"/>
        </w:rPr>
        <w:t xml:space="preserve">ń </w:t>
      </w:r>
      <w:r w:rsidR="00871B10" w:rsidRPr="00606F59">
        <w:rPr>
          <w:rFonts w:eastAsia="Times New Roman" w:cs="Times New Roman"/>
          <w:sz w:val="24"/>
          <w:szCs w:val="24"/>
        </w:rPr>
        <w:t>zapobiegaj</w:t>
      </w:r>
      <w:r w:rsidR="00871B10" w:rsidRPr="00606F59">
        <w:rPr>
          <w:rFonts w:eastAsia="TimesNewRoman" w:cs="TimesNewRoman"/>
          <w:sz w:val="24"/>
          <w:szCs w:val="24"/>
        </w:rPr>
        <w:t>ą</w:t>
      </w:r>
      <w:r w:rsidR="00871B10" w:rsidRPr="00606F59">
        <w:rPr>
          <w:rFonts w:eastAsia="Times New Roman" w:cs="Times New Roman"/>
          <w:sz w:val="24"/>
          <w:szCs w:val="24"/>
        </w:rPr>
        <w:t xml:space="preserve">cych izolacji i marginalizacji tam gdzie </w:t>
      </w:r>
      <w:r w:rsidR="007906EB">
        <w:rPr>
          <w:rFonts w:eastAsia="Times New Roman" w:cs="Times New Roman"/>
          <w:sz w:val="24"/>
          <w:szCs w:val="24"/>
        </w:rPr>
        <w:br/>
      </w:r>
      <w:r w:rsidR="00871B10" w:rsidRPr="00606F59">
        <w:rPr>
          <w:rFonts w:eastAsia="Times New Roman" w:cs="Times New Roman"/>
          <w:sz w:val="24"/>
          <w:szCs w:val="24"/>
        </w:rPr>
        <w:t>to konieczne, a tak</w:t>
      </w:r>
      <w:r w:rsidR="00871B10" w:rsidRPr="00606F59">
        <w:rPr>
          <w:rFonts w:eastAsia="TimesNewRoman" w:cs="TimesNewRoman"/>
          <w:sz w:val="24"/>
          <w:szCs w:val="24"/>
        </w:rPr>
        <w:t>ż</w:t>
      </w:r>
      <w:r w:rsidR="00871B10" w:rsidRPr="00606F59">
        <w:rPr>
          <w:rFonts w:eastAsia="Times New Roman" w:cs="Times New Roman"/>
          <w:sz w:val="24"/>
          <w:szCs w:val="24"/>
        </w:rPr>
        <w:t>e działa</w:t>
      </w:r>
      <w:r w:rsidR="00871B10" w:rsidRPr="00606F59">
        <w:rPr>
          <w:rFonts w:eastAsia="TimesNewRoman" w:cs="TimesNewRoman"/>
          <w:sz w:val="24"/>
          <w:szCs w:val="24"/>
        </w:rPr>
        <w:t xml:space="preserve">ń </w:t>
      </w:r>
      <w:r w:rsidR="00871B10" w:rsidRPr="00606F59">
        <w:rPr>
          <w:rFonts w:eastAsia="Times New Roman" w:cs="Times New Roman"/>
          <w:sz w:val="24"/>
          <w:szCs w:val="24"/>
        </w:rPr>
        <w:t xml:space="preserve">prewencyjnych i edukacyjnych na rzecz wspierania rodziny </w:t>
      </w:r>
      <w:r w:rsidR="007906EB">
        <w:rPr>
          <w:rFonts w:eastAsia="Times New Roman" w:cs="Times New Roman"/>
          <w:sz w:val="24"/>
          <w:szCs w:val="24"/>
        </w:rPr>
        <w:br/>
      </w:r>
      <w:r w:rsidR="00871B10" w:rsidRPr="00606F59">
        <w:rPr>
          <w:rFonts w:eastAsia="Times New Roman" w:cs="Times New Roman"/>
          <w:sz w:val="24"/>
          <w:szCs w:val="24"/>
        </w:rPr>
        <w:t>po to, aby poszczególni członkowie rodziny d</w:t>
      </w:r>
      <w:r w:rsidR="00871B10" w:rsidRPr="00606F59">
        <w:rPr>
          <w:rFonts w:eastAsia="TimesNewRoman" w:cs="TimesNewRoman"/>
          <w:sz w:val="24"/>
          <w:szCs w:val="24"/>
        </w:rPr>
        <w:t>ąż</w:t>
      </w:r>
      <w:r w:rsidR="00871B10" w:rsidRPr="00606F59">
        <w:rPr>
          <w:rFonts w:eastAsia="Times New Roman" w:cs="Times New Roman"/>
          <w:sz w:val="24"/>
          <w:szCs w:val="24"/>
        </w:rPr>
        <w:t>yli do samorealizacji, zaradno</w:t>
      </w:r>
      <w:r w:rsidR="00871B10" w:rsidRPr="00606F59">
        <w:rPr>
          <w:rFonts w:eastAsia="TimesNewRoman" w:cs="TimesNewRoman"/>
          <w:sz w:val="24"/>
          <w:szCs w:val="24"/>
        </w:rPr>
        <w:t>ś</w:t>
      </w:r>
      <w:r w:rsidR="00871B10" w:rsidRPr="00606F59">
        <w:rPr>
          <w:rFonts w:eastAsia="Times New Roman" w:cs="Times New Roman"/>
          <w:sz w:val="24"/>
          <w:szCs w:val="24"/>
        </w:rPr>
        <w:t>ci samodzielno</w:t>
      </w:r>
      <w:r w:rsidR="00871B10" w:rsidRPr="00606F59">
        <w:rPr>
          <w:rFonts w:eastAsia="TimesNewRoman" w:cs="TimesNewRoman"/>
          <w:sz w:val="24"/>
          <w:szCs w:val="24"/>
        </w:rPr>
        <w:t>ś</w:t>
      </w:r>
      <w:r w:rsidR="00871B10" w:rsidRPr="00606F59">
        <w:rPr>
          <w:rFonts w:eastAsia="Times New Roman" w:cs="Times New Roman"/>
          <w:sz w:val="24"/>
          <w:szCs w:val="24"/>
        </w:rPr>
        <w:t>ci i odpowiedzialno</w:t>
      </w:r>
      <w:r w:rsidR="00871B10" w:rsidRPr="00606F59">
        <w:rPr>
          <w:rFonts w:eastAsia="TimesNewRoman" w:cs="TimesNewRoman"/>
          <w:sz w:val="24"/>
          <w:szCs w:val="24"/>
        </w:rPr>
        <w:t>ś</w:t>
      </w:r>
      <w:r w:rsidR="00871B10" w:rsidRPr="00606F59">
        <w:rPr>
          <w:rFonts w:eastAsia="Times New Roman" w:cs="Times New Roman"/>
          <w:sz w:val="24"/>
          <w:szCs w:val="24"/>
        </w:rPr>
        <w:t>ci.</w:t>
      </w:r>
    </w:p>
    <w:p w14:paraId="7EDB7CAF" w14:textId="77777777" w:rsidR="00871B10" w:rsidRPr="00606F59" w:rsidRDefault="00871B10" w:rsidP="001A37FF">
      <w:pPr>
        <w:pStyle w:val="Standard0"/>
        <w:jc w:val="both"/>
        <w:rPr>
          <w:rFonts w:asciiTheme="minorHAnsi" w:hAnsiTheme="minorHAnsi" w:cs="Times New Roman"/>
        </w:rPr>
      </w:pPr>
      <w:r w:rsidRPr="00606F59">
        <w:rPr>
          <w:rFonts w:asciiTheme="minorHAnsi" w:hAnsiTheme="minorHAnsi" w:cs="Times New Roman"/>
        </w:rPr>
        <w:t xml:space="preserve">Wsparcie  rodziny  służy  odbudowie  i  podtrzymywaniu  umiejętności  uczestniczenia  </w:t>
      </w:r>
      <w:r w:rsidR="00D61F61">
        <w:rPr>
          <w:rFonts w:asciiTheme="minorHAnsi" w:hAnsiTheme="minorHAnsi" w:cs="Times New Roman"/>
        </w:rPr>
        <w:br/>
      </w:r>
      <w:r w:rsidRPr="00606F59">
        <w:rPr>
          <w:rFonts w:asciiTheme="minorHAnsi" w:hAnsiTheme="minorHAnsi" w:cs="Times New Roman"/>
        </w:rPr>
        <w:t>w  życiu społeczności lokalnej i pełnieniu ról społecznych.</w:t>
      </w:r>
    </w:p>
    <w:p w14:paraId="454B3FA2" w14:textId="77777777" w:rsidR="00871B10" w:rsidRPr="00606F59" w:rsidRDefault="00871B10" w:rsidP="001A37FF">
      <w:pPr>
        <w:pStyle w:val="Tekstpodstawowy3"/>
        <w:tabs>
          <w:tab w:val="left" w:pos="567"/>
          <w:tab w:val="left" w:pos="709"/>
        </w:tabs>
        <w:spacing w:after="240" w:line="240" w:lineRule="auto"/>
        <w:jc w:val="both"/>
        <w:rPr>
          <w:sz w:val="24"/>
          <w:szCs w:val="24"/>
        </w:rPr>
      </w:pPr>
      <w:r w:rsidRPr="00606F59">
        <w:rPr>
          <w:rFonts w:cs="Times New Roman"/>
          <w:sz w:val="24"/>
          <w:szCs w:val="24"/>
        </w:rPr>
        <w:t xml:space="preserve">Zadania realizowane w ramach Programu koncentrują się zarówno na dziecku jak i na całej rodzinie, również w przypadku gdy dziecko zostało  umieszczone poza rodziną biologiczną </w:t>
      </w:r>
      <w:r w:rsidR="007906EB">
        <w:rPr>
          <w:rFonts w:cs="Times New Roman"/>
          <w:sz w:val="24"/>
          <w:szCs w:val="24"/>
        </w:rPr>
        <w:br/>
      </w:r>
      <w:r w:rsidRPr="00606F59">
        <w:rPr>
          <w:rFonts w:cs="Times New Roman"/>
          <w:sz w:val="24"/>
          <w:szCs w:val="24"/>
        </w:rPr>
        <w:t>w celu umożliwienia mu powrotu do rodziny. Stąd Program zakłada wspieranie rodziny naturalnej, już na etapie, gdy problemy się zaczynają oraz eliminowanie takich sytuacji, kiedy dziecko musi opuścić własną rodzinę.</w:t>
      </w:r>
    </w:p>
    <w:p w14:paraId="72D4FFA4" w14:textId="6CAA9C70" w:rsidR="00871B10" w:rsidRPr="00606F59" w:rsidRDefault="00C10535" w:rsidP="00871B10">
      <w:pPr>
        <w:pStyle w:val="Standard0"/>
        <w:tabs>
          <w:tab w:val="left" w:pos="567"/>
          <w:tab w:val="left" w:pos="709"/>
        </w:tabs>
        <w:spacing w:after="240"/>
        <w:jc w:val="both"/>
        <w:rPr>
          <w:rFonts w:asciiTheme="minorHAnsi" w:hAnsiTheme="minorHAnsi"/>
        </w:rPr>
      </w:pPr>
      <w:r>
        <w:rPr>
          <w:rFonts w:asciiTheme="minorHAnsi" w:eastAsia="Times New Roman" w:hAnsiTheme="minorHAnsi" w:cs="Times New Roman"/>
        </w:rPr>
        <w:t>Stworzony system</w:t>
      </w:r>
      <w:r w:rsidR="00871B10" w:rsidRPr="00606F59">
        <w:rPr>
          <w:rFonts w:asciiTheme="minorHAnsi" w:eastAsia="Times New Roman" w:hAnsiTheme="minorHAnsi" w:cs="Times New Roman"/>
        </w:rPr>
        <w:t xml:space="preserve"> zakłada, </w:t>
      </w:r>
      <w:r w:rsidR="00871B10" w:rsidRPr="00606F59">
        <w:rPr>
          <w:rFonts w:asciiTheme="minorHAnsi" w:eastAsia="TimesNewRoman" w:hAnsiTheme="minorHAnsi" w:cs="TimesNewRoman"/>
        </w:rPr>
        <w:t>ż</w:t>
      </w:r>
      <w:r w:rsidR="00871B10" w:rsidRPr="00606F59">
        <w:rPr>
          <w:rFonts w:asciiTheme="minorHAnsi" w:eastAsia="Times New Roman" w:hAnsiTheme="minorHAnsi" w:cs="Times New Roman"/>
        </w:rPr>
        <w:t>e pomoc b</w:t>
      </w:r>
      <w:r w:rsidR="00871B10" w:rsidRPr="00606F59">
        <w:rPr>
          <w:rFonts w:asciiTheme="minorHAnsi" w:eastAsia="TimesNewRoman" w:hAnsiTheme="minorHAnsi" w:cs="TimesNewRoman"/>
        </w:rPr>
        <w:t>ę</w:t>
      </w:r>
      <w:r w:rsidR="00871B10" w:rsidRPr="00606F59">
        <w:rPr>
          <w:rFonts w:asciiTheme="minorHAnsi" w:eastAsia="Times New Roman" w:hAnsiTheme="minorHAnsi" w:cs="Times New Roman"/>
        </w:rPr>
        <w:t>dzie skierowana do całej rodziny, a nie wył</w:t>
      </w:r>
      <w:r w:rsidR="00871B10" w:rsidRPr="00606F59">
        <w:rPr>
          <w:rFonts w:asciiTheme="minorHAnsi" w:eastAsia="TimesNewRoman" w:hAnsiTheme="minorHAnsi" w:cs="TimesNewRoman"/>
        </w:rPr>
        <w:t>ą</w:t>
      </w:r>
      <w:r w:rsidR="00871B10" w:rsidRPr="00606F59">
        <w:rPr>
          <w:rFonts w:asciiTheme="minorHAnsi" w:eastAsia="Times New Roman" w:hAnsiTheme="minorHAnsi" w:cs="Times New Roman"/>
        </w:rPr>
        <w:t>cznie do poszczególnych jej członków, ponieważ</w:t>
      </w:r>
      <w:r w:rsidR="00871B10" w:rsidRPr="00606F59">
        <w:rPr>
          <w:rFonts w:asciiTheme="minorHAnsi" w:eastAsia="TimesNewRoman" w:hAnsiTheme="minorHAnsi" w:cs="TimesNewRoman"/>
        </w:rPr>
        <w:t xml:space="preserve"> </w:t>
      </w:r>
      <w:r w:rsidR="00871B10" w:rsidRPr="00606F59">
        <w:rPr>
          <w:rFonts w:asciiTheme="minorHAnsi" w:eastAsia="Times New Roman" w:hAnsiTheme="minorHAnsi" w:cs="Times New Roman"/>
        </w:rPr>
        <w:t>tylko taki rodzaj pomocy doprowadzi do trwałych zmian w rodzinie i przeciwdziałanie wyuczonej bezradno</w:t>
      </w:r>
      <w:r w:rsidR="00871B10" w:rsidRPr="00606F59">
        <w:rPr>
          <w:rFonts w:asciiTheme="minorHAnsi" w:eastAsia="TimesNewRoman" w:hAnsiTheme="minorHAnsi" w:cs="TimesNewRoman"/>
        </w:rPr>
        <w:t>ś</w:t>
      </w:r>
      <w:r w:rsidR="00871B10" w:rsidRPr="00606F59">
        <w:rPr>
          <w:rFonts w:asciiTheme="minorHAnsi" w:eastAsia="Times New Roman" w:hAnsiTheme="minorHAnsi" w:cs="Times New Roman"/>
        </w:rPr>
        <w:t>ci.</w:t>
      </w:r>
    </w:p>
    <w:p w14:paraId="706035F4" w14:textId="68405D5C" w:rsidR="00871B10" w:rsidRPr="00606F59" w:rsidRDefault="00871B10" w:rsidP="00871B10">
      <w:pPr>
        <w:pStyle w:val="Standard0"/>
        <w:tabs>
          <w:tab w:val="left" w:pos="567"/>
          <w:tab w:val="left" w:pos="709"/>
        </w:tabs>
        <w:spacing w:after="240"/>
        <w:jc w:val="both"/>
        <w:rPr>
          <w:rFonts w:asciiTheme="minorHAnsi" w:hAnsiTheme="minorHAnsi"/>
        </w:rPr>
      </w:pPr>
      <w:r w:rsidRPr="00606F59">
        <w:rPr>
          <w:rFonts w:asciiTheme="minorHAnsi" w:eastAsia="Times New Roman" w:hAnsiTheme="minorHAnsi" w:cs="Times New Roman"/>
        </w:rPr>
        <w:t>Realizację Programu koordynuje Miejsko-Gminny O</w:t>
      </w:r>
      <w:r w:rsidRPr="00606F59">
        <w:rPr>
          <w:rFonts w:asciiTheme="minorHAnsi" w:eastAsia="TimesNewRoman" w:hAnsiTheme="minorHAnsi" w:cs="TimesNewRoman"/>
        </w:rPr>
        <w:t>ś</w:t>
      </w:r>
      <w:r w:rsidRPr="00606F59">
        <w:rPr>
          <w:rFonts w:asciiTheme="minorHAnsi" w:eastAsia="Times New Roman" w:hAnsiTheme="minorHAnsi" w:cs="Times New Roman"/>
        </w:rPr>
        <w:t>rodek Pomocy Społecznej w Białym Borze przy współpracy innych podmiotów</w:t>
      </w:r>
      <w:r w:rsidR="00C10535">
        <w:rPr>
          <w:rFonts w:asciiTheme="minorHAnsi" w:eastAsia="Times New Roman" w:hAnsiTheme="minorHAnsi" w:cs="Times New Roman"/>
        </w:rPr>
        <w:t>,</w:t>
      </w:r>
      <w:r w:rsidRPr="00606F59">
        <w:rPr>
          <w:rFonts w:asciiTheme="minorHAnsi" w:eastAsia="Times New Roman" w:hAnsiTheme="minorHAnsi" w:cs="Times New Roman"/>
        </w:rPr>
        <w:t xml:space="preserve"> w tym organizacji pozarz</w:t>
      </w:r>
      <w:r w:rsidRPr="00606F59">
        <w:rPr>
          <w:rFonts w:asciiTheme="minorHAnsi" w:eastAsia="TimesNewRoman" w:hAnsiTheme="minorHAnsi" w:cs="TimesNewRoman"/>
        </w:rPr>
        <w:t>ą</w:t>
      </w:r>
      <w:r w:rsidRPr="00606F59">
        <w:rPr>
          <w:rFonts w:asciiTheme="minorHAnsi" w:eastAsia="Times New Roman" w:hAnsiTheme="minorHAnsi" w:cs="Times New Roman"/>
        </w:rPr>
        <w:t>dowych.</w:t>
      </w:r>
    </w:p>
    <w:p w14:paraId="3602C9C0" w14:textId="77777777" w:rsidR="00871B10" w:rsidRDefault="00871B10" w:rsidP="00D14854">
      <w:pPr>
        <w:autoSpaceDE w:val="0"/>
        <w:autoSpaceDN w:val="0"/>
        <w:adjustRightInd w:val="0"/>
        <w:spacing w:after="0" w:line="240" w:lineRule="auto"/>
        <w:rPr>
          <w:rFonts w:cs="Times New Roman"/>
          <w:bCs/>
          <w:iCs/>
          <w:color w:val="44546A" w:themeColor="text2"/>
          <w:sz w:val="24"/>
          <w:szCs w:val="24"/>
        </w:rPr>
      </w:pPr>
    </w:p>
    <w:p w14:paraId="2402AB2F" w14:textId="24B36C87" w:rsidR="00871B10" w:rsidRPr="00606F59" w:rsidRDefault="00480E2B" w:rsidP="00606F59">
      <w:pPr>
        <w:autoSpaceDE w:val="0"/>
        <w:autoSpaceDN w:val="0"/>
        <w:adjustRightInd w:val="0"/>
        <w:spacing w:after="0" w:line="240" w:lineRule="auto"/>
        <w:jc w:val="both"/>
        <w:rPr>
          <w:rFonts w:cs="Times New Roman"/>
          <w:bCs/>
          <w:iCs/>
          <w:color w:val="000000"/>
          <w:sz w:val="24"/>
          <w:szCs w:val="24"/>
        </w:rPr>
      </w:pPr>
      <w:r>
        <w:rPr>
          <w:rFonts w:eastAsia="TimesNewRoman" w:cs="Arial"/>
          <w:b/>
          <w:color w:val="000000"/>
          <w:sz w:val="24"/>
          <w:szCs w:val="24"/>
        </w:rPr>
        <w:t>7.19</w:t>
      </w:r>
      <w:r w:rsidR="003F3162">
        <w:rPr>
          <w:rFonts w:eastAsia="TimesNewRoman" w:cs="Arial"/>
          <w:b/>
          <w:color w:val="000000"/>
          <w:sz w:val="24"/>
          <w:szCs w:val="24"/>
        </w:rPr>
        <w:t xml:space="preserve">. </w:t>
      </w:r>
      <w:r w:rsidR="001A37FF" w:rsidRPr="00606F59">
        <w:rPr>
          <w:rFonts w:eastAsia="TimesNewRoman" w:cs="Arial"/>
          <w:b/>
          <w:color w:val="000000"/>
          <w:sz w:val="24"/>
          <w:szCs w:val="24"/>
        </w:rPr>
        <w:t>GMINNEGO PROGRAMU PROFILAKTYKI, ROZWIĄZYWANIA</w:t>
      </w:r>
      <w:r w:rsidR="001A37FF" w:rsidRPr="00606F59">
        <w:rPr>
          <w:rFonts w:cs="Times New Roman"/>
          <w:bCs/>
          <w:iCs/>
          <w:color w:val="000000"/>
          <w:sz w:val="24"/>
          <w:szCs w:val="24"/>
        </w:rPr>
        <w:t xml:space="preserve"> </w:t>
      </w:r>
      <w:r w:rsidR="001A37FF" w:rsidRPr="00606F59">
        <w:rPr>
          <w:rFonts w:eastAsia="TimesNewRoman" w:cs="Arial"/>
          <w:b/>
          <w:color w:val="000000"/>
          <w:sz w:val="24"/>
          <w:szCs w:val="24"/>
        </w:rPr>
        <w:t xml:space="preserve">PROBLEMÓW ALKOHOLOWYCH ORAZ PRZECIWDZIAŁANIA NARKOMANII </w:t>
      </w:r>
      <w:r w:rsidR="001A37FF">
        <w:rPr>
          <w:rFonts w:eastAsia="TimesNewRoman" w:cs="Arial"/>
          <w:b/>
          <w:color w:val="000000"/>
          <w:sz w:val="24"/>
          <w:szCs w:val="24"/>
        </w:rPr>
        <w:t>W G</w:t>
      </w:r>
      <w:r w:rsidR="001A37FF" w:rsidRPr="00606F59">
        <w:rPr>
          <w:rFonts w:eastAsia="TimesNewRoman" w:cs="Arial"/>
          <w:b/>
          <w:color w:val="000000"/>
          <w:sz w:val="24"/>
          <w:szCs w:val="24"/>
        </w:rPr>
        <w:t>MINIE BIAŁY BÓR ZA 2018 ROK</w:t>
      </w:r>
    </w:p>
    <w:p w14:paraId="156DFB26" w14:textId="77777777" w:rsidR="00871B10" w:rsidRPr="00606F59" w:rsidRDefault="00871B10" w:rsidP="00871B10">
      <w:pPr>
        <w:jc w:val="both"/>
        <w:rPr>
          <w:rFonts w:cs="Arial"/>
          <w:bCs/>
          <w:sz w:val="24"/>
          <w:szCs w:val="24"/>
        </w:rPr>
      </w:pPr>
    </w:p>
    <w:p w14:paraId="3748A8D0" w14:textId="77777777" w:rsidR="00871B10" w:rsidRPr="00606F59" w:rsidRDefault="00606F59" w:rsidP="00871B10">
      <w:pPr>
        <w:jc w:val="both"/>
        <w:rPr>
          <w:rFonts w:cs="Arial"/>
          <w:sz w:val="24"/>
          <w:szCs w:val="24"/>
        </w:rPr>
      </w:pPr>
      <w:r w:rsidRPr="00606F59">
        <w:rPr>
          <w:rFonts w:cs="Arial"/>
          <w:sz w:val="24"/>
          <w:szCs w:val="24"/>
        </w:rPr>
        <w:t>Koszty realizacji zadań w 2018</w:t>
      </w:r>
      <w:r w:rsidR="00871B10" w:rsidRPr="00606F59">
        <w:rPr>
          <w:rFonts w:cs="Arial"/>
          <w:sz w:val="24"/>
          <w:szCs w:val="24"/>
        </w:rPr>
        <w:t xml:space="preserve"> roku:</w:t>
      </w:r>
    </w:p>
    <w:p w14:paraId="7980FC64" w14:textId="77777777" w:rsidR="00871B10" w:rsidRPr="00606F59" w:rsidRDefault="00871B10" w:rsidP="00871B10">
      <w:pPr>
        <w:jc w:val="both"/>
        <w:rPr>
          <w:rFonts w:cs="Arial"/>
          <w:sz w:val="24"/>
          <w:szCs w:val="24"/>
        </w:rPr>
      </w:pPr>
      <w:r w:rsidRPr="00606F59">
        <w:rPr>
          <w:rFonts w:cs="Arial"/>
          <w:sz w:val="24"/>
          <w:szCs w:val="24"/>
        </w:rPr>
        <w:t>Przeciwdziałanie alkoholizmowi</w:t>
      </w:r>
      <w:r w:rsidRPr="00606F59">
        <w:rPr>
          <w:rFonts w:cs="Arial"/>
          <w:sz w:val="24"/>
          <w:szCs w:val="24"/>
        </w:rPr>
        <w:tab/>
      </w:r>
      <w:r w:rsidRPr="00606F59">
        <w:rPr>
          <w:rFonts w:cs="Arial"/>
          <w:sz w:val="24"/>
          <w:szCs w:val="24"/>
        </w:rPr>
        <w:tab/>
        <w:t xml:space="preserve">      </w:t>
      </w:r>
      <w:r w:rsidRPr="00606F59">
        <w:rPr>
          <w:rFonts w:cs="Arial"/>
          <w:sz w:val="24"/>
          <w:szCs w:val="24"/>
        </w:rPr>
        <w:tab/>
      </w:r>
      <w:r w:rsidRPr="00606F59">
        <w:rPr>
          <w:rFonts w:cs="Arial"/>
          <w:sz w:val="24"/>
          <w:szCs w:val="24"/>
        </w:rPr>
        <w:tab/>
        <w:t>127.255,00 zł</w:t>
      </w:r>
    </w:p>
    <w:p w14:paraId="645F7772" w14:textId="77777777" w:rsidR="00871B10" w:rsidRPr="00606F59" w:rsidRDefault="00871B10" w:rsidP="00871B10">
      <w:pPr>
        <w:jc w:val="both"/>
        <w:rPr>
          <w:rFonts w:cs="Arial"/>
          <w:sz w:val="24"/>
          <w:szCs w:val="24"/>
        </w:rPr>
      </w:pPr>
      <w:r w:rsidRPr="00606F59">
        <w:rPr>
          <w:rFonts w:cs="Arial"/>
          <w:sz w:val="24"/>
          <w:szCs w:val="24"/>
        </w:rPr>
        <w:t>Przeciwdziałanie narkomanii</w:t>
      </w:r>
      <w:r w:rsidRPr="00606F59">
        <w:rPr>
          <w:rFonts w:cs="Arial"/>
          <w:sz w:val="24"/>
          <w:szCs w:val="24"/>
        </w:rPr>
        <w:tab/>
      </w:r>
      <w:r w:rsidRPr="00606F59">
        <w:rPr>
          <w:rFonts w:cs="Arial"/>
          <w:sz w:val="24"/>
          <w:szCs w:val="24"/>
        </w:rPr>
        <w:tab/>
      </w:r>
      <w:r w:rsidRPr="00606F59">
        <w:rPr>
          <w:rFonts w:cs="Arial"/>
          <w:sz w:val="24"/>
          <w:szCs w:val="24"/>
        </w:rPr>
        <w:tab/>
        <w:t xml:space="preserve">          </w:t>
      </w:r>
      <w:r w:rsidRPr="00606F59">
        <w:rPr>
          <w:rFonts w:cs="Arial"/>
          <w:sz w:val="24"/>
          <w:szCs w:val="24"/>
        </w:rPr>
        <w:tab/>
        <w:t xml:space="preserve">    </w:t>
      </w:r>
      <w:r w:rsidR="00606F59">
        <w:rPr>
          <w:rFonts w:cs="Arial"/>
          <w:sz w:val="24"/>
          <w:szCs w:val="24"/>
        </w:rPr>
        <w:tab/>
        <w:t xml:space="preserve">    </w:t>
      </w:r>
      <w:r w:rsidRPr="00606F59">
        <w:rPr>
          <w:rFonts w:cs="Arial"/>
          <w:sz w:val="24"/>
          <w:szCs w:val="24"/>
        </w:rPr>
        <w:t>5.350,00 zł</w:t>
      </w:r>
    </w:p>
    <w:p w14:paraId="3D7638A4" w14:textId="77777777" w:rsidR="00871B10" w:rsidRPr="00606F59" w:rsidRDefault="00871B10" w:rsidP="00871B10">
      <w:pPr>
        <w:jc w:val="both"/>
        <w:rPr>
          <w:rFonts w:cs="Arial"/>
          <w:sz w:val="24"/>
          <w:szCs w:val="24"/>
        </w:rPr>
      </w:pPr>
      <w:r w:rsidRPr="00606F59">
        <w:rPr>
          <w:rFonts w:cs="Arial"/>
          <w:sz w:val="24"/>
          <w:szCs w:val="24"/>
        </w:rPr>
        <w:t>---------------------------------------------------------------------------------------------</w:t>
      </w:r>
    </w:p>
    <w:p w14:paraId="7B67B874" w14:textId="77777777" w:rsidR="00871B10" w:rsidRPr="00606F59" w:rsidRDefault="00BE1A29" w:rsidP="00871B10">
      <w:pPr>
        <w:jc w:val="both"/>
        <w:rPr>
          <w:rFonts w:cs="Arial"/>
          <w:sz w:val="24"/>
          <w:szCs w:val="24"/>
        </w:rPr>
      </w:pPr>
      <w:r>
        <w:rPr>
          <w:rFonts w:cs="Arial"/>
          <w:sz w:val="24"/>
          <w:szCs w:val="24"/>
        </w:rPr>
        <w:t>Razem koszty realizacji programu</w:t>
      </w:r>
      <w:r w:rsidR="00606F59">
        <w:rPr>
          <w:rFonts w:cs="Arial"/>
          <w:sz w:val="24"/>
          <w:szCs w:val="24"/>
        </w:rPr>
        <w:t>:</w:t>
      </w:r>
      <w:r w:rsidR="00871B10" w:rsidRPr="00606F59">
        <w:rPr>
          <w:rFonts w:cs="Arial"/>
          <w:sz w:val="24"/>
          <w:szCs w:val="24"/>
        </w:rPr>
        <w:tab/>
      </w:r>
      <w:r w:rsidR="00871B10" w:rsidRPr="00606F59">
        <w:rPr>
          <w:rFonts w:cs="Arial"/>
          <w:sz w:val="24"/>
          <w:szCs w:val="24"/>
        </w:rPr>
        <w:tab/>
        <w:t xml:space="preserve">             </w:t>
      </w:r>
      <w:r w:rsidR="00606F59">
        <w:rPr>
          <w:rFonts w:cs="Arial"/>
          <w:sz w:val="24"/>
          <w:szCs w:val="24"/>
        </w:rPr>
        <w:tab/>
      </w:r>
      <w:r w:rsidR="00606F59">
        <w:rPr>
          <w:rFonts w:cs="Arial"/>
          <w:sz w:val="24"/>
          <w:szCs w:val="24"/>
        </w:rPr>
        <w:tab/>
      </w:r>
      <w:r w:rsidR="00871B10" w:rsidRPr="00606F59">
        <w:rPr>
          <w:rFonts w:cs="Arial"/>
          <w:sz w:val="24"/>
          <w:szCs w:val="24"/>
        </w:rPr>
        <w:t>132.605,00 zł</w:t>
      </w:r>
    </w:p>
    <w:p w14:paraId="551C21EA" w14:textId="77777777" w:rsidR="00871B10" w:rsidRPr="00606F59" w:rsidRDefault="00606F59" w:rsidP="00871B10">
      <w:pPr>
        <w:rPr>
          <w:rFonts w:cs="Arial"/>
          <w:sz w:val="24"/>
          <w:szCs w:val="24"/>
        </w:rPr>
      </w:pPr>
      <w:r>
        <w:rPr>
          <w:rFonts w:cs="Arial"/>
          <w:sz w:val="24"/>
          <w:szCs w:val="24"/>
        </w:rPr>
        <w:t>Ogółem dochody ze sprzedaży napojów alkoholowych:</w:t>
      </w:r>
      <w:r>
        <w:rPr>
          <w:rFonts w:cs="Arial"/>
          <w:sz w:val="24"/>
          <w:szCs w:val="24"/>
        </w:rPr>
        <w:tab/>
        <w:t>120</w:t>
      </w:r>
      <w:r w:rsidR="00871B10" w:rsidRPr="00606F59">
        <w:rPr>
          <w:rFonts w:cs="Arial"/>
          <w:sz w:val="24"/>
          <w:szCs w:val="24"/>
        </w:rPr>
        <w:t xml:space="preserve">.000,00 zł                                                                                                                                                                                                                                                                                                                                                                                                                                                                                                                                                                                                                                                                                                                                                                                                                                                                                                    </w:t>
      </w:r>
    </w:p>
    <w:p w14:paraId="334DFDE0" w14:textId="77777777" w:rsidR="00871B10" w:rsidRPr="00606F59" w:rsidRDefault="00871B10" w:rsidP="00871B10">
      <w:pPr>
        <w:jc w:val="both"/>
        <w:rPr>
          <w:rFonts w:cs="Arial"/>
          <w:b/>
          <w:sz w:val="24"/>
          <w:szCs w:val="24"/>
          <w:u w:val="single"/>
        </w:rPr>
      </w:pPr>
    </w:p>
    <w:p w14:paraId="52115B7B" w14:textId="77777777" w:rsidR="00871B10" w:rsidRPr="00606F59" w:rsidRDefault="00871B10" w:rsidP="00871B10">
      <w:pPr>
        <w:jc w:val="both"/>
        <w:rPr>
          <w:rFonts w:cs="Arial"/>
          <w:b/>
          <w:sz w:val="24"/>
          <w:szCs w:val="24"/>
          <w:u w:val="single"/>
        </w:rPr>
      </w:pPr>
      <w:r w:rsidRPr="00606F59">
        <w:rPr>
          <w:rFonts w:cs="Arial"/>
          <w:b/>
          <w:sz w:val="24"/>
          <w:szCs w:val="24"/>
          <w:u w:val="single"/>
        </w:rPr>
        <w:t>Zrealizowane zadania</w:t>
      </w:r>
    </w:p>
    <w:p w14:paraId="7EEF671B" w14:textId="77777777" w:rsidR="00871B10" w:rsidRPr="00BE1A29" w:rsidRDefault="00871B10" w:rsidP="009940B5">
      <w:pPr>
        <w:pStyle w:val="Akapitzlist"/>
        <w:numPr>
          <w:ilvl w:val="4"/>
          <w:numId w:val="13"/>
        </w:numPr>
        <w:ind w:left="284" w:right="-26" w:hanging="284"/>
        <w:jc w:val="both"/>
        <w:rPr>
          <w:sz w:val="24"/>
          <w:szCs w:val="24"/>
        </w:rPr>
      </w:pPr>
      <w:r w:rsidRPr="00BE1A29">
        <w:rPr>
          <w:sz w:val="24"/>
          <w:szCs w:val="24"/>
        </w:rPr>
        <w:t>W ramach zwiększenia dostępności pomocy terapeutycznej i rehabilitacyjnej dla osób uzależnionych od alkoholu i narkomanii zrealizowano:</w:t>
      </w:r>
    </w:p>
    <w:p w14:paraId="41536674" w14:textId="77777777" w:rsidR="00871B10" w:rsidRPr="00BE1A29" w:rsidRDefault="00BE1A29" w:rsidP="004A26E0">
      <w:pPr>
        <w:pStyle w:val="Akapitzlist"/>
        <w:numPr>
          <w:ilvl w:val="0"/>
          <w:numId w:val="40"/>
        </w:numPr>
        <w:ind w:right="-26"/>
        <w:jc w:val="both"/>
        <w:rPr>
          <w:sz w:val="24"/>
          <w:szCs w:val="24"/>
        </w:rPr>
      </w:pPr>
      <w:r w:rsidRPr="00BE1A29">
        <w:rPr>
          <w:sz w:val="24"/>
          <w:szCs w:val="24"/>
        </w:rPr>
        <w:t>Dofinansowano wyjazd na spotkanie trzeźwościowe</w:t>
      </w:r>
      <w:r w:rsidR="00871B10" w:rsidRPr="00BE1A29">
        <w:rPr>
          <w:sz w:val="24"/>
          <w:szCs w:val="24"/>
        </w:rPr>
        <w:t xml:space="preserve"> na Jasnej Górze w Częstochowie w ramach programu „asertywność wśród uzależnionych i współuzależnionych</w:t>
      </w:r>
      <w:r w:rsidRPr="00BE1A29">
        <w:rPr>
          <w:sz w:val="24"/>
          <w:szCs w:val="24"/>
        </w:rPr>
        <w:t xml:space="preserve"> – </w:t>
      </w:r>
      <w:r w:rsidRPr="00BE1A29">
        <w:rPr>
          <w:sz w:val="24"/>
          <w:szCs w:val="24"/>
        </w:rPr>
        <w:lastRenderedPageBreak/>
        <w:t xml:space="preserve">maraton terapeutyczny” </w:t>
      </w:r>
      <w:r w:rsidR="00871B10" w:rsidRPr="00BE1A29">
        <w:rPr>
          <w:sz w:val="24"/>
          <w:szCs w:val="24"/>
        </w:rPr>
        <w:t>członków Białoborskiego Stowarzyszenia Trzeźwościowego „Koliber” w Białym Borze.</w:t>
      </w:r>
    </w:p>
    <w:p w14:paraId="378E3C7E" w14:textId="77777777" w:rsidR="00871B10" w:rsidRPr="00BE1A29" w:rsidRDefault="00871B10" w:rsidP="004A26E0">
      <w:pPr>
        <w:pStyle w:val="Akapitzlist"/>
        <w:numPr>
          <w:ilvl w:val="0"/>
          <w:numId w:val="40"/>
        </w:numPr>
        <w:ind w:right="-26"/>
        <w:jc w:val="both"/>
        <w:rPr>
          <w:sz w:val="24"/>
          <w:szCs w:val="24"/>
        </w:rPr>
      </w:pPr>
      <w:r w:rsidRPr="00BE1A29">
        <w:rPr>
          <w:sz w:val="24"/>
          <w:szCs w:val="24"/>
        </w:rPr>
        <w:t>W kierunku przeprowadzenia badania i wydania opinii lekarzy biegłych w przedmiocie uzależnienia od alkoholu oraz wskazania rodzaju zakładu leczniczego</w:t>
      </w:r>
      <w:r w:rsidR="00BE1A29" w:rsidRPr="00BE1A29">
        <w:rPr>
          <w:sz w:val="24"/>
          <w:szCs w:val="24"/>
        </w:rPr>
        <w:t xml:space="preserve"> wnioskowano </w:t>
      </w:r>
      <w:r w:rsidR="007906EB">
        <w:rPr>
          <w:sz w:val="24"/>
          <w:szCs w:val="24"/>
        </w:rPr>
        <w:br/>
      </w:r>
      <w:r w:rsidR="00BE1A29" w:rsidRPr="00BE1A29">
        <w:rPr>
          <w:sz w:val="24"/>
          <w:szCs w:val="24"/>
        </w:rPr>
        <w:t xml:space="preserve">o przeprowadzenie </w:t>
      </w:r>
      <w:r w:rsidRPr="00BE1A29">
        <w:rPr>
          <w:sz w:val="24"/>
          <w:szCs w:val="24"/>
        </w:rPr>
        <w:t>8 wywiadów środowiskowych.</w:t>
      </w:r>
    </w:p>
    <w:p w14:paraId="66B38B22" w14:textId="77777777" w:rsidR="00871B10" w:rsidRPr="00BE1A29" w:rsidRDefault="00871B10" w:rsidP="004A26E0">
      <w:pPr>
        <w:pStyle w:val="Akapitzlist"/>
        <w:numPr>
          <w:ilvl w:val="0"/>
          <w:numId w:val="40"/>
        </w:numPr>
        <w:ind w:right="-26"/>
        <w:jc w:val="both"/>
        <w:rPr>
          <w:sz w:val="24"/>
          <w:szCs w:val="24"/>
        </w:rPr>
      </w:pPr>
      <w:r w:rsidRPr="00BE1A29">
        <w:rPr>
          <w:color w:val="000000"/>
          <w:sz w:val="24"/>
          <w:szCs w:val="24"/>
        </w:rPr>
        <w:t>Zlecono w ramach konkursu prowadzenie i utrzymanie</w:t>
      </w:r>
      <w:r w:rsidRPr="00BE1A29">
        <w:rPr>
          <w:sz w:val="24"/>
          <w:szCs w:val="24"/>
        </w:rPr>
        <w:t xml:space="preserve"> Punktu Konsultacyjnego </w:t>
      </w:r>
      <w:r w:rsidR="007906EB">
        <w:rPr>
          <w:sz w:val="24"/>
          <w:szCs w:val="24"/>
        </w:rPr>
        <w:br/>
      </w:r>
      <w:r w:rsidRPr="00BE1A29">
        <w:rPr>
          <w:sz w:val="24"/>
          <w:szCs w:val="24"/>
        </w:rPr>
        <w:t>dla osób uzależnionych i współuzależnionych  Białoborskiemu Stowarzyszeniu Trzeźwościowem</w:t>
      </w:r>
      <w:r w:rsidR="00BE1A29" w:rsidRPr="00BE1A29">
        <w:rPr>
          <w:sz w:val="24"/>
          <w:szCs w:val="24"/>
        </w:rPr>
        <w:t xml:space="preserve">u „Koliber” </w:t>
      </w:r>
      <w:r w:rsidRPr="00BE1A29">
        <w:rPr>
          <w:sz w:val="24"/>
          <w:szCs w:val="24"/>
        </w:rPr>
        <w:t>w Białym Borze</w:t>
      </w:r>
    </w:p>
    <w:p w14:paraId="10ED7DA2" w14:textId="77777777" w:rsidR="00BE1A29" w:rsidRPr="00BE1A29" w:rsidRDefault="004B41DF" w:rsidP="004A26E0">
      <w:pPr>
        <w:pStyle w:val="Akapitzlist"/>
        <w:numPr>
          <w:ilvl w:val="0"/>
          <w:numId w:val="40"/>
        </w:numPr>
        <w:ind w:right="-26"/>
        <w:jc w:val="both"/>
        <w:rPr>
          <w:color w:val="008000"/>
          <w:sz w:val="24"/>
          <w:szCs w:val="24"/>
        </w:rPr>
      </w:pPr>
      <w:r>
        <w:rPr>
          <w:sz w:val="24"/>
          <w:szCs w:val="24"/>
        </w:rPr>
        <w:t>Dofinansowano udział</w:t>
      </w:r>
      <w:r w:rsidR="00871B10" w:rsidRPr="00BE1A29">
        <w:rPr>
          <w:sz w:val="24"/>
          <w:szCs w:val="24"/>
        </w:rPr>
        <w:t xml:space="preserve"> w badaniach okresowych i terapii podtrzymującej </w:t>
      </w:r>
      <w:r w:rsidR="007906EB">
        <w:rPr>
          <w:sz w:val="24"/>
          <w:szCs w:val="24"/>
        </w:rPr>
        <w:br/>
      </w:r>
      <w:r w:rsidR="00871B10" w:rsidRPr="00BE1A29">
        <w:rPr>
          <w:sz w:val="24"/>
          <w:szCs w:val="24"/>
        </w:rPr>
        <w:t>dla 10 osób uzależnionych w Ośrodkach Terapii Uzależnienia od Alkoholu w Patronce w Szczecinku.</w:t>
      </w:r>
    </w:p>
    <w:p w14:paraId="01F96102" w14:textId="77777777" w:rsidR="00BE1A29" w:rsidRPr="00BE1A29" w:rsidRDefault="00BE1A29" w:rsidP="00BE1A29">
      <w:pPr>
        <w:pStyle w:val="Akapitzlist"/>
        <w:ind w:right="-26"/>
        <w:jc w:val="both"/>
        <w:rPr>
          <w:color w:val="008000"/>
          <w:sz w:val="24"/>
          <w:szCs w:val="24"/>
        </w:rPr>
      </w:pPr>
    </w:p>
    <w:p w14:paraId="570B4332" w14:textId="77777777" w:rsidR="00871B10" w:rsidRDefault="00871B10" w:rsidP="009940B5">
      <w:pPr>
        <w:pStyle w:val="Akapitzlist"/>
        <w:numPr>
          <w:ilvl w:val="4"/>
          <w:numId w:val="13"/>
        </w:numPr>
        <w:tabs>
          <w:tab w:val="left" w:pos="180"/>
          <w:tab w:val="left" w:pos="9000"/>
        </w:tabs>
        <w:ind w:left="284" w:right="-26" w:hanging="284"/>
        <w:jc w:val="both"/>
        <w:rPr>
          <w:sz w:val="24"/>
          <w:szCs w:val="24"/>
        </w:rPr>
      </w:pPr>
      <w:r w:rsidRPr="00BE1A29">
        <w:rPr>
          <w:sz w:val="24"/>
          <w:szCs w:val="24"/>
        </w:rPr>
        <w:t xml:space="preserve">W ramach przeciwdziałania przemocy w rodzinie oraz podniesienie jakości pomocy </w:t>
      </w:r>
      <w:r w:rsidR="007906EB">
        <w:rPr>
          <w:sz w:val="24"/>
          <w:szCs w:val="24"/>
        </w:rPr>
        <w:br/>
      </w:r>
      <w:r w:rsidRPr="00BE1A29">
        <w:rPr>
          <w:sz w:val="24"/>
          <w:szCs w:val="24"/>
        </w:rPr>
        <w:t>dla członków rodzin w których występują problemy alkoholowe,</w:t>
      </w:r>
      <w:r w:rsidR="00BE1A29">
        <w:rPr>
          <w:sz w:val="24"/>
          <w:szCs w:val="24"/>
        </w:rPr>
        <w:t xml:space="preserve"> narkomanii i inne -</w:t>
      </w:r>
      <w:r w:rsidRPr="00BE1A29">
        <w:rPr>
          <w:sz w:val="24"/>
          <w:szCs w:val="24"/>
        </w:rPr>
        <w:t xml:space="preserve"> zakupiono programy edukacyjno-profilaktyczny pt. „Granica Bólu”.</w:t>
      </w:r>
    </w:p>
    <w:p w14:paraId="661DBB37" w14:textId="77777777" w:rsidR="00BE1A29" w:rsidRPr="00BE1A29" w:rsidRDefault="00BE1A29" w:rsidP="00BE1A29">
      <w:pPr>
        <w:pStyle w:val="Akapitzlist"/>
        <w:tabs>
          <w:tab w:val="left" w:pos="180"/>
          <w:tab w:val="left" w:pos="9000"/>
        </w:tabs>
        <w:ind w:left="284" w:right="-26"/>
        <w:jc w:val="both"/>
        <w:rPr>
          <w:sz w:val="24"/>
          <w:szCs w:val="24"/>
        </w:rPr>
      </w:pPr>
    </w:p>
    <w:p w14:paraId="1DA42CF6" w14:textId="77777777" w:rsidR="00871B10" w:rsidRPr="00BE1A29" w:rsidRDefault="00BE1A29" w:rsidP="009940B5">
      <w:pPr>
        <w:pStyle w:val="Akapitzlist"/>
        <w:numPr>
          <w:ilvl w:val="4"/>
          <w:numId w:val="13"/>
        </w:numPr>
        <w:tabs>
          <w:tab w:val="left" w:pos="180"/>
        </w:tabs>
        <w:ind w:left="284" w:right="-26" w:hanging="284"/>
        <w:jc w:val="both"/>
        <w:rPr>
          <w:sz w:val="24"/>
          <w:szCs w:val="24"/>
        </w:rPr>
      </w:pPr>
      <w:r w:rsidRPr="00BE1A29">
        <w:rPr>
          <w:sz w:val="24"/>
          <w:szCs w:val="24"/>
        </w:rPr>
        <w:t>W ramach profilaktyki edukacyjnej</w:t>
      </w:r>
      <w:r w:rsidR="00871B10" w:rsidRPr="00BE1A29">
        <w:rPr>
          <w:sz w:val="24"/>
          <w:szCs w:val="24"/>
        </w:rPr>
        <w:t xml:space="preserve"> w zakresie rozwiązywania problemów alkoholowych </w:t>
      </w:r>
      <w:r w:rsidR="007D17E9">
        <w:rPr>
          <w:sz w:val="24"/>
          <w:szCs w:val="24"/>
        </w:rPr>
        <w:br/>
      </w:r>
      <w:r w:rsidR="00871B10" w:rsidRPr="00BE1A29">
        <w:rPr>
          <w:sz w:val="24"/>
          <w:szCs w:val="24"/>
        </w:rPr>
        <w:t>i przeciwdziałania narkomanii, w szczególności dla dzieci i młodzieży</w:t>
      </w:r>
      <w:r w:rsidRPr="00BE1A29">
        <w:rPr>
          <w:sz w:val="24"/>
          <w:szCs w:val="24"/>
        </w:rPr>
        <w:t xml:space="preserve"> dofinansowano</w:t>
      </w:r>
      <w:r w:rsidR="00871B10" w:rsidRPr="00BE1A29">
        <w:rPr>
          <w:sz w:val="24"/>
          <w:szCs w:val="24"/>
        </w:rPr>
        <w:t>:</w:t>
      </w:r>
    </w:p>
    <w:p w14:paraId="3E5D9622" w14:textId="77777777" w:rsidR="00871B10" w:rsidRPr="00BE1A29" w:rsidRDefault="001A37FF" w:rsidP="004A26E0">
      <w:pPr>
        <w:pStyle w:val="Akapitzlist"/>
        <w:numPr>
          <w:ilvl w:val="0"/>
          <w:numId w:val="41"/>
        </w:numPr>
        <w:tabs>
          <w:tab w:val="left" w:pos="180"/>
        </w:tabs>
        <w:ind w:right="-26"/>
        <w:jc w:val="both"/>
        <w:rPr>
          <w:sz w:val="24"/>
          <w:szCs w:val="24"/>
        </w:rPr>
      </w:pPr>
      <w:r>
        <w:rPr>
          <w:sz w:val="24"/>
          <w:szCs w:val="24"/>
        </w:rPr>
        <w:t>działania</w:t>
      </w:r>
      <w:r w:rsidR="00871B10" w:rsidRPr="00BE1A29">
        <w:rPr>
          <w:sz w:val="24"/>
          <w:szCs w:val="24"/>
        </w:rPr>
        <w:t xml:space="preserve"> w środowiskach lokalnych w świetlicach wiejskich na terenie Biały Bór – dofinansowanie do zatrudnienia 12 gospodarzy (opiekunów świetlic wiejskich).</w:t>
      </w:r>
    </w:p>
    <w:p w14:paraId="27557C1B" w14:textId="77777777" w:rsidR="00871B10" w:rsidRPr="00BE1A29" w:rsidRDefault="00871B10" w:rsidP="004A26E0">
      <w:pPr>
        <w:pStyle w:val="Akapitzlist"/>
        <w:numPr>
          <w:ilvl w:val="0"/>
          <w:numId w:val="41"/>
        </w:numPr>
        <w:tabs>
          <w:tab w:val="left" w:pos="0"/>
          <w:tab w:val="left" w:pos="4980"/>
        </w:tabs>
        <w:ind w:right="-26"/>
        <w:jc w:val="both"/>
        <w:rPr>
          <w:rFonts w:cs="Arial"/>
          <w:sz w:val="24"/>
          <w:szCs w:val="24"/>
        </w:rPr>
      </w:pPr>
      <w:r w:rsidRPr="00BE1A29">
        <w:rPr>
          <w:sz w:val="24"/>
          <w:szCs w:val="24"/>
        </w:rPr>
        <w:t xml:space="preserve">programów edukacyjnych dla dzieci i młodzieży </w:t>
      </w:r>
      <w:r w:rsidRPr="00BE1A29">
        <w:rPr>
          <w:rFonts w:cs="Arial"/>
          <w:sz w:val="24"/>
          <w:szCs w:val="24"/>
        </w:rPr>
        <w:t>oraz do zakupu materiałów pomocniczych do prowadzenia zajęć edukacyjnych  tj.:</w:t>
      </w:r>
    </w:p>
    <w:p w14:paraId="1586E4EA" w14:textId="77777777" w:rsidR="00871B10" w:rsidRPr="002E74E2" w:rsidRDefault="002E74E2" w:rsidP="004A26E0">
      <w:pPr>
        <w:pStyle w:val="Akapitzlist"/>
        <w:numPr>
          <w:ilvl w:val="0"/>
          <w:numId w:val="42"/>
        </w:numPr>
        <w:ind w:right="-26"/>
        <w:jc w:val="both"/>
        <w:rPr>
          <w:color w:val="000000"/>
          <w:sz w:val="24"/>
          <w:szCs w:val="24"/>
        </w:rPr>
      </w:pPr>
      <w:r>
        <w:rPr>
          <w:color w:val="000000"/>
          <w:sz w:val="24"/>
          <w:szCs w:val="24"/>
        </w:rPr>
        <w:t>p</w:t>
      </w:r>
      <w:r w:rsidR="00871B10" w:rsidRPr="002E74E2">
        <w:rPr>
          <w:color w:val="000000"/>
          <w:sz w:val="24"/>
          <w:szCs w:val="24"/>
        </w:rPr>
        <w:t xml:space="preserve">rogram edukacyjny </w:t>
      </w:r>
      <w:r>
        <w:rPr>
          <w:color w:val="000000"/>
          <w:sz w:val="24"/>
          <w:szCs w:val="24"/>
        </w:rPr>
        <w:t>„</w:t>
      </w:r>
      <w:r w:rsidR="00871B10" w:rsidRPr="002E74E2">
        <w:rPr>
          <w:color w:val="000000"/>
          <w:sz w:val="24"/>
          <w:szCs w:val="24"/>
        </w:rPr>
        <w:t>Zabawa w teatr</w:t>
      </w:r>
      <w:r>
        <w:rPr>
          <w:color w:val="000000"/>
          <w:sz w:val="24"/>
          <w:szCs w:val="24"/>
        </w:rPr>
        <w:t>”</w:t>
      </w:r>
      <w:r w:rsidR="00871B10" w:rsidRPr="002E74E2">
        <w:rPr>
          <w:color w:val="000000"/>
          <w:sz w:val="24"/>
          <w:szCs w:val="24"/>
        </w:rPr>
        <w:t xml:space="preserve"> zorganizowanego w Szkole Podstawowej im. </w:t>
      </w:r>
      <w:r w:rsidR="00871B10" w:rsidRPr="002E74E2">
        <w:rPr>
          <w:color w:val="000000"/>
          <w:sz w:val="24"/>
          <w:szCs w:val="24"/>
        </w:rPr>
        <w:br/>
        <w:t>H. Sienkiewicza w Białym Borze w ramach promocji zdrowego stylu życia oraz aktywną forma spędzania wolnego czasu w sposób bez używania używek lub innych substanc</w:t>
      </w:r>
      <w:r>
        <w:rPr>
          <w:color w:val="000000"/>
          <w:sz w:val="24"/>
          <w:szCs w:val="24"/>
        </w:rPr>
        <w:t>ji psychoaktywnych przez dzieci,</w:t>
      </w:r>
      <w:r w:rsidR="00871B10" w:rsidRPr="002E74E2">
        <w:rPr>
          <w:color w:val="000000"/>
          <w:sz w:val="24"/>
          <w:szCs w:val="24"/>
        </w:rPr>
        <w:tab/>
      </w:r>
    </w:p>
    <w:p w14:paraId="730894F6" w14:textId="77777777" w:rsidR="00871B10" w:rsidRPr="002E74E2" w:rsidRDefault="002E74E2" w:rsidP="004A26E0">
      <w:pPr>
        <w:pStyle w:val="Akapitzlist"/>
        <w:numPr>
          <w:ilvl w:val="0"/>
          <w:numId w:val="42"/>
        </w:numPr>
        <w:ind w:right="-26"/>
        <w:jc w:val="both"/>
        <w:rPr>
          <w:color w:val="000000"/>
          <w:sz w:val="24"/>
          <w:szCs w:val="24"/>
        </w:rPr>
      </w:pPr>
      <w:r>
        <w:rPr>
          <w:color w:val="000000"/>
          <w:sz w:val="24"/>
          <w:szCs w:val="24"/>
        </w:rPr>
        <w:t>p</w:t>
      </w:r>
      <w:r w:rsidR="00871B10" w:rsidRPr="002E74E2">
        <w:rPr>
          <w:color w:val="000000"/>
          <w:sz w:val="24"/>
          <w:szCs w:val="24"/>
        </w:rPr>
        <w:t>rzedstawienie teatralno-edukacyjne dla klas 0-III  w Ze</w:t>
      </w:r>
      <w:r>
        <w:rPr>
          <w:color w:val="000000"/>
          <w:sz w:val="24"/>
          <w:szCs w:val="24"/>
        </w:rPr>
        <w:t>spole Szkół nr 1 w Białym Borze,</w:t>
      </w:r>
      <w:r w:rsidR="00871B10" w:rsidRPr="002E74E2">
        <w:rPr>
          <w:color w:val="000000"/>
          <w:sz w:val="24"/>
          <w:szCs w:val="24"/>
        </w:rPr>
        <w:t xml:space="preserve"> </w:t>
      </w:r>
    </w:p>
    <w:p w14:paraId="2B4784CC" w14:textId="77777777" w:rsidR="00BE1A29" w:rsidRPr="002E74E2" w:rsidRDefault="002E74E2" w:rsidP="004A26E0">
      <w:pPr>
        <w:pStyle w:val="Akapitzlist"/>
        <w:numPr>
          <w:ilvl w:val="0"/>
          <w:numId w:val="42"/>
        </w:numPr>
        <w:ind w:right="-26"/>
        <w:jc w:val="both"/>
        <w:rPr>
          <w:color w:val="000000"/>
          <w:sz w:val="24"/>
          <w:szCs w:val="24"/>
        </w:rPr>
      </w:pPr>
      <w:r>
        <w:rPr>
          <w:color w:val="000000"/>
          <w:sz w:val="24"/>
          <w:szCs w:val="24"/>
        </w:rPr>
        <w:t>s</w:t>
      </w:r>
      <w:r w:rsidR="00871B10" w:rsidRPr="002E74E2">
        <w:rPr>
          <w:color w:val="000000"/>
          <w:sz w:val="24"/>
          <w:szCs w:val="24"/>
        </w:rPr>
        <w:t>pektakl wychowawczo – edukacyjny pt. Jestem przyjacielem ludzi” objął dzi</w:t>
      </w:r>
      <w:r>
        <w:rPr>
          <w:color w:val="000000"/>
          <w:sz w:val="24"/>
          <w:szCs w:val="24"/>
        </w:rPr>
        <w:t xml:space="preserve">eci </w:t>
      </w:r>
      <w:r w:rsidR="007D17E9">
        <w:rPr>
          <w:color w:val="000000"/>
          <w:sz w:val="24"/>
          <w:szCs w:val="24"/>
        </w:rPr>
        <w:br/>
      </w:r>
      <w:r>
        <w:rPr>
          <w:color w:val="000000"/>
          <w:sz w:val="24"/>
          <w:szCs w:val="24"/>
        </w:rPr>
        <w:t>z edukacji wczesnoszkolnej,</w:t>
      </w:r>
    </w:p>
    <w:p w14:paraId="71BE6172" w14:textId="77777777" w:rsidR="00BE1A29" w:rsidRPr="002E74E2" w:rsidRDefault="002E74E2" w:rsidP="004A26E0">
      <w:pPr>
        <w:pStyle w:val="Akapitzlist"/>
        <w:numPr>
          <w:ilvl w:val="0"/>
          <w:numId w:val="42"/>
        </w:numPr>
        <w:ind w:right="-26"/>
        <w:jc w:val="both"/>
        <w:rPr>
          <w:color w:val="000000"/>
          <w:sz w:val="24"/>
          <w:szCs w:val="24"/>
        </w:rPr>
      </w:pPr>
      <w:r>
        <w:rPr>
          <w:color w:val="000000"/>
          <w:sz w:val="24"/>
          <w:szCs w:val="24"/>
        </w:rPr>
        <w:t>s</w:t>
      </w:r>
      <w:r w:rsidR="00871B10" w:rsidRPr="002E74E2">
        <w:rPr>
          <w:color w:val="000000"/>
          <w:sz w:val="24"/>
          <w:szCs w:val="24"/>
        </w:rPr>
        <w:t>pektakl dla klas IV-VI pt. ”Możesz odkryć siebie na nowo”</w:t>
      </w:r>
      <w:r w:rsidR="00BE1A29" w:rsidRPr="002E74E2">
        <w:rPr>
          <w:color w:val="000000"/>
          <w:sz w:val="24"/>
          <w:szCs w:val="24"/>
        </w:rPr>
        <w:t xml:space="preserve"> -</w:t>
      </w:r>
      <w:r w:rsidR="00871B10" w:rsidRPr="002E74E2">
        <w:rPr>
          <w:color w:val="000000"/>
          <w:sz w:val="24"/>
          <w:szCs w:val="24"/>
        </w:rPr>
        <w:t xml:space="preserve"> umiejętności rozwiązywania symptom</w:t>
      </w:r>
      <w:r>
        <w:rPr>
          <w:color w:val="000000"/>
          <w:sz w:val="24"/>
          <w:szCs w:val="24"/>
        </w:rPr>
        <w:t xml:space="preserve">ów uzależnienia od komputera i </w:t>
      </w:r>
      <w:proofErr w:type="spellStart"/>
      <w:r>
        <w:rPr>
          <w:color w:val="000000"/>
          <w:sz w:val="24"/>
          <w:szCs w:val="24"/>
        </w:rPr>
        <w:t>i</w:t>
      </w:r>
      <w:r w:rsidR="00871B10" w:rsidRPr="002E74E2">
        <w:rPr>
          <w:color w:val="000000"/>
          <w:sz w:val="24"/>
          <w:szCs w:val="24"/>
        </w:rPr>
        <w:t>nternetu</w:t>
      </w:r>
      <w:proofErr w:type="spellEnd"/>
      <w:r>
        <w:rPr>
          <w:color w:val="000000"/>
          <w:sz w:val="24"/>
          <w:szCs w:val="24"/>
        </w:rPr>
        <w:t>,</w:t>
      </w:r>
    </w:p>
    <w:p w14:paraId="2FAD3C5D" w14:textId="77777777" w:rsidR="00871B10" w:rsidRPr="002E74E2" w:rsidRDefault="002E74E2" w:rsidP="004A26E0">
      <w:pPr>
        <w:pStyle w:val="Akapitzlist"/>
        <w:numPr>
          <w:ilvl w:val="0"/>
          <w:numId w:val="42"/>
        </w:numPr>
        <w:ind w:right="-26"/>
        <w:jc w:val="both"/>
        <w:rPr>
          <w:color w:val="000000"/>
          <w:sz w:val="24"/>
          <w:szCs w:val="24"/>
        </w:rPr>
      </w:pPr>
      <w:r>
        <w:rPr>
          <w:color w:val="000000"/>
          <w:sz w:val="24"/>
          <w:szCs w:val="24"/>
        </w:rPr>
        <w:t>u</w:t>
      </w:r>
      <w:r w:rsidR="00871B10" w:rsidRPr="002E74E2">
        <w:rPr>
          <w:color w:val="000000"/>
          <w:sz w:val="24"/>
          <w:szCs w:val="24"/>
        </w:rPr>
        <w:t xml:space="preserve">dział w kampanii „Postaw na rodzinę”, gdzie zakupiono pakiet materiałów </w:t>
      </w:r>
      <w:r w:rsidR="00871B10" w:rsidRPr="002E74E2">
        <w:rPr>
          <w:sz w:val="24"/>
          <w:szCs w:val="24"/>
        </w:rPr>
        <w:t>pomocniczych do prowadzenia zajęć edukacyjnych</w:t>
      </w:r>
      <w:r w:rsidR="00871B10" w:rsidRPr="002E74E2">
        <w:rPr>
          <w:color w:val="000000"/>
          <w:sz w:val="24"/>
          <w:szCs w:val="24"/>
        </w:rPr>
        <w:t xml:space="preserve"> dla rodziców, dzieci i nauczycieli </w:t>
      </w:r>
      <w:r w:rsidR="007D17E9">
        <w:rPr>
          <w:color w:val="000000"/>
          <w:sz w:val="24"/>
          <w:szCs w:val="24"/>
        </w:rPr>
        <w:br/>
      </w:r>
      <w:r w:rsidR="00871B10" w:rsidRPr="002E74E2">
        <w:rPr>
          <w:color w:val="000000"/>
          <w:sz w:val="24"/>
          <w:szCs w:val="24"/>
        </w:rPr>
        <w:t>w szko</w:t>
      </w:r>
      <w:r>
        <w:rPr>
          <w:color w:val="000000"/>
          <w:sz w:val="24"/>
          <w:szCs w:val="24"/>
        </w:rPr>
        <w:t>łach na terenie gminy Biały Bór,</w:t>
      </w:r>
    </w:p>
    <w:p w14:paraId="23F18FA2" w14:textId="77777777" w:rsidR="00871B10" w:rsidRPr="002E74E2" w:rsidRDefault="002E74E2" w:rsidP="004A26E0">
      <w:pPr>
        <w:pStyle w:val="Akapitzlist"/>
        <w:numPr>
          <w:ilvl w:val="0"/>
          <w:numId w:val="42"/>
        </w:numPr>
        <w:ind w:right="-26"/>
        <w:jc w:val="both"/>
        <w:rPr>
          <w:color w:val="000000"/>
          <w:sz w:val="24"/>
          <w:szCs w:val="24"/>
        </w:rPr>
      </w:pPr>
      <w:r>
        <w:rPr>
          <w:color w:val="000000"/>
          <w:sz w:val="24"/>
          <w:szCs w:val="24"/>
        </w:rPr>
        <w:t>s</w:t>
      </w:r>
      <w:r w:rsidR="00871B10" w:rsidRPr="002E74E2">
        <w:rPr>
          <w:color w:val="000000"/>
          <w:sz w:val="24"/>
          <w:szCs w:val="24"/>
        </w:rPr>
        <w:t xml:space="preserve">pektakl edukacyjny pt. „Jaś i drzewo fasoli” dla 150 dzieci uczęszczających </w:t>
      </w:r>
      <w:r w:rsidR="007D17E9">
        <w:rPr>
          <w:color w:val="000000"/>
          <w:sz w:val="24"/>
          <w:szCs w:val="24"/>
        </w:rPr>
        <w:br/>
      </w:r>
      <w:r w:rsidR="00871B10" w:rsidRPr="002E74E2">
        <w:rPr>
          <w:color w:val="000000"/>
          <w:sz w:val="24"/>
          <w:szCs w:val="24"/>
        </w:rPr>
        <w:t>do Przedszkola Miejskiego w Białym Borze w  ramach działań przeciwdziałania przemocy oraz przestrzega</w:t>
      </w:r>
      <w:r>
        <w:rPr>
          <w:color w:val="000000"/>
          <w:sz w:val="24"/>
          <w:szCs w:val="24"/>
        </w:rPr>
        <w:t>niem przed nieznajomymi osobami,</w:t>
      </w:r>
      <w:r w:rsidR="00871B10" w:rsidRPr="002E74E2">
        <w:rPr>
          <w:color w:val="000000"/>
          <w:sz w:val="24"/>
          <w:szCs w:val="24"/>
        </w:rPr>
        <w:t xml:space="preserve"> </w:t>
      </w:r>
    </w:p>
    <w:p w14:paraId="051FF726" w14:textId="77777777" w:rsidR="002E74E2" w:rsidRDefault="002E74E2" w:rsidP="004A26E0">
      <w:pPr>
        <w:pStyle w:val="Akapitzlist"/>
        <w:numPr>
          <w:ilvl w:val="0"/>
          <w:numId w:val="42"/>
        </w:numPr>
        <w:ind w:right="-26"/>
        <w:jc w:val="both"/>
        <w:rPr>
          <w:color w:val="000000"/>
          <w:sz w:val="24"/>
          <w:szCs w:val="24"/>
        </w:rPr>
      </w:pPr>
      <w:r>
        <w:rPr>
          <w:color w:val="000000"/>
          <w:sz w:val="24"/>
          <w:szCs w:val="24"/>
        </w:rPr>
        <w:t>w</w:t>
      </w:r>
      <w:r w:rsidR="00871B10" w:rsidRPr="002E74E2">
        <w:rPr>
          <w:color w:val="000000"/>
          <w:sz w:val="24"/>
          <w:szCs w:val="24"/>
        </w:rPr>
        <w:t xml:space="preserve">ynajem zjeżdżalni dmuchanej do zorganizowania imprezy z okazji Dnia Dziecka </w:t>
      </w:r>
      <w:r w:rsidR="007D17E9">
        <w:rPr>
          <w:color w:val="000000"/>
          <w:sz w:val="24"/>
          <w:szCs w:val="24"/>
        </w:rPr>
        <w:br/>
      </w:r>
      <w:r w:rsidR="00871B10" w:rsidRPr="002E74E2">
        <w:rPr>
          <w:color w:val="000000"/>
          <w:sz w:val="24"/>
          <w:szCs w:val="24"/>
        </w:rPr>
        <w:t xml:space="preserve">w Przedszkolu Miejskim w Białym Borze w ramach działań edukacyjnych dla dzieci </w:t>
      </w:r>
      <w:r w:rsidR="007D17E9">
        <w:rPr>
          <w:color w:val="000000"/>
          <w:sz w:val="24"/>
          <w:szCs w:val="24"/>
        </w:rPr>
        <w:br/>
      </w:r>
      <w:r w:rsidR="00871B10" w:rsidRPr="002E74E2">
        <w:rPr>
          <w:color w:val="000000"/>
          <w:sz w:val="24"/>
          <w:szCs w:val="24"/>
        </w:rPr>
        <w:t>w wieku 2,5 – 6 lat, które przez zabawę uczyły się tolerancji, wzajemnej współpracy or</w:t>
      </w:r>
      <w:r>
        <w:rPr>
          <w:color w:val="000000"/>
          <w:sz w:val="24"/>
          <w:szCs w:val="24"/>
        </w:rPr>
        <w:t>az wspólnej zabawy bez przemocy,</w:t>
      </w:r>
    </w:p>
    <w:p w14:paraId="3659103F" w14:textId="77777777" w:rsidR="00871B10" w:rsidRPr="002E74E2" w:rsidRDefault="002E74E2" w:rsidP="004A26E0">
      <w:pPr>
        <w:pStyle w:val="Akapitzlist"/>
        <w:numPr>
          <w:ilvl w:val="0"/>
          <w:numId w:val="42"/>
        </w:numPr>
        <w:ind w:right="-26"/>
        <w:jc w:val="both"/>
        <w:rPr>
          <w:color w:val="000000"/>
          <w:sz w:val="24"/>
          <w:szCs w:val="24"/>
        </w:rPr>
      </w:pPr>
      <w:r>
        <w:rPr>
          <w:color w:val="000000"/>
          <w:sz w:val="24"/>
          <w:szCs w:val="24"/>
        </w:rPr>
        <w:t>z</w:t>
      </w:r>
      <w:r w:rsidR="00871B10" w:rsidRPr="002E74E2">
        <w:rPr>
          <w:color w:val="000000"/>
          <w:sz w:val="24"/>
          <w:szCs w:val="24"/>
        </w:rPr>
        <w:t xml:space="preserve">akup płyty CD programu „Granica bólu” jako materiał pomocniczy </w:t>
      </w:r>
      <w:r w:rsidR="007D17E9">
        <w:rPr>
          <w:color w:val="000000"/>
          <w:sz w:val="24"/>
          <w:szCs w:val="24"/>
        </w:rPr>
        <w:br/>
      </w:r>
      <w:r w:rsidR="00871B10" w:rsidRPr="002E74E2">
        <w:rPr>
          <w:color w:val="000000"/>
          <w:sz w:val="24"/>
          <w:szCs w:val="24"/>
        </w:rPr>
        <w:t>do przeprowadzenia zajęć edukacyjnych w r</w:t>
      </w:r>
      <w:r w:rsidR="001A37FF">
        <w:rPr>
          <w:color w:val="000000"/>
          <w:sz w:val="24"/>
          <w:szCs w:val="24"/>
        </w:rPr>
        <w:t>amach przeciwdziałania przemocy,</w:t>
      </w:r>
    </w:p>
    <w:p w14:paraId="11D11782" w14:textId="77777777" w:rsidR="009F1929" w:rsidRPr="002E74E2" w:rsidRDefault="001A37FF" w:rsidP="004A26E0">
      <w:pPr>
        <w:pStyle w:val="Akapitzlist"/>
        <w:numPr>
          <w:ilvl w:val="0"/>
          <w:numId w:val="42"/>
        </w:numPr>
        <w:ind w:right="-26"/>
        <w:jc w:val="both"/>
        <w:rPr>
          <w:color w:val="000000"/>
          <w:sz w:val="24"/>
          <w:szCs w:val="24"/>
        </w:rPr>
      </w:pPr>
      <w:r>
        <w:rPr>
          <w:color w:val="000000"/>
          <w:sz w:val="24"/>
          <w:szCs w:val="24"/>
        </w:rPr>
        <w:lastRenderedPageBreak/>
        <w:t>konkurs recytatorski ZS</w:t>
      </w:r>
      <w:r w:rsidR="00871B10" w:rsidRPr="002E74E2">
        <w:rPr>
          <w:color w:val="000000"/>
          <w:sz w:val="24"/>
          <w:szCs w:val="24"/>
        </w:rPr>
        <w:t xml:space="preserve"> nr 1 przeznaczony dla uczniów  szkół podstawowych  z terenu gminy Biały Bór. Uczniowie promowali zdrowy styl życia oraz atrakcyjne formy spędzania wolnego czasu bez używania środ</w:t>
      </w:r>
      <w:r>
        <w:rPr>
          <w:color w:val="000000"/>
          <w:sz w:val="24"/>
          <w:szCs w:val="24"/>
        </w:rPr>
        <w:t>ków wspomagających czy alkoholu,</w:t>
      </w:r>
      <w:r w:rsidR="00871B10" w:rsidRPr="002E74E2">
        <w:rPr>
          <w:color w:val="000000"/>
          <w:sz w:val="24"/>
          <w:szCs w:val="24"/>
        </w:rPr>
        <w:tab/>
      </w:r>
    </w:p>
    <w:p w14:paraId="1D7F88CE" w14:textId="77777777" w:rsidR="001A37FF" w:rsidRDefault="00871B10" w:rsidP="004A26E0">
      <w:pPr>
        <w:pStyle w:val="Akapitzlist"/>
        <w:numPr>
          <w:ilvl w:val="0"/>
          <w:numId w:val="42"/>
        </w:numPr>
        <w:ind w:right="-26"/>
        <w:jc w:val="both"/>
        <w:rPr>
          <w:color w:val="000000"/>
          <w:sz w:val="24"/>
          <w:szCs w:val="24"/>
        </w:rPr>
      </w:pPr>
      <w:r w:rsidRPr="002E74E2">
        <w:rPr>
          <w:color w:val="000000"/>
          <w:sz w:val="24"/>
          <w:szCs w:val="24"/>
        </w:rPr>
        <w:t>XVI edycja programu edukacyjno-profilaktycznego „Nie zamykaj oczu” pod hasłem RODZINA</w:t>
      </w:r>
      <w:r w:rsidR="001A37FF">
        <w:rPr>
          <w:color w:val="000000"/>
          <w:sz w:val="24"/>
          <w:szCs w:val="24"/>
        </w:rPr>
        <w:t>,</w:t>
      </w:r>
    </w:p>
    <w:p w14:paraId="40B0119D" w14:textId="77777777" w:rsidR="00871B10" w:rsidRPr="002E74E2" w:rsidRDefault="00871B10" w:rsidP="004A26E0">
      <w:pPr>
        <w:pStyle w:val="Akapitzlist"/>
        <w:numPr>
          <w:ilvl w:val="0"/>
          <w:numId w:val="42"/>
        </w:numPr>
        <w:ind w:right="-26"/>
        <w:jc w:val="both"/>
        <w:rPr>
          <w:color w:val="000000"/>
          <w:sz w:val="24"/>
          <w:szCs w:val="24"/>
        </w:rPr>
      </w:pPr>
      <w:r w:rsidRPr="002E74E2">
        <w:rPr>
          <w:color w:val="000000"/>
          <w:sz w:val="24"/>
          <w:szCs w:val="24"/>
        </w:rPr>
        <w:t>Spektakl edukacyjny „Dorotka w krainie tęczy” dla 70 z Przedsz</w:t>
      </w:r>
      <w:r w:rsidR="009F1929" w:rsidRPr="002E74E2">
        <w:rPr>
          <w:color w:val="000000"/>
          <w:sz w:val="24"/>
          <w:szCs w:val="24"/>
        </w:rPr>
        <w:t xml:space="preserve">kola Miejskiego </w:t>
      </w:r>
      <w:r w:rsidR="007D17E9">
        <w:rPr>
          <w:color w:val="000000"/>
          <w:sz w:val="24"/>
          <w:szCs w:val="24"/>
        </w:rPr>
        <w:br/>
      </w:r>
      <w:r w:rsidR="009F1929" w:rsidRPr="002E74E2">
        <w:rPr>
          <w:color w:val="000000"/>
          <w:sz w:val="24"/>
          <w:szCs w:val="24"/>
        </w:rPr>
        <w:t xml:space="preserve">w Białym Borze </w:t>
      </w:r>
      <w:r w:rsidR="001A37FF">
        <w:rPr>
          <w:color w:val="000000"/>
          <w:sz w:val="24"/>
          <w:szCs w:val="24"/>
        </w:rPr>
        <w:t>w kinie „Wolność” w Szczecinku,</w:t>
      </w:r>
    </w:p>
    <w:p w14:paraId="3DA09884" w14:textId="77777777" w:rsidR="00871B10" w:rsidRPr="002E74E2" w:rsidRDefault="00871B10" w:rsidP="004A26E0">
      <w:pPr>
        <w:pStyle w:val="Akapitzlist"/>
        <w:numPr>
          <w:ilvl w:val="0"/>
          <w:numId w:val="42"/>
        </w:numPr>
        <w:ind w:right="-26"/>
        <w:jc w:val="both"/>
        <w:rPr>
          <w:color w:val="000000"/>
          <w:sz w:val="24"/>
          <w:szCs w:val="24"/>
        </w:rPr>
      </w:pPr>
      <w:r w:rsidRPr="002E74E2">
        <w:rPr>
          <w:color w:val="000000"/>
          <w:sz w:val="24"/>
          <w:szCs w:val="24"/>
        </w:rPr>
        <w:t xml:space="preserve">Program </w:t>
      </w:r>
      <w:proofErr w:type="spellStart"/>
      <w:r w:rsidRPr="002E74E2">
        <w:rPr>
          <w:color w:val="000000"/>
          <w:sz w:val="24"/>
          <w:szCs w:val="24"/>
        </w:rPr>
        <w:t>edukacyjno</w:t>
      </w:r>
      <w:proofErr w:type="spellEnd"/>
      <w:r w:rsidRPr="002E74E2">
        <w:rPr>
          <w:color w:val="000000"/>
          <w:sz w:val="24"/>
          <w:szCs w:val="24"/>
        </w:rPr>
        <w:t xml:space="preserve"> - profilaktyczny „Znajdź pomysł na siebie” dla uczniów szkół średnich z gminy Biały Bór. Był to program profilaktyczno-edukacyjny, pokazujący wartość życia, jako najcenniejszego daru, jaki posiadamy, uświadamiający potencjał tkwiący w każdym człowieku. Uczniowie przekonali się, że warto mieć w życiu własny system zasad i wartości</w:t>
      </w:r>
      <w:r w:rsidR="001A37FF">
        <w:rPr>
          <w:color w:val="000000"/>
          <w:sz w:val="24"/>
          <w:szCs w:val="24"/>
        </w:rPr>
        <w:t>.</w:t>
      </w:r>
      <w:r w:rsidRPr="002E74E2">
        <w:rPr>
          <w:color w:val="000000"/>
          <w:sz w:val="24"/>
          <w:szCs w:val="24"/>
        </w:rPr>
        <w:t xml:space="preserve"> </w:t>
      </w:r>
    </w:p>
    <w:p w14:paraId="5507C9AE" w14:textId="2E7DA618" w:rsidR="00871B10" w:rsidRDefault="00871B10" w:rsidP="001A37FF">
      <w:pPr>
        <w:pStyle w:val="Akapitzlist2"/>
        <w:tabs>
          <w:tab w:val="left" w:pos="2280"/>
        </w:tabs>
        <w:ind w:left="0" w:right="-26"/>
        <w:jc w:val="both"/>
        <w:rPr>
          <w:rFonts w:asciiTheme="minorHAnsi" w:hAnsiTheme="minorHAnsi"/>
        </w:rPr>
      </w:pPr>
      <w:r w:rsidRPr="00606F59">
        <w:rPr>
          <w:rFonts w:asciiTheme="minorHAnsi" w:hAnsiTheme="minorHAnsi"/>
        </w:rPr>
        <w:t xml:space="preserve">Przeprowadzono Diagnozę </w:t>
      </w:r>
      <w:r w:rsidR="00C10535">
        <w:rPr>
          <w:rFonts w:asciiTheme="minorHAnsi" w:hAnsiTheme="minorHAnsi"/>
        </w:rPr>
        <w:t>lokalnych zagrożeń społecznych g</w:t>
      </w:r>
      <w:r w:rsidRPr="00606F59">
        <w:rPr>
          <w:rFonts w:asciiTheme="minorHAnsi" w:hAnsiTheme="minorHAnsi"/>
        </w:rPr>
        <w:t>miny Biały Bór.</w:t>
      </w:r>
    </w:p>
    <w:p w14:paraId="26D10E3A" w14:textId="77777777" w:rsidR="001A37FF" w:rsidRPr="00606F59" w:rsidRDefault="001A37FF" w:rsidP="001A37FF">
      <w:pPr>
        <w:pStyle w:val="Akapitzlist2"/>
        <w:tabs>
          <w:tab w:val="left" w:pos="2280"/>
        </w:tabs>
        <w:ind w:left="0" w:right="-26"/>
        <w:jc w:val="both"/>
        <w:rPr>
          <w:rFonts w:asciiTheme="minorHAnsi" w:hAnsiTheme="minorHAnsi"/>
        </w:rPr>
      </w:pPr>
    </w:p>
    <w:p w14:paraId="3D1B7DC5" w14:textId="77DCE21B" w:rsidR="00871B10" w:rsidRDefault="00871B10" w:rsidP="00871B10">
      <w:pPr>
        <w:jc w:val="both"/>
        <w:rPr>
          <w:color w:val="000000"/>
          <w:sz w:val="24"/>
          <w:szCs w:val="24"/>
        </w:rPr>
      </w:pPr>
      <w:r w:rsidRPr="00606F59">
        <w:rPr>
          <w:sz w:val="24"/>
          <w:szCs w:val="24"/>
        </w:rPr>
        <w:t>IV. W ramach wspomagania działalności stowarzyszeń, instytucji, osób fizycznych służącej rozwiązywaniu problemów alkoholowych oraz narkomanii</w:t>
      </w:r>
      <w:r w:rsidRPr="00606F59">
        <w:rPr>
          <w:color w:val="0000FF"/>
          <w:sz w:val="24"/>
          <w:szCs w:val="24"/>
        </w:rPr>
        <w:t xml:space="preserve"> </w:t>
      </w:r>
      <w:r w:rsidR="00C10535">
        <w:rPr>
          <w:color w:val="000000"/>
          <w:sz w:val="24"/>
          <w:szCs w:val="24"/>
        </w:rPr>
        <w:t>dofinansowano wycieczkę</w:t>
      </w:r>
      <w:r w:rsidRPr="00606F59">
        <w:rPr>
          <w:color w:val="000000"/>
          <w:sz w:val="24"/>
          <w:szCs w:val="24"/>
        </w:rPr>
        <w:t xml:space="preserve"> </w:t>
      </w:r>
      <w:r w:rsidR="00C10535">
        <w:rPr>
          <w:color w:val="000000"/>
          <w:sz w:val="24"/>
          <w:szCs w:val="24"/>
        </w:rPr>
        <w:t>integracyjno-edukacyjną</w:t>
      </w:r>
      <w:r w:rsidRPr="00606F59">
        <w:rPr>
          <w:color w:val="000000"/>
          <w:sz w:val="24"/>
          <w:szCs w:val="24"/>
        </w:rPr>
        <w:t xml:space="preserve"> dla dzieci z rodzin dysfunkcyjnych i innych do Gdańska, organizowanej przez Białoborskie Stowarzyszenie  Trzeźwościowe KOLIBER z Białego Boru. </w:t>
      </w:r>
      <w:r w:rsidR="007D17E9">
        <w:rPr>
          <w:color w:val="000000"/>
          <w:sz w:val="24"/>
          <w:szCs w:val="24"/>
        </w:rPr>
        <w:br/>
      </w:r>
      <w:r w:rsidRPr="00606F59">
        <w:rPr>
          <w:color w:val="000000"/>
          <w:sz w:val="24"/>
          <w:szCs w:val="24"/>
        </w:rPr>
        <w:t>W wyc</w:t>
      </w:r>
      <w:r w:rsidR="001A37FF">
        <w:rPr>
          <w:color w:val="000000"/>
          <w:sz w:val="24"/>
          <w:szCs w:val="24"/>
        </w:rPr>
        <w:t xml:space="preserve">ieczce wzięło udział 25 dzieci </w:t>
      </w:r>
      <w:r w:rsidRPr="00606F59">
        <w:rPr>
          <w:color w:val="000000"/>
          <w:sz w:val="24"/>
          <w:szCs w:val="24"/>
        </w:rPr>
        <w:t>i 4 opiekunów.</w:t>
      </w:r>
    </w:p>
    <w:p w14:paraId="62B4B8F8" w14:textId="2C677D05" w:rsidR="005C044B" w:rsidRPr="00480E2B" w:rsidRDefault="005C044B" w:rsidP="00E122F0">
      <w:pPr>
        <w:pStyle w:val="Akapitzlist"/>
        <w:numPr>
          <w:ilvl w:val="1"/>
          <w:numId w:val="76"/>
        </w:numPr>
        <w:autoSpaceDE w:val="0"/>
        <w:autoSpaceDN w:val="0"/>
        <w:adjustRightInd w:val="0"/>
        <w:spacing w:after="0" w:line="240" w:lineRule="auto"/>
        <w:rPr>
          <w:rFonts w:cs="Times New Roman"/>
          <w:b/>
          <w:bCs/>
          <w:iCs/>
          <w:color w:val="FF0000"/>
          <w:sz w:val="24"/>
          <w:szCs w:val="24"/>
        </w:rPr>
      </w:pPr>
      <w:r w:rsidRPr="00480E2B">
        <w:rPr>
          <w:rFonts w:cs="Arial"/>
          <w:b/>
          <w:sz w:val="24"/>
          <w:szCs w:val="24"/>
        </w:rPr>
        <w:t>POMOC GMINY BIAŁY BÓR W ZAKRESIE DOŻYWIANI</w:t>
      </w:r>
      <w:r w:rsidR="008C5F21" w:rsidRPr="00480E2B">
        <w:rPr>
          <w:rFonts w:cs="Arial"/>
          <w:b/>
          <w:sz w:val="24"/>
          <w:szCs w:val="24"/>
        </w:rPr>
        <w:t>A</w:t>
      </w:r>
      <w:r w:rsidRPr="00480E2B">
        <w:rPr>
          <w:rFonts w:cs="Arial"/>
          <w:b/>
          <w:sz w:val="24"/>
          <w:szCs w:val="24"/>
        </w:rPr>
        <w:t xml:space="preserve"> NA LATA 2014 -2020</w:t>
      </w:r>
    </w:p>
    <w:p w14:paraId="4A28EA18" w14:textId="77777777" w:rsidR="005C044B" w:rsidRDefault="005C044B" w:rsidP="005C044B">
      <w:pPr>
        <w:spacing w:after="0"/>
        <w:rPr>
          <w:rFonts w:cs="Arial"/>
          <w:sz w:val="24"/>
          <w:szCs w:val="24"/>
        </w:rPr>
      </w:pPr>
    </w:p>
    <w:p w14:paraId="1EA9790E" w14:textId="4F5F341B" w:rsidR="005C044B" w:rsidRPr="00637B90" w:rsidRDefault="005C044B" w:rsidP="005C044B">
      <w:pPr>
        <w:spacing w:after="0"/>
        <w:rPr>
          <w:rFonts w:cs="Arial"/>
          <w:sz w:val="24"/>
          <w:szCs w:val="24"/>
        </w:rPr>
      </w:pPr>
      <w:r w:rsidRPr="00637B90">
        <w:rPr>
          <w:rFonts w:cs="Arial"/>
          <w:sz w:val="24"/>
          <w:szCs w:val="24"/>
        </w:rPr>
        <w:t>Program przyjęty uchwałą nr XL/286/2014 Rady Miejskiej w Białym Borze z dnia 30 stycznia 2014 r.</w:t>
      </w:r>
      <w:r w:rsidR="00BF4BAF">
        <w:rPr>
          <w:rFonts w:cs="Arial"/>
          <w:sz w:val="24"/>
          <w:szCs w:val="24"/>
        </w:rPr>
        <w:t>.</w:t>
      </w:r>
    </w:p>
    <w:p w14:paraId="6695DBDC" w14:textId="56DB3E61" w:rsidR="005C044B" w:rsidRPr="00637B90" w:rsidRDefault="005C044B" w:rsidP="005C044B">
      <w:pPr>
        <w:jc w:val="both"/>
        <w:rPr>
          <w:b/>
          <w:sz w:val="24"/>
          <w:szCs w:val="24"/>
        </w:rPr>
      </w:pPr>
      <w:r w:rsidRPr="00637B90">
        <w:rPr>
          <w:sz w:val="24"/>
          <w:szCs w:val="24"/>
        </w:rPr>
        <w:t>Pomoc w zakresie dożywiania była przyznawana, jeżeli dochód nie przekraczał 150 % kryterium dochodowego określonego w ustawie o pomocy społecznej tzn.</w:t>
      </w:r>
      <w:r w:rsidRPr="00637B90">
        <w:rPr>
          <w:b/>
          <w:sz w:val="24"/>
          <w:szCs w:val="24"/>
        </w:rPr>
        <w:t xml:space="preserve"> </w:t>
      </w:r>
      <w:r w:rsidRPr="00637B90">
        <w:rPr>
          <w:rStyle w:val="Pogrubienie"/>
          <w:b w:val="0"/>
          <w:sz w:val="24"/>
          <w:szCs w:val="24"/>
        </w:rPr>
        <w:t xml:space="preserve">951 zł i 1051,50 zł od miesiąca października 2018r.  w przypadku osoby samotnie gospodarującej oraz </w:t>
      </w:r>
      <w:r w:rsidR="00BF4BAF">
        <w:rPr>
          <w:rStyle w:val="Pogrubienie"/>
          <w:b w:val="0"/>
          <w:sz w:val="24"/>
          <w:szCs w:val="24"/>
        </w:rPr>
        <w:br/>
      </w:r>
      <w:r w:rsidRPr="00637B90">
        <w:rPr>
          <w:rStyle w:val="Pogrubienie"/>
          <w:b w:val="0"/>
          <w:sz w:val="24"/>
          <w:szCs w:val="24"/>
        </w:rPr>
        <w:t>w przypadku rodziny odpowiednio kwoty 771</w:t>
      </w:r>
      <w:r w:rsidR="00994C17">
        <w:rPr>
          <w:rStyle w:val="Pogrubienie"/>
          <w:b w:val="0"/>
          <w:sz w:val="24"/>
          <w:szCs w:val="24"/>
        </w:rPr>
        <w:t xml:space="preserve"> </w:t>
      </w:r>
      <w:r w:rsidRPr="00637B90">
        <w:rPr>
          <w:rStyle w:val="Pogrubienie"/>
          <w:b w:val="0"/>
          <w:sz w:val="24"/>
          <w:szCs w:val="24"/>
        </w:rPr>
        <w:t>zł i 792 zł.</w:t>
      </w:r>
    </w:p>
    <w:p w14:paraId="1E207598" w14:textId="77777777" w:rsidR="005C044B" w:rsidRPr="00637B90" w:rsidRDefault="005C044B" w:rsidP="005C044B">
      <w:pPr>
        <w:rPr>
          <w:sz w:val="24"/>
          <w:szCs w:val="24"/>
        </w:rPr>
      </w:pPr>
      <w:r>
        <w:rPr>
          <w:sz w:val="24"/>
          <w:szCs w:val="24"/>
        </w:rPr>
        <w:t>W ramach ww. p</w:t>
      </w:r>
      <w:r w:rsidRPr="00637B90">
        <w:rPr>
          <w:sz w:val="24"/>
          <w:szCs w:val="24"/>
        </w:rPr>
        <w:t xml:space="preserve">rogramu pomocy udzielano: </w:t>
      </w:r>
    </w:p>
    <w:p w14:paraId="5E4C068F" w14:textId="77777777" w:rsidR="005C044B" w:rsidRPr="00637B90" w:rsidRDefault="005C044B" w:rsidP="004A26E0">
      <w:pPr>
        <w:widowControl w:val="0"/>
        <w:numPr>
          <w:ilvl w:val="0"/>
          <w:numId w:val="60"/>
        </w:numPr>
        <w:tabs>
          <w:tab w:val="left" w:pos="707"/>
        </w:tabs>
        <w:suppressAutoHyphens/>
        <w:spacing w:after="0" w:line="240" w:lineRule="auto"/>
        <w:rPr>
          <w:sz w:val="24"/>
          <w:szCs w:val="24"/>
        </w:rPr>
      </w:pPr>
      <w:r w:rsidRPr="00637B90">
        <w:rPr>
          <w:sz w:val="24"/>
          <w:szCs w:val="24"/>
        </w:rPr>
        <w:t xml:space="preserve">dzieciom do czasu podjęcia nauki w szkole podstawowej, </w:t>
      </w:r>
    </w:p>
    <w:p w14:paraId="25A47A96" w14:textId="77777777" w:rsidR="005C044B" w:rsidRPr="00637B90" w:rsidRDefault="005C044B" w:rsidP="004A26E0">
      <w:pPr>
        <w:widowControl w:val="0"/>
        <w:numPr>
          <w:ilvl w:val="0"/>
          <w:numId w:val="60"/>
        </w:numPr>
        <w:tabs>
          <w:tab w:val="left" w:pos="707"/>
        </w:tabs>
        <w:suppressAutoHyphens/>
        <w:spacing w:after="0" w:line="240" w:lineRule="auto"/>
        <w:rPr>
          <w:sz w:val="24"/>
          <w:szCs w:val="24"/>
        </w:rPr>
      </w:pPr>
      <w:r w:rsidRPr="00637B90">
        <w:rPr>
          <w:sz w:val="24"/>
          <w:szCs w:val="24"/>
        </w:rPr>
        <w:t xml:space="preserve">uczniom do czasu ukończenia szkoły ponadgimnazjalnej, </w:t>
      </w:r>
    </w:p>
    <w:p w14:paraId="31FF8FC7" w14:textId="77777777" w:rsidR="005C044B" w:rsidRPr="00637B90" w:rsidRDefault="005C044B" w:rsidP="004A26E0">
      <w:pPr>
        <w:widowControl w:val="0"/>
        <w:numPr>
          <w:ilvl w:val="0"/>
          <w:numId w:val="60"/>
        </w:numPr>
        <w:tabs>
          <w:tab w:val="left" w:pos="707"/>
        </w:tabs>
        <w:suppressAutoHyphens/>
        <w:spacing w:after="0" w:line="240" w:lineRule="auto"/>
        <w:jc w:val="both"/>
        <w:rPr>
          <w:sz w:val="24"/>
          <w:szCs w:val="24"/>
        </w:rPr>
      </w:pPr>
      <w:r w:rsidRPr="00637B90">
        <w:rPr>
          <w:sz w:val="24"/>
          <w:szCs w:val="24"/>
        </w:rPr>
        <w:t xml:space="preserve">osobom i rodzinom znajdującym się w sytuacjach wymienionych w art. 7 ustawy </w:t>
      </w:r>
      <w:r>
        <w:rPr>
          <w:sz w:val="24"/>
          <w:szCs w:val="24"/>
        </w:rPr>
        <w:br/>
      </w:r>
      <w:r w:rsidRPr="00637B90">
        <w:rPr>
          <w:sz w:val="24"/>
          <w:szCs w:val="24"/>
        </w:rPr>
        <w:t xml:space="preserve">z dnia 12 marca 2004 r. o pomocy społecznej, w szczególności osobom samotnym, </w:t>
      </w:r>
      <w:r>
        <w:rPr>
          <w:sz w:val="24"/>
          <w:szCs w:val="24"/>
        </w:rPr>
        <w:br/>
      </w:r>
      <w:r w:rsidRPr="00637B90">
        <w:rPr>
          <w:sz w:val="24"/>
          <w:szCs w:val="24"/>
        </w:rPr>
        <w:t xml:space="preserve">w podeszłym wieku, chorym lub niepełnosprawnym – w formie posiłku, świadczenia pieniężnego na zakup posiłku lub żywności albo świadczenia rzeczowego w postaci produktów żywnościowych. </w:t>
      </w:r>
    </w:p>
    <w:p w14:paraId="343BA37B" w14:textId="77777777" w:rsidR="005C044B" w:rsidRPr="00637B90" w:rsidRDefault="005C044B" w:rsidP="005C044B">
      <w:pPr>
        <w:jc w:val="both"/>
        <w:rPr>
          <w:sz w:val="24"/>
          <w:szCs w:val="24"/>
        </w:rPr>
      </w:pPr>
    </w:p>
    <w:p w14:paraId="6EFB6585" w14:textId="77777777" w:rsidR="005C044B" w:rsidRPr="00637B90" w:rsidRDefault="005C044B" w:rsidP="005C044B">
      <w:pPr>
        <w:jc w:val="both"/>
        <w:rPr>
          <w:sz w:val="24"/>
          <w:szCs w:val="24"/>
        </w:rPr>
      </w:pPr>
      <w:r w:rsidRPr="00637B90">
        <w:rPr>
          <w:rStyle w:val="Pogrubienie"/>
          <w:b w:val="0"/>
          <w:sz w:val="24"/>
          <w:szCs w:val="24"/>
        </w:rPr>
        <w:t>Z Programu „Pomoc państwa w zakresie dożywiania” w 2018 r. w placówkach oświatowych  z posiłków skorzystało  219 uczniów i 3 osoby dorosłe, na łączną kwotę 140.873 zł</w:t>
      </w:r>
      <w:r>
        <w:rPr>
          <w:sz w:val="24"/>
          <w:szCs w:val="24"/>
        </w:rPr>
        <w:t>. W</w:t>
      </w:r>
      <w:r w:rsidRPr="00637B90">
        <w:rPr>
          <w:rStyle w:val="Pogrubienie"/>
          <w:b w:val="0"/>
          <w:sz w:val="24"/>
          <w:szCs w:val="24"/>
        </w:rPr>
        <w:t>sparcia w formie świadczenia pieniężnego na zaku</w:t>
      </w:r>
      <w:r>
        <w:rPr>
          <w:rStyle w:val="Pogrubienie"/>
          <w:b w:val="0"/>
          <w:sz w:val="24"/>
          <w:szCs w:val="24"/>
        </w:rPr>
        <w:t>p żywności udzielono 132 osobom w</w:t>
      </w:r>
      <w:r w:rsidRPr="00637B90">
        <w:rPr>
          <w:rStyle w:val="Pogrubienie"/>
          <w:b w:val="0"/>
          <w:sz w:val="24"/>
          <w:szCs w:val="24"/>
        </w:rPr>
        <w:t xml:space="preserve"> wysokości ogółem 53.930</w:t>
      </w:r>
      <w:r>
        <w:rPr>
          <w:rStyle w:val="Pogrubienie"/>
          <w:b w:val="0"/>
          <w:sz w:val="24"/>
          <w:szCs w:val="24"/>
        </w:rPr>
        <w:t xml:space="preserve"> </w:t>
      </w:r>
      <w:r w:rsidRPr="00637B90">
        <w:rPr>
          <w:rStyle w:val="Pogrubienie"/>
          <w:b w:val="0"/>
          <w:sz w:val="24"/>
          <w:szCs w:val="24"/>
        </w:rPr>
        <w:t>zł</w:t>
      </w:r>
    </w:p>
    <w:p w14:paraId="3D72963A" w14:textId="77777777" w:rsidR="005C044B" w:rsidRPr="00153162" w:rsidRDefault="005C044B" w:rsidP="005C044B">
      <w:pPr>
        <w:jc w:val="both"/>
        <w:rPr>
          <w:bCs/>
          <w:sz w:val="24"/>
          <w:szCs w:val="24"/>
        </w:rPr>
      </w:pPr>
      <w:r>
        <w:rPr>
          <w:rStyle w:val="Pogrubienie"/>
          <w:b w:val="0"/>
          <w:sz w:val="24"/>
          <w:szCs w:val="24"/>
        </w:rPr>
        <w:lastRenderedPageBreak/>
        <w:t>Łączny koszt realizacji p</w:t>
      </w:r>
      <w:r w:rsidRPr="00637B90">
        <w:rPr>
          <w:rStyle w:val="Pogrubienie"/>
          <w:b w:val="0"/>
          <w:sz w:val="24"/>
          <w:szCs w:val="24"/>
        </w:rPr>
        <w:t>rogramu wyniósł 194.803</w:t>
      </w:r>
      <w:r>
        <w:rPr>
          <w:rStyle w:val="Pogrubienie"/>
          <w:b w:val="0"/>
          <w:sz w:val="24"/>
          <w:szCs w:val="24"/>
        </w:rPr>
        <w:t xml:space="preserve"> </w:t>
      </w:r>
      <w:r w:rsidRPr="00637B90">
        <w:rPr>
          <w:rStyle w:val="Pogrubienie"/>
          <w:b w:val="0"/>
          <w:sz w:val="24"/>
          <w:szCs w:val="24"/>
        </w:rPr>
        <w:t xml:space="preserve">zł w tym: 155.842zł - dotacja z budżetu państwa, </w:t>
      </w:r>
      <w:r>
        <w:rPr>
          <w:rStyle w:val="Pogrubienie"/>
          <w:b w:val="0"/>
          <w:sz w:val="24"/>
          <w:szCs w:val="24"/>
        </w:rPr>
        <w:t>38.961 zł środki własne z budżetu gminy.</w:t>
      </w:r>
    </w:p>
    <w:p w14:paraId="6FFA1319" w14:textId="77777777" w:rsidR="005C044B" w:rsidRPr="00606F59" w:rsidRDefault="005C044B" w:rsidP="00871B10">
      <w:pPr>
        <w:jc w:val="both"/>
        <w:rPr>
          <w:rFonts w:cs="Arial"/>
          <w:color w:val="000000"/>
          <w:sz w:val="24"/>
          <w:szCs w:val="24"/>
        </w:rPr>
      </w:pPr>
    </w:p>
    <w:p w14:paraId="67BB92BA" w14:textId="4CB457C1" w:rsidR="00F63159" w:rsidRPr="00480E2B" w:rsidRDefault="00F63159" w:rsidP="00E122F0">
      <w:pPr>
        <w:pStyle w:val="Akapitzlist"/>
        <w:numPr>
          <w:ilvl w:val="1"/>
          <w:numId w:val="76"/>
        </w:numPr>
        <w:autoSpaceDE w:val="0"/>
        <w:autoSpaceDN w:val="0"/>
        <w:adjustRightInd w:val="0"/>
        <w:spacing w:after="0" w:line="240" w:lineRule="auto"/>
        <w:rPr>
          <w:rFonts w:cs="Times New Roman"/>
          <w:b/>
          <w:bCs/>
          <w:iCs/>
          <w:sz w:val="24"/>
          <w:szCs w:val="24"/>
        </w:rPr>
      </w:pPr>
      <w:r w:rsidRPr="00480E2B">
        <w:rPr>
          <w:rFonts w:cs="Arial"/>
          <w:b/>
          <w:sz w:val="24"/>
          <w:szCs w:val="24"/>
        </w:rPr>
        <w:t>PROGRAM ROZWOJU REHABILITACJI W GMINIE BIAŁY BÓR NA 2018 ROK</w:t>
      </w:r>
      <w:r w:rsidRPr="00480E2B">
        <w:rPr>
          <w:rFonts w:cs="Times New Roman"/>
          <w:b/>
          <w:bCs/>
          <w:iCs/>
          <w:sz w:val="24"/>
          <w:szCs w:val="24"/>
        </w:rPr>
        <w:t xml:space="preserve"> </w:t>
      </w:r>
    </w:p>
    <w:p w14:paraId="21F8D219" w14:textId="77777777" w:rsidR="00637B90" w:rsidRDefault="00637B90" w:rsidP="00BA3895">
      <w:pPr>
        <w:jc w:val="both"/>
        <w:rPr>
          <w:rFonts w:ascii="Calibri" w:eastAsia="Calibri" w:hAnsi="Calibri"/>
        </w:rPr>
      </w:pPr>
    </w:p>
    <w:p w14:paraId="61A0CB77" w14:textId="597076B7" w:rsidR="00BA3895" w:rsidRPr="00637B90" w:rsidRDefault="00BA3895" w:rsidP="00BA3895">
      <w:pPr>
        <w:jc w:val="both"/>
        <w:rPr>
          <w:rFonts w:ascii="Calibri" w:hAnsi="Calibri"/>
          <w:b/>
          <w:sz w:val="24"/>
          <w:szCs w:val="24"/>
        </w:rPr>
      </w:pPr>
      <w:r w:rsidRPr="00637B90">
        <w:rPr>
          <w:rFonts w:ascii="Calibri" w:eastAsia="Calibri" w:hAnsi="Calibri"/>
          <w:sz w:val="24"/>
          <w:szCs w:val="24"/>
        </w:rPr>
        <w:t xml:space="preserve">Program Rozwoju Rehabilitacji, został przyjęty uchwałą nr XXXVI/262/2018 Rady Miejskiej </w:t>
      </w:r>
      <w:r w:rsidRPr="00637B90">
        <w:rPr>
          <w:rFonts w:ascii="Calibri" w:eastAsia="Calibri" w:hAnsi="Calibri"/>
          <w:sz w:val="24"/>
          <w:szCs w:val="24"/>
        </w:rPr>
        <w:br/>
        <w:t>w Białym Borze z dnia 8 lutego 2018 r.</w:t>
      </w:r>
      <w:r w:rsidR="00BF4BAF">
        <w:rPr>
          <w:rFonts w:ascii="Calibri" w:eastAsia="Calibri" w:hAnsi="Calibri"/>
          <w:sz w:val="24"/>
          <w:szCs w:val="24"/>
        </w:rPr>
        <w:t>.</w:t>
      </w:r>
      <w:r w:rsidRPr="00637B90">
        <w:rPr>
          <w:rFonts w:ascii="Calibri" w:eastAsia="Calibri" w:hAnsi="Calibri"/>
          <w:sz w:val="24"/>
          <w:szCs w:val="24"/>
        </w:rPr>
        <w:t xml:space="preserve"> </w:t>
      </w:r>
    </w:p>
    <w:p w14:paraId="70AA91E2" w14:textId="77777777" w:rsidR="00BA3895" w:rsidRPr="00637B90" w:rsidRDefault="00BA3895" w:rsidP="00BA3895">
      <w:pPr>
        <w:jc w:val="both"/>
        <w:rPr>
          <w:rFonts w:ascii="Calibri" w:eastAsia="Calibri" w:hAnsi="Calibri"/>
          <w:sz w:val="24"/>
          <w:szCs w:val="24"/>
        </w:rPr>
      </w:pPr>
      <w:r w:rsidRPr="00637B90">
        <w:rPr>
          <w:rFonts w:ascii="Calibri" w:hAnsi="Calibri"/>
          <w:sz w:val="24"/>
          <w:szCs w:val="24"/>
        </w:rPr>
        <w:t>Niepubliczny Zakład</w:t>
      </w:r>
      <w:r w:rsidRPr="00637B90">
        <w:rPr>
          <w:rFonts w:ascii="Calibri" w:eastAsia="Calibri" w:hAnsi="Calibri"/>
          <w:sz w:val="24"/>
          <w:szCs w:val="24"/>
        </w:rPr>
        <w:t xml:space="preserve"> Opieki Zdrowotnej MEDEA Sp. z.o.o.,</w:t>
      </w:r>
      <w:r w:rsidRPr="00637B90">
        <w:rPr>
          <w:rFonts w:ascii="Calibri" w:hAnsi="Calibri"/>
          <w:sz w:val="24"/>
          <w:szCs w:val="24"/>
        </w:rPr>
        <w:t xml:space="preserve"> udzielał świadczeń zdrowotnych</w:t>
      </w:r>
      <w:r w:rsidRPr="00637B90">
        <w:rPr>
          <w:rFonts w:ascii="Calibri" w:eastAsia="Calibri" w:hAnsi="Calibri"/>
          <w:sz w:val="24"/>
          <w:szCs w:val="24"/>
        </w:rPr>
        <w:t xml:space="preserve"> </w:t>
      </w:r>
      <w:r w:rsidRPr="00637B90">
        <w:rPr>
          <w:rFonts w:ascii="Calibri" w:eastAsia="Calibri" w:hAnsi="Calibri"/>
          <w:sz w:val="24"/>
          <w:szCs w:val="24"/>
        </w:rPr>
        <w:br/>
        <w:t>w zakresie rehabilitacji w przedmiocie fizykoterapii ambulatoryjnej na rzecz osób zameldowanych na terenie gminy Biały Bór.  Usługa finansowana była m.in. ze środków gminy  Biały Bór w wysokości 30.000,00 zł.</w:t>
      </w:r>
      <w:r w:rsidR="004B41DF">
        <w:rPr>
          <w:rFonts w:ascii="Calibri" w:eastAsia="Calibri" w:hAnsi="Calibri"/>
          <w:sz w:val="24"/>
          <w:szCs w:val="24"/>
        </w:rPr>
        <w:t xml:space="preserve"> Jak nadmieniono, program powstał z inicjatywy samorządu.</w:t>
      </w:r>
    </w:p>
    <w:p w14:paraId="5AAB7C64" w14:textId="77777777" w:rsidR="00BA3895" w:rsidRPr="00637B90" w:rsidRDefault="00BA3895" w:rsidP="00BA3895">
      <w:pPr>
        <w:jc w:val="both"/>
        <w:rPr>
          <w:rFonts w:ascii="Calibri" w:eastAsia="Calibri" w:hAnsi="Calibri"/>
          <w:sz w:val="24"/>
          <w:szCs w:val="24"/>
        </w:rPr>
      </w:pPr>
      <w:r w:rsidRPr="00637B90">
        <w:rPr>
          <w:rFonts w:ascii="Calibri" w:eastAsia="Calibri" w:hAnsi="Calibri"/>
          <w:sz w:val="24"/>
          <w:szCs w:val="24"/>
        </w:rPr>
        <w:t>Szczegółowy zakres świadczeń:</w:t>
      </w:r>
    </w:p>
    <w:p w14:paraId="7FCFFABD" w14:textId="77777777" w:rsidR="00BA3895" w:rsidRPr="00637B90" w:rsidRDefault="009B0163" w:rsidP="004A26E0">
      <w:pPr>
        <w:numPr>
          <w:ilvl w:val="0"/>
          <w:numId w:val="59"/>
        </w:numPr>
        <w:spacing w:after="0" w:line="240" w:lineRule="auto"/>
        <w:jc w:val="both"/>
        <w:rPr>
          <w:rFonts w:ascii="Calibri" w:eastAsia="Calibri" w:hAnsi="Calibri"/>
          <w:sz w:val="24"/>
          <w:szCs w:val="24"/>
        </w:rPr>
      </w:pPr>
      <w:r w:rsidRPr="00637B90">
        <w:rPr>
          <w:rFonts w:ascii="Calibri" w:eastAsia="Calibri" w:hAnsi="Calibri"/>
          <w:sz w:val="24"/>
          <w:szCs w:val="24"/>
        </w:rPr>
        <w:t xml:space="preserve">elektroterapia ultradźwięki (+ </w:t>
      </w:r>
      <w:proofErr w:type="spellStart"/>
      <w:r w:rsidRPr="00637B90">
        <w:rPr>
          <w:rFonts w:ascii="Calibri" w:eastAsia="Calibri" w:hAnsi="Calibri"/>
          <w:sz w:val="24"/>
          <w:szCs w:val="24"/>
        </w:rPr>
        <w:t>fonoforeza</w:t>
      </w:r>
      <w:proofErr w:type="spellEnd"/>
      <w:r w:rsidRPr="00637B90">
        <w:rPr>
          <w:rFonts w:ascii="Calibri" w:eastAsia="Calibri" w:hAnsi="Calibri"/>
          <w:sz w:val="24"/>
          <w:szCs w:val="24"/>
        </w:rPr>
        <w:t>),</w:t>
      </w:r>
    </w:p>
    <w:p w14:paraId="68D332DF" w14:textId="77777777" w:rsidR="00BA3895" w:rsidRPr="00637B90" w:rsidRDefault="009B0163" w:rsidP="004A26E0">
      <w:pPr>
        <w:numPr>
          <w:ilvl w:val="0"/>
          <w:numId w:val="59"/>
        </w:numPr>
        <w:spacing w:after="0" w:line="240" w:lineRule="auto"/>
        <w:jc w:val="both"/>
        <w:rPr>
          <w:rFonts w:ascii="Calibri" w:eastAsia="Calibri" w:hAnsi="Calibri"/>
          <w:sz w:val="24"/>
          <w:szCs w:val="24"/>
        </w:rPr>
      </w:pPr>
      <w:r w:rsidRPr="00637B90">
        <w:rPr>
          <w:rFonts w:ascii="Calibri" w:eastAsia="Calibri" w:hAnsi="Calibri"/>
          <w:sz w:val="24"/>
          <w:szCs w:val="24"/>
        </w:rPr>
        <w:t>pole magnetyczne,</w:t>
      </w:r>
    </w:p>
    <w:p w14:paraId="09538BED" w14:textId="77777777" w:rsidR="00BA3895" w:rsidRPr="00637B90" w:rsidRDefault="009B0163" w:rsidP="004A26E0">
      <w:pPr>
        <w:numPr>
          <w:ilvl w:val="0"/>
          <w:numId w:val="59"/>
        </w:numPr>
        <w:spacing w:after="0" w:line="240" w:lineRule="auto"/>
        <w:jc w:val="both"/>
        <w:rPr>
          <w:rFonts w:ascii="Calibri" w:eastAsia="Calibri" w:hAnsi="Calibri"/>
          <w:sz w:val="24"/>
          <w:szCs w:val="24"/>
        </w:rPr>
      </w:pPr>
      <w:proofErr w:type="spellStart"/>
      <w:r w:rsidRPr="00637B90">
        <w:rPr>
          <w:rFonts w:ascii="Calibri" w:eastAsia="Calibri" w:hAnsi="Calibri"/>
          <w:sz w:val="24"/>
          <w:szCs w:val="24"/>
        </w:rPr>
        <w:t>terapuls</w:t>
      </w:r>
      <w:proofErr w:type="spellEnd"/>
      <w:r w:rsidRPr="00637B90">
        <w:rPr>
          <w:rFonts w:ascii="Calibri" w:eastAsia="Calibri" w:hAnsi="Calibri"/>
          <w:sz w:val="24"/>
          <w:szCs w:val="24"/>
        </w:rPr>
        <w:t>,</w:t>
      </w:r>
    </w:p>
    <w:p w14:paraId="652BC0B0" w14:textId="77777777" w:rsidR="00BA3895" w:rsidRPr="00637B90" w:rsidRDefault="009B0163" w:rsidP="004A26E0">
      <w:pPr>
        <w:numPr>
          <w:ilvl w:val="0"/>
          <w:numId w:val="59"/>
        </w:numPr>
        <w:spacing w:after="0" w:line="240" w:lineRule="auto"/>
        <w:jc w:val="both"/>
        <w:rPr>
          <w:rFonts w:ascii="Calibri" w:eastAsia="Calibri" w:hAnsi="Calibri"/>
          <w:sz w:val="24"/>
          <w:szCs w:val="24"/>
        </w:rPr>
      </w:pPr>
      <w:proofErr w:type="spellStart"/>
      <w:r w:rsidRPr="00637B90">
        <w:rPr>
          <w:rFonts w:ascii="Calibri" w:eastAsia="Calibri" w:hAnsi="Calibri"/>
          <w:sz w:val="24"/>
          <w:szCs w:val="24"/>
        </w:rPr>
        <w:t>solux</w:t>
      </w:r>
      <w:proofErr w:type="spellEnd"/>
      <w:r w:rsidRPr="00637B90">
        <w:rPr>
          <w:rFonts w:ascii="Calibri" w:eastAsia="Calibri" w:hAnsi="Calibri"/>
          <w:sz w:val="24"/>
          <w:szCs w:val="24"/>
        </w:rPr>
        <w:t>,</w:t>
      </w:r>
    </w:p>
    <w:p w14:paraId="5A8C059D" w14:textId="77777777" w:rsidR="00BA3895" w:rsidRPr="00637B90" w:rsidRDefault="009B0163" w:rsidP="004A26E0">
      <w:pPr>
        <w:numPr>
          <w:ilvl w:val="0"/>
          <w:numId w:val="59"/>
        </w:numPr>
        <w:spacing w:after="0" w:line="240" w:lineRule="auto"/>
        <w:jc w:val="both"/>
        <w:rPr>
          <w:rFonts w:ascii="Calibri" w:eastAsia="Calibri" w:hAnsi="Calibri"/>
          <w:sz w:val="24"/>
          <w:szCs w:val="24"/>
        </w:rPr>
      </w:pPr>
      <w:r w:rsidRPr="00637B90">
        <w:rPr>
          <w:rFonts w:ascii="Calibri" w:eastAsia="Calibri" w:hAnsi="Calibri"/>
          <w:sz w:val="24"/>
          <w:szCs w:val="24"/>
        </w:rPr>
        <w:t>kinezyterapia (ćwiczenia indywidualne i grupowe),</w:t>
      </w:r>
    </w:p>
    <w:p w14:paraId="48C04488" w14:textId="77777777" w:rsidR="00BA3895" w:rsidRPr="00637B90" w:rsidRDefault="009B0163" w:rsidP="004A26E0">
      <w:pPr>
        <w:numPr>
          <w:ilvl w:val="0"/>
          <w:numId w:val="59"/>
        </w:numPr>
        <w:spacing w:after="0" w:line="240" w:lineRule="auto"/>
        <w:jc w:val="both"/>
        <w:rPr>
          <w:rFonts w:ascii="Calibri" w:eastAsia="Calibri" w:hAnsi="Calibri"/>
          <w:sz w:val="24"/>
          <w:szCs w:val="24"/>
        </w:rPr>
      </w:pPr>
      <w:r w:rsidRPr="00637B90">
        <w:rPr>
          <w:rFonts w:ascii="Calibri" w:eastAsia="Calibri" w:hAnsi="Calibri"/>
          <w:sz w:val="24"/>
          <w:szCs w:val="24"/>
        </w:rPr>
        <w:t>terapia manualna.</w:t>
      </w:r>
    </w:p>
    <w:p w14:paraId="1311EFD9" w14:textId="77777777" w:rsidR="00BA3895" w:rsidRPr="00637B90" w:rsidRDefault="00BA3895" w:rsidP="00BA3895">
      <w:pPr>
        <w:jc w:val="both"/>
        <w:rPr>
          <w:rFonts w:ascii="Calibri" w:eastAsia="Calibri" w:hAnsi="Calibri"/>
          <w:sz w:val="24"/>
          <w:szCs w:val="24"/>
        </w:rPr>
      </w:pPr>
      <w:r w:rsidRPr="00637B90">
        <w:rPr>
          <w:rFonts w:ascii="Calibri" w:eastAsia="Calibri" w:hAnsi="Calibri"/>
          <w:sz w:val="24"/>
          <w:szCs w:val="24"/>
        </w:rPr>
        <w:t>W 2018 roku z w/w świadczeń skorzystało 446 osób.</w:t>
      </w:r>
    </w:p>
    <w:p w14:paraId="322B1486" w14:textId="77777777" w:rsidR="008C738F" w:rsidRPr="001D74E4" w:rsidRDefault="008C738F" w:rsidP="009D5E7B">
      <w:pPr>
        <w:autoSpaceDE w:val="0"/>
        <w:autoSpaceDN w:val="0"/>
        <w:adjustRightInd w:val="0"/>
        <w:spacing w:after="0" w:line="240" w:lineRule="auto"/>
        <w:rPr>
          <w:rFonts w:cs="Times New Roman"/>
          <w:b/>
          <w:bCs/>
          <w:iCs/>
          <w:color w:val="FF0000"/>
          <w:sz w:val="24"/>
          <w:szCs w:val="24"/>
        </w:rPr>
      </w:pPr>
    </w:p>
    <w:p w14:paraId="39BF3777" w14:textId="77777777" w:rsidR="00502050" w:rsidRPr="00502050" w:rsidRDefault="00502050" w:rsidP="00502050">
      <w:pPr>
        <w:autoSpaceDE w:val="0"/>
        <w:autoSpaceDN w:val="0"/>
        <w:adjustRightInd w:val="0"/>
        <w:spacing w:after="0" w:line="240" w:lineRule="auto"/>
        <w:jc w:val="both"/>
        <w:rPr>
          <w:rFonts w:ascii="Calibri" w:hAnsi="Calibri" w:cs="Calibri"/>
          <w:color w:val="000000"/>
        </w:rPr>
      </w:pPr>
    </w:p>
    <w:p w14:paraId="77BFA173" w14:textId="77777777" w:rsidR="00210CD2" w:rsidRDefault="008C5F21" w:rsidP="00E122F0">
      <w:pPr>
        <w:pStyle w:val="Akapitzlist"/>
        <w:numPr>
          <w:ilvl w:val="0"/>
          <w:numId w:val="76"/>
        </w:numPr>
        <w:autoSpaceDE w:val="0"/>
        <w:autoSpaceDN w:val="0"/>
        <w:adjustRightInd w:val="0"/>
        <w:spacing w:after="0" w:line="240" w:lineRule="auto"/>
        <w:rPr>
          <w:rFonts w:cs="Times New Roman"/>
          <w:b/>
          <w:bCs/>
          <w:i/>
          <w:iCs/>
          <w:color w:val="000000"/>
          <w:sz w:val="24"/>
          <w:szCs w:val="24"/>
        </w:rPr>
      </w:pPr>
      <w:r>
        <w:rPr>
          <w:rFonts w:cs="Times New Roman"/>
          <w:b/>
          <w:bCs/>
          <w:i/>
          <w:iCs/>
          <w:color w:val="000000"/>
          <w:sz w:val="24"/>
          <w:szCs w:val="24"/>
        </w:rPr>
        <w:t>REALIZACJA UCHWAŁ RADY MIEJSKIEJ</w:t>
      </w:r>
    </w:p>
    <w:p w14:paraId="0DA1B516" w14:textId="77777777" w:rsidR="0019620E" w:rsidRPr="00B30771" w:rsidRDefault="0019620E" w:rsidP="0019620E">
      <w:pPr>
        <w:pStyle w:val="Akapitzlist"/>
        <w:autoSpaceDE w:val="0"/>
        <w:autoSpaceDN w:val="0"/>
        <w:adjustRightInd w:val="0"/>
        <w:spacing w:after="0" w:line="240" w:lineRule="auto"/>
        <w:ind w:left="480"/>
        <w:rPr>
          <w:rFonts w:cs="Times New Roman"/>
          <w:b/>
          <w:bCs/>
          <w:i/>
          <w:iCs/>
          <w:color w:val="000000"/>
          <w:sz w:val="24"/>
          <w:szCs w:val="24"/>
        </w:rPr>
      </w:pPr>
    </w:p>
    <w:p w14:paraId="0FACCDA9" w14:textId="4A8741FE" w:rsidR="00210CD2" w:rsidRPr="00176F83" w:rsidRDefault="00210CD2" w:rsidP="00210CD2">
      <w:pPr>
        <w:jc w:val="both"/>
        <w:rPr>
          <w:sz w:val="24"/>
          <w:szCs w:val="24"/>
        </w:rPr>
      </w:pPr>
      <w:r w:rsidRPr="00AE2318">
        <w:rPr>
          <w:sz w:val="24"/>
          <w:szCs w:val="24"/>
        </w:rPr>
        <w:t>W 2018 ro</w:t>
      </w:r>
      <w:r w:rsidR="00AE2318" w:rsidRPr="00AE2318">
        <w:rPr>
          <w:sz w:val="24"/>
          <w:szCs w:val="24"/>
        </w:rPr>
        <w:t>ku radni Rady Miejskiej odbyli 12 sesji, podejmując 80</w:t>
      </w:r>
      <w:r w:rsidRPr="00AE2318">
        <w:rPr>
          <w:sz w:val="24"/>
          <w:szCs w:val="24"/>
        </w:rPr>
        <w:t xml:space="preserve"> uchwał. </w:t>
      </w:r>
      <w:r w:rsidRPr="00176F83">
        <w:rPr>
          <w:sz w:val="24"/>
          <w:szCs w:val="24"/>
        </w:rPr>
        <w:t xml:space="preserve">Radni, pracując </w:t>
      </w:r>
      <w:r w:rsidR="007D17E9">
        <w:rPr>
          <w:sz w:val="24"/>
          <w:szCs w:val="24"/>
        </w:rPr>
        <w:br/>
      </w:r>
      <w:r w:rsidRPr="00176F83">
        <w:rPr>
          <w:sz w:val="24"/>
          <w:szCs w:val="24"/>
        </w:rPr>
        <w:t xml:space="preserve">w komisjach przeprowadzili </w:t>
      </w:r>
      <w:r w:rsidR="00BD0991">
        <w:rPr>
          <w:sz w:val="24"/>
          <w:szCs w:val="24"/>
        </w:rPr>
        <w:t>wiele</w:t>
      </w:r>
      <w:r w:rsidRPr="00176F83">
        <w:rPr>
          <w:sz w:val="24"/>
          <w:szCs w:val="24"/>
        </w:rPr>
        <w:t xml:space="preserve"> spotkań. Decyzje, które podejmowali były niejednokrotnie bardzo trudne. Radni aktywnie pracowali dla całej społeczności gminnej i byli godnymi reprezentantami swojego środowiska.</w:t>
      </w:r>
      <w:r w:rsidR="00BF4BAF">
        <w:rPr>
          <w:sz w:val="24"/>
          <w:szCs w:val="24"/>
        </w:rPr>
        <w:t xml:space="preserve"> Wszystkie uchwały zostały wykonane.</w:t>
      </w:r>
    </w:p>
    <w:p w14:paraId="735A7680" w14:textId="77777777" w:rsidR="00210CD2" w:rsidRDefault="00210CD2" w:rsidP="00210CD2">
      <w:pPr>
        <w:autoSpaceDE w:val="0"/>
        <w:autoSpaceDN w:val="0"/>
        <w:adjustRightInd w:val="0"/>
        <w:spacing w:after="0" w:line="240" w:lineRule="auto"/>
        <w:rPr>
          <w:rFonts w:cs="Times New Roman"/>
          <w:b/>
          <w:bCs/>
          <w:i/>
          <w:iCs/>
          <w:color w:val="000000"/>
          <w:sz w:val="24"/>
          <w:szCs w:val="24"/>
        </w:rPr>
      </w:pPr>
    </w:p>
    <w:p w14:paraId="1E157C1C" w14:textId="7D1A94B6" w:rsidR="00C15A74" w:rsidRPr="00C15A74" w:rsidRDefault="00C15A74" w:rsidP="00C15A74">
      <w:pPr>
        <w:pStyle w:val="Akapitzlist"/>
        <w:numPr>
          <w:ilvl w:val="0"/>
          <w:numId w:val="76"/>
        </w:numPr>
        <w:rPr>
          <w:rFonts w:cs="Times New Roman"/>
          <w:b/>
          <w:bCs/>
          <w:i/>
          <w:iCs/>
          <w:color w:val="000000"/>
          <w:sz w:val="24"/>
          <w:szCs w:val="24"/>
        </w:rPr>
      </w:pPr>
      <w:r w:rsidRPr="00C15A74">
        <w:rPr>
          <w:rFonts w:cs="Times New Roman"/>
          <w:b/>
          <w:bCs/>
          <w:i/>
          <w:iCs/>
          <w:color w:val="000000"/>
          <w:sz w:val="24"/>
          <w:szCs w:val="24"/>
        </w:rPr>
        <w:t>DZIAŁANIA BURMISTRZA W RÓŻNYCH ORGANIZACJACH LOKALNYCH</w:t>
      </w:r>
    </w:p>
    <w:p w14:paraId="3BC98D65" w14:textId="77777777" w:rsidR="00EB1984" w:rsidRPr="00C15A74" w:rsidRDefault="00EB1984" w:rsidP="00C15A74">
      <w:pPr>
        <w:autoSpaceDE w:val="0"/>
        <w:autoSpaceDN w:val="0"/>
        <w:adjustRightInd w:val="0"/>
        <w:spacing w:after="0" w:line="240" w:lineRule="auto"/>
        <w:rPr>
          <w:rFonts w:cs="Times New Roman"/>
          <w:b/>
          <w:bCs/>
          <w:i/>
          <w:iCs/>
          <w:color w:val="000000"/>
          <w:sz w:val="24"/>
          <w:szCs w:val="24"/>
        </w:rPr>
      </w:pPr>
      <w:r w:rsidRPr="006D5909">
        <w:t>Burmistrz</w:t>
      </w:r>
      <w:r>
        <w:t xml:space="preserve"> Białego Boru Paweł Stanisław Mikołajewski, w 2018 roku  pełnił następujące funkcje:</w:t>
      </w:r>
    </w:p>
    <w:p w14:paraId="3E42293E" w14:textId="77777777" w:rsidR="00EB1984" w:rsidRDefault="00EB1984" w:rsidP="004A26E0">
      <w:pPr>
        <w:pStyle w:val="Akapitzlist"/>
        <w:numPr>
          <w:ilvl w:val="0"/>
          <w:numId w:val="53"/>
        </w:numPr>
        <w:autoSpaceDE w:val="0"/>
        <w:autoSpaceDN w:val="0"/>
        <w:spacing w:after="0" w:line="240" w:lineRule="auto"/>
      </w:pPr>
      <w:r>
        <w:t>Prezes</w:t>
      </w:r>
      <w:r w:rsidRPr="006D5909">
        <w:t xml:space="preserve"> LGD </w:t>
      </w:r>
      <w:r w:rsidR="004B41DF">
        <w:t xml:space="preserve">Pojezierze Razem </w:t>
      </w:r>
      <w:r w:rsidRPr="006D5909">
        <w:t>Powiatu Szczecineckie</w:t>
      </w:r>
      <w:r>
        <w:t>go;</w:t>
      </w:r>
    </w:p>
    <w:p w14:paraId="0B35094B" w14:textId="77777777" w:rsidR="00EB1984" w:rsidRDefault="00EB1984" w:rsidP="004A26E0">
      <w:pPr>
        <w:pStyle w:val="Akapitzlist"/>
        <w:numPr>
          <w:ilvl w:val="0"/>
          <w:numId w:val="53"/>
        </w:numPr>
        <w:autoSpaceDE w:val="0"/>
        <w:autoSpaceDN w:val="0"/>
        <w:spacing w:after="0" w:line="240" w:lineRule="auto"/>
      </w:pPr>
      <w:r>
        <w:t>Przewodniczący Powiatowej Rady Rynku Pracy</w:t>
      </w:r>
    </w:p>
    <w:p w14:paraId="0CB22697" w14:textId="77777777" w:rsidR="00EB1984" w:rsidRDefault="00EB1984" w:rsidP="004A26E0">
      <w:pPr>
        <w:pStyle w:val="Akapitzlist"/>
        <w:numPr>
          <w:ilvl w:val="0"/>
          <w:numId w:val="53"/>
        </w:numPr>
        <w:autoSpaceDE w:val="0"/>
        <w:autoSpaceDN w:val="0"/>
        <w:spacing w:after="0" w:line="240" w:lineRule="auto"/>
      </w:pPr>
      <w:r>
        <w:t xml:space="preserve">Wiceprezes zarządu miejsko-gminnego oddziału ZOSP RP </w:t>
      </w:r>
    </w:p>
    <w:p w14:paraId="297F2601" w14:textId="77777777" w:rsidR="004B41DF" w:rsidRDefault="004B41DF" w:rsidP="004B41DF">
      <w:pPr>
        <w:pStyle w:val="Akapitzlist"/>
        <w:numPr>
          <w:ilvl w:val="0"/>
          <w:numId w:val="53"/>
        </w:numPr>
        <w:autoSpaceDE w:val="0"/>
        <w:autoSpaceDN w:val="0"/>
        <w:spacing w:after="0" w:line="240" w:lineRule="auto"/>
      </w:pPr>
      <w:r>
        <w:t xml:space="preserve">Wiceprezes zarządu powiatowego oddziału ZOSP RP </w:t>
      </w:r>
    </w:p>
    <w:p w14:paraId="0DE1C238" w14:textId="77777777" w:rsidR="00EB1984" w:rsidRDefault="00EB1984" w:rsidP="004A26E0">
      <w:pPr>
        <w:pStyle w:val="Akapitzlist"/>
        <w:numPr>
          <w:ilvl w:val="0"/>
          <w:numId w:val="53"/>
        </w:numPr>
        <w:autoSpaceDE w:val="0"/>
        <w:autoSpaceDN w:val="0"/>
        <w:spacing w:after="0" w:line="240" w:lineRule="auto"/>
      </w:pPr>
      <w:r>
        <w:t>Członek Komisji Rewizyjnej Konwentu Współpracy Samorządowej "Polska- Ukraina"</w:t>
      </w:r>
    </w:p>
    <w:p w14:paraId="28E48742" w14:textId="77777777" w:rsidR="00EB1984" w:rsidRDefault="00EB1984" w:rsidP="004A26E0">
      <w:pPr>
        <w:pStyle w:val="Akapitzlist"/>
        <w:numPr>
          <w:ilvl w:val="0"/>
          <w:numId w:val="53"/>
        </w:numPr>
        <w:autoSpaceDE w:val="0"/>
        <w:autoSpaceDN w:val="0"/>
        <w:spacing w:after="0" w:line="240" w:lineRule="auto"/>
      </w:pPr>
      <w:r>
        <w:t>Członek Powiatowej Rady Przyjaciół Harcerstwa</w:t>
      </w:r>
    </w:p>
    <w:p w14:paraId="6225A932" w14:textId="77777777" w:rsidR="003461F9" w:rsidRDefault="003461F9" w:rsidP="004A26E0">
      <w:pPr>
        <w:pStyle w:val="Akapitzlist"/>
        <w:numPr>
          <w:ilvl w:val="0"/>
          <w:numId w:val="53"/>
        </w:numPr>
        <w:autoSpaceDE w:val="0"/>
        <w:autoSpaceDN w:val="0"/>
        <w:spacing w:after="0" w:line="240" w:lineRule="auto"/>
      </w:pPr>
      <w:r>
        <w:t>Członek stowarzyszenia Gmina z pomysłem</w:t>
      </w:r>
    </w:p>
    <w:p w14:paraId="59D8C22C" w14:textId="77777777" w:rsidR="003461F9" w:rsidRDefault="003461F9" w:rsidP="00BF4BAF">
      <w:pPr>
        <w:autoSpaceDE w:val="0"/>
        <w:autoSpaceDN w:val="0"/>
        <w:spacing w:after="0" w:line="240" w:lineRule="auto"/>
      </w:pPr>
      <w:r>
        <w:t>Wszystkie funkcje pełnione są społecznie.</w:t>
      </w:r>
    </w:p>
    <w:p w14:paraId="6B9DF81C" w14:textId="77777777" w:rsidR="00EB1984" w:rsidRDefault="00EB1984" w:rsidP="00EB1984">
      <w:pPr>
        <w:rPr>
          <w:b/>
          <w:sz w:val="24"/>
          <w:szCs w:val="24"/>
        </w:rPr>
      </w:pPr>
    </w:p>
    <w:p w14:paraId="31703AFB" w14:textId="77777777" w:rsidR="00C15A74" w:rsidRDefault="00C15A74" w:rsidP="00EB1984">
      <w:pPr>
        <w:rPr>
          <w:b/>
          <w:sz w:val="24"/>
          <w:szCs w:val="24"/>
        </w:rPr>
      </w:pPr>
    </w:p>
    <w:p w14:paraId="26443A1E" w14:textId="072AA80D" w:rsidR="00EB1984" w:rsidRPr="00C15A74" w:rsidRDefault="004F1A5A" w:rsidP="004F1A5A">
      <w:pPr>
        <w:pStyle w:val="Akapitzlist"/>
        <w:numPr>
          <w:ilvl w:val="0"/>
          <w:numId w:val="76"/>
        </w:numPr>
        <w:rPr>
          <w:b/>
          <w:i/>
          <w:sz w:val="24"/>
          <w:szCs w:val="24"/>
        </w:rPr>
      </w:pPr>
      <w:r w:rsidRPr="00C15A74">
        <w:rPr>
          <w:b/>
          <w:i/>
          <w:sz w:val="24"/>
          <w:szCs w:val="24"/>
        </w:rPr>
        <w:lastRenderedPageBreak/>
        <w:t>INNE ISTOTNE INFORMACJE:</w:t>
      </w:r>
    </w:p>
    <w:p w14:paraId="227652C3" w14:textId="77777777" w:rsidR="00EB1984" w:rsidRPr="00EB1984" w:rsidRDefault="00EB1984" w:rsidP="004A26E0">
      <w:pPr>
        <w:pStyle w:val="Akapitzlist"/>
        <w:numPr>
          <w:ilvl w:val="0"/>
          <w:numId w:val="53"/>
        </w:numPr>
        <w:jc w:val="both"/>
        <w:rPr>
          <w:sz w:val="24"/>
          <w:szCs w:val="24"/>
        </w:rPr>
      </w:pPr>
      <w:r w:rsidRPr="00EB1984">
        <w:rPr>
          <w:sz w:val="24"/>
          <w:szCs w:val="24"/>
        </w:rPr>
        <w:t xml:space="preserve">Od 3 lat nie było podwyżek podatków, nie było podwyżek wywozu </w:t>
      </w:r>
      <w:r w:rsidR="00D61F61">
        <w:rPr>
          <w:sz w:val="24"/>
          <w:szCs w:val="24"/>
        </w:rPr>
        <w:br/>
      </w:r>
      <w:r w:rsidRPr="00EB1984">
        <w:rPr>
          <w:sz w:val="24"/>
          <w:szCs w:val="24"/>
        </w:rPr>
        <w:t xml:space="preserve">i zagospodarowania śmieci, nie było podwyżek cen wody i ścieków, a cena ustalona na lata 2018, 2019 i 2020 będzie coraz niższa. </w:t>
      </w:r>
    </w:p>
    <w:p w14:paraId="3051CFB8" w14:textId="7C5319C3" w:rsidR="00EB1984" w:rsidRPr="00EB1984" w:rsidRDefault="00BF4BAF" w:rsidP="004A26E0">
      <w:pPr>
        <w:pStyle w:val="Akapitzlist"/>
        <w:numPr>
          <w:ilvl w:val="0"/>
          <w:numId w:val="53"/>
        </w:numPr>
        <w:jc w:val="both"/>
        <w:rPr>
          <w:b/>
          <w:sz w:val="24"/>
          <w:szCs w:val="24"/>
        </w:rPr>
      </w:pPr>
      <w:r>
        <w:rPr>
          <w:sz w:val="24"/>
          <w:szCs w:val="24"/>
        </w:rPr>
        <w:t>Wprowadzono</w:t>
      </w:r>
      <w:r w:rsidR="00EB1984" w:rsidRPr="00EB1984">
        <w:rPr>
          <w:sz w:val="24"/>
          <w:szCs w:val="24"/>
        </w:rPr>
        <w:t xml:space="preserve"> projekt - raj podatkowy </w:t>
      </w:r>
      <w:r>
        <w:rPr>
          <w:sz w:val="24"/>
          <w:szCs w:val="24"/>
        </w:rPr>
        <w:t>dla firm transportowych. Stworzyło</w:t>
      </w:r>
      <w:r w:rsidR="00EB1984" w:rsidRPr="00EB1984">
        <w:rPr>
          <w:sz w:val="24"/>
          <w:szCs w:val="24"/>
        </w:rPr>
        <w:t xml:space="preserve"> to szansę na ściągnięcie nowych firm, a co za tym idzie dodatkowych dochodów z tytułu podatków. </w:t>
      </w:r>
    </w:p>
    <w:p w14:paraId="4D9A8741" w14:textId="77777777" w:rsidR="00EB1984" w:rsidRPr="00EB1984" w:rsidRDefault="00EB1984" w:rsidP="004A26E0">
      <w:pPr>
        <w:pStyle w:val="Akapitzlist"/>
        <w:numPr>
          <w:ilvl w:val="0"/>
          <w:numId w:val="53"/>
        </w:numPr>
        <w:jc w:val="both"/>
        <w:rPr>
          <w:sz w:val="24"/>
          <w:szCs w:val="24"/>
        </w:rPr>
      </w:pPr>
      <w:r w:rsidRPr="00EB1984">
        <w:rPr>
          <w:sz w:val="24"/>
          <w:szCs w:val="24"/>
        </w:rPr>
        <w:t xml:space="preserve">Pozytywne zmiany w naszej gminie dostrzegane są w poprawie estetyzacji miejscowości. Wygląd gminy jest zbiorowym wysiłkiem przede wszystkim pracowników zajmujących się utrzymaniem czystości, sołtysów, ale również gospodarnością jej mieszkańców. </w:t>
      </w:r>
    </w:p>
    <w:p w14:paraId="3C43B868" w14:textId="77777777" w:rsidR="00EB1984" w:rsidRPr="00EB1984" w:rsidRDefault="00EB1984" w:rsidP="004A26E0">
      <w:pPr>
        <w:pStyle w:val="Akapitzlist"/>
        <w:numPr>
          <w:ilvl w:val="0"/>
          <w:numId w:val="53"/>
        </w:numPr>
        <w:spacing w:after="0" w:line="240" w:lineRule="auto"/>
        <w:jc w:val="both"/>
        <w:rPr>
          <w:rFonts w:cstheme="minorHAnsi"/>
          <w:sz w:val="24"/>
          <w:szCs w:val="24"/>
        </w:rPr>
      </w:pPr>
      <w:r w:rsidRPr="00EB1984">
        <w:rPr>
          <w:rFonts w:cstheme="minorHAnsi"/>
          <w:sz w:val="24"/>
          <w:szCs w:val="24"/>
        </w:rPr>
        <w:t xml:space="preserve">Prowadzone były prace związane z utrzymaniem czystości przy drogach krajowych </w:t>
      </w:r>
      <w:r w:rsidR="00BA3895">
        <w:rPr>
          <w:rFonts w:cstheme="minorHAnsi"/>
          <w:sz w:val="24"/>
          <w:szCs w:val="24"/>
        </w:rPr>
        <w:br/>
      </w:r>
      <w:r w:rsidRPr="00EB1984">
        <w:rPr>
          <w:rFonts w:cstheme="minorHAnsi"/>
          <w:sz w:val="24"/>
          <w:szCs w:val="24"/>
        </w:rPr>
        <w:t>i chodnikach w  związku z podpisaną umową z GDDKiA na lata 2017- 2020,</w:t>
      </w:r>
    </w:p>
    <w:p w14:paraId="0D0647EC" w14:textId="77777777" w:rsidR="00C81E3C" w:rsidRPr="00BF4BAF" w:rsidRDefault="00EB1984" w:rsidP="004A26E0">
      <w:pPr>
        <w:pStyle w:val="Akapitzlist"/>
        <w:numPr>
          <w:ilvl w:val="0"/>
          <w:numId w:val="53"/>
        </w:numPr>
        <w:tabs>
          <w:tab w:val="left" w:pos="720"/>
        </w:tabs>
        <w:jc w:val="both"/>
        <w:rPr>
          <w:sz w:val="24"/>
          <w:szCs w:val="24"/>
        </w:rPr>
      </w:pPr>
      <w:r w:rsidRPr="00BF4BAF">
        <w:rPr>
          <w:rFonts w:cs="Calibri"/>
          <w:sz w:val="24"/>
          <w:szCs w:val="24"/>
        </w:rPr>
        <w:t xml:space="preserve">Rozliczono 8 wniosków pracodawców z tytułu zwrotu kosztów kształcenia młodocianych pracowników. </w:t>
      </w:r>
      <w:r w:rsidR="00BA3895" w:rsidRPr="00BF4BAF">
        <w:rPr>
          <w:rFonts w:cs="Calibri"/>
          <w:sz w:val="24"/>
          <w:szCs w:val="24"/>
        </w:rPr>
        <w:t>N</w:t>
      </w:r>
      <w:r w:rsidR="00C81E3C" w:rsidRPr="00BF4BAF">
        <w:rPr>
          <w:sz w:val="24"/>
          <w:szCs w:val="24"/>
        </w:rPr>
        <w:t xml:space="preserve">a realizację zadania w 2018 r. Kuratorium Oświaty w Szczecinie przekazało środki finansowe z Funduszu Pracy w kwocie 72.685,46  zł. </w:t>
      </w:r>
    </w:p>
    <w:p w14:paraId="4501EFEB" w14:textId="77777777" w:rsidR="00EB1984" w:rsidRPr="00EB1984" w:rsidRDefault="00EB1984" w:rsidP="004A26E0">
      <w:pPr>
        <w:pStyle w:val="Akapitzlist"/>
        <w:numPr>
          <w:ilvl w:val="0"/>
          <w:numId w:val="53"/>
        </w:numPr>
        <w:jc w:val="both"/>
        <w:rPr>
          <w:sz w:val="24"/>
          <w:szCs w:val="24"/>
        </w:rPr>
      </w:pPr>
      <w:r w:rsidRPr="00EB1984">
        <w:rPr>
          <w:sz w:val="24"/>
          <w:szCs w:val="24"/>
        </w:rPr>
        <w:t xml:space="preserve">W 2018 r. przeprowadzono w gminie oprócz doraźnych kontroli, dwie kompleksowe kontrole prowadzone przez Izbę Administracji Skarbowej w Szczecinie </w:t>
      </w:r>
      <w:r w:rsidR="00BA3895">
        <w:rPr>
          <w:sz w:val="24"/>
          <w:szCs w:val="24"/>
        </w:rPr>
        <w:br/>
      </w:r>
      <w:r w:rsidRPr="00EB1984">
        <w:rPr>
          <w:sz w:val="24"/>
          <w:szCs w:val="24"/>
        </w:rPr>
        <w:t>oraz Regionalną Izbę Obrachunkową w Szczecinie.</w:t>
      </w:r>
    </w:p>
    <w:p w14:paraId="20609DB0" w14:textId="77777777" w:rsidR="0036223D" w:rsidRDefault="0036223D" w:rsidP="0036223D">
      <w:pPr>
        <w:autoSpaceDE w:val="0"/>
        <w:autoSpaceDN w:val="0"/>
        <w:adjustRightInd w:val="0"/>
        <w:spacing w:after="0" w:line="360" w:lineRule="auto"/>
        <w:ind w:left="2124" w:firstLine="708"/>
        <w:jc w:val="center"/>
        <w:rPr>
          <w:rFonts w:cs="Times New Roman"/>
          <w:bCs/>
          <w:i/>
          <w:iCs/>
          <w:color w:val="FF0000"/>
          <w:sz w:val="24"/>
          <w:szCs w:val="24"/>
        </w:rPr>
      </w:pPr>
    </w:p>
    <w:p w14:paraId="358E251B" w14:textId="77777777" w:rsidR="0036223D" w:rsidRDefault="0036223D" w:rsidP="0036223D">
      <w:pPr>
        <w:autoSpaceDE w:val="0"/>
        <w:autoSpaceDN w:val="0"/>
        <w:adjustRightInd w:val="0"/>
        <w:spacing w:after="0" w:line="360" w:lineRule="auto"/>
        <w:ind w:left="2124" w:firstLine="708"/>
        <w:jc w:val="center"/>
        <w:rPr>
          <w:rFonts w:cs="Times New Roman"/>
          <w:bCs/>
          <w:i/>
          <w:iCs/>
          <w:color w:val="FF0000"/>
          <w:sz w:val="24"/>
          <w:szCs w:val="24"/>
        </w:rPr>
      </w:pPr>
    </w:p>
    <w:p w14:paraId="765DD346" w14:textId="4B1B8601" w:rsidR="00210CD2" w:rsidRPr="0036223D" w:rsidRDefault="0036223D" w:rsidP="0036223D">
      <w:pPr>
        <w:autoSpaceDE w:val="0"/>
        <w:autoSpaceDN w:val="0"/>
        <w:adjustRightInd w:val="0"/>
        <w:spacing w:after="0" w:line="360" w:lineRule="auto"/>
        <w:ind w:left="2832" w:firstLine="708"/>
        <w:jc w:val="center"/>
        <w:rPr>
          <w:rFonts w:cs="Times New Roman"/>
          <w:bCs/>
          <w:i/>
          <w:iCs/>
          <w:color w:val="FF0000"/>
          <w:sz w:val="24"/>
          <w:szCs w:val="24"/>
        </w:rPr>
      </w:pPr>
      <w:r w:rsidRPr="0036223D">
        <w:rPr>
          <w:rFonts w:cs="Times New Roman"/>
          <w:bCs/>
          <w:i/>
          <w:iCs/>
          <w:color w:val="FF0000"/>
          <w:sz w:val="24"/>
          <w:szCs w:val="24"/>
        </w:rPr>
        <w:t>Burmistrz Białego Boru</w:t>
      </w:r>
    </w:p>
    <w:p w14:paraId="4059ABAB" w14:textId="79F0A7C1" w:rsidR="0036223D" w:rsidRPr="0036223D" w:rsidRDefault="0036223D" w:rsidP="0036223D">
      <w:pPr>
        <w:autoSpaceDE w:val="0"/>
        <w:autoSpaceDN w:val="0"/>
        <w:adjustRightInd w:val="0"/>
        <w:spacing w:after="0" w:line="360" w:lineRule="auto"/>
        <w:ind w:left="2832" w:firstLine="708"/>
        <w:jc w:val="center"/>
        <w:rPr>
          <w:rFonts w:cs="Times New Roman"/>
          <w:bCs/>
          <w:i/>
          <w:iCs/>
          <w:color w:val="FF0000"/>
          <w:sz w:val="24"/>
          <w:szCs w:val="24"/>
        </w:rPr>
      </w:pPr>
      <w:r w:rsidRPr="0036223D">
        <w:rPr>
          <w:rFonts w:cs="Times New Roman"/>
          <w:bCs/>
          <w:i/>
          <w:iCs/>
          <w:color w:val="FF0000"/>
          <w:sz w:val="24"/>
          <w:szCs w:val="24"/>
        </w:rPr>
        <w:t>/-/ Pawe</w:t>
      </w:r>
      <w:bookmarkStart w:id="7" w:name="_GoBack"/>
      <w:bookmarkEnd w:id="7"/>
      <w:r w:rsidRPr="0036223D">
        <w:rPr>
          <w:rFonts w:cs="Times New Roman"/>
          <w:bCs/>
          <w:i/>
          <w:iCs/>
          <w:color w:val="FF0000"/>
          <w:sz w:val="24"/>
          <w:szCs w:val="24"/>
        </w:rPr>
        <w:t>ł Stanisław Mikołajewski</w:t>
      </w:r>
    </w:p>
    <w:p w14:paraId="0F291DFC" w14:textId="77777777" w:rsidR="00210CD2" w:rsidRPr="001558CB" w:rsidRDefault="00210CD2" w:rsidP="0036223D">
      <w:pPr>
        <w:autoSpaceDE w:val="0"/>
        <w:autoSpaceDN w:val="0"/>
        <w:adjustRightInd w:val="0"/>
        <w:spacing w:after="0" w:line="360" w:lineRule="auto"/>
        <w:rPr>
          <w:rFonts w:cs="Times New Roman"/>
          <w:b/>
          <w:bCs/>
          <w:i/>
          <w:iCs/>
          <w:color w:val="000000"/>
          <w:sz w:val="24"/>
          <w:szCs w:val="24"/>
        </w:rPr>
      </w:pPr>
    </w:p>
    <w:p w14:paraId="377012D5" w14:textId="77777777" w:rsidR="00210CD2" w:rsidRPr="001558CB" w:rsidRDefault="00210CD2" w:rsidP="00210CD2">
      <w:p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t>Załącznik:</w:t>
      </w:r>
    </w:p>
    <w:p w14:paraId="618F3764" w14:textId="77777777" w:rsidR="00210CD2" w:rsidRPr="001558CB" w:rsidRDefault="00210CD2" w:rsidP="00210CD2">
      <w:pPr>
        <w:autoSpaceDE w:val="0"/>
        <w:autoSpaceDN w:val="0"/>
        <w:adjustRightInd w:val="0"/>
        <w:spacing w:after="0" w:line="240" w:lineRule="auto"/>
        <w:rPr>
          <w:rFonts w:cs="Times New Roman"/>
          <w:b/>
          <w:bCs/>
          <w:i/>
          <w:iCs/>
          <w:color w:val="000000"/>
          <w:sz w:val="24"/>
          <w:szCs w:val="24"/>
        </w:rPr>
      </w:pPr>
      <w:r w:rsidRPr="001558CB">
        <w:rPr>
          <w:rFonts w:cs="Times New Roman"/>
          <w:b/>
          <w:bCs/>
          <w:i/>
          <w:iCs/>
          <w:color w:val="000000"/>
          <w:sz w:val="24"/>
          <w:szCs w:val="24"/>
        </w:rPr>
        <w:t>Sprawozdanie z realizacji budżetu gminy</w:t>
      </w:r>
    </w:p>
    <w:p w14:paraId="4E4CD224" w14:textId="77777777" w:rsidR="00210CD2" w:rsidRPr="003F3162" w:rsidRDefault="00EB1984" w:rsidP="003F3162">
      <w:pPr>
        <w:autoSpaceDE w:val="0"/>
        <w:autoSpaceDN w:val="0"/>
        <w:adjustRightInd w:val="0"/>
        <w:spacing w:after="0" w:line="240" w:lineRule="auto"/>
        <w:rPr>
          <w:rFonts w:cs="Times New Roman"/>
          <w:b/>
          <w:bCs/>
          <w:i/>
          <w:iCs/>
          <w:color w:val="000000"/>
          <w:sz w:val="24"/>
          <w:szCs w:val="24"/>
        </w:rPr>
      </w:pPr>
      <w:r>
        <w:rPr>
          <w:rFonts w:cs="Times New Roman"/>
          <w:b/>
          <w:bCs/>
          <w:i/>
          <w:iCs/>
          <w:color w:val="000000"/>
          <w:sz w:val="24"/>
          <w:szCs w:val="24"/>
        </w:rPr>
        <w:t>Informacja o wydarzeniach kulturalnych</w:t>
      </w:r>
      <w:r w:rsidR="00210CD2" w:rsidRPr="001558CB">
        <w:rPr>
          <w:rFonts w:cs="Times New Roman"/>
          <w:b/>
          <w:bCs/>
          <w:i/>
          <w:iCs/>
          <w:color w:val="000000"/>
          <w:sz w:val="24"/>
          <w:szCs w:val="24"/>
        </w:rPr>
        <w:t xml:space="preserve"> </w:t>
      </w:r>
    </w:p>
    <w:sectPr w:rsidR="00210CD2" w:rsidRPr="003F3162" w:rsidSect="00C81E3C">
      <w:pgSz w:w="11906" w:h="16838"/>
      <w:pgMar w:top="1418" w:right="1418" w:bottom="1418"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40579" w14:textId="77777777" w:rsidR="002B5E42" w:rsidRDefault="002B5E42" w:rsidP="005109A8">
      <w:pPr>
        <w:spacing w:after="0" w:line="240" w:lineRule="auto"/>
      </w:pPr>
      <w:r>
        <w:separator/>
      </w:r>
    </w:p>
  </w:endnote>
  <w:endnote w:type="continuationSeparator" w:id="0">
    <w:p w14:paraId="4F9F6706" w14:textId="77777777" w:rsidR="002B5E42" w:rsidRDefault="002B5E42" w:rsidP="00510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Noto Sans Symbols">
    <w:altName w:val="Arial"/>
    <w:charset w:val="00"/>
    <w:family w:val="swiss"/>
    <w:pitch w:val="default"/>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OpenSymbol, 'Arial Unicode MS'">
    <w:charset w:val="00"/>
    <w:family w:val="auto"/>
    <w:pitch w:val="default"/>
  </w:font>
  <w:font w:name="Calibri Light">
    <w:panose1 w:val="020F0302020204030204"/>
    <w:charset w:val="EE"/>
    <w:family w:val="swiss"/>
    <w:pitch w:val="variable"/>
    <w:sig w:usb0="A00002EF" w:usb1="4000207B" w:usb2="00000000" w:usb3="00000000" w:csb0="0000019F" w:csb1="00000000"/>
  </w:font>
  <w:font w:name="Garamond">
    <w:panose1 w:val="02020404030301010803"/>
    <w:charset w:val="EE"/>
    <w:family w:val="roman"/>
    <w:pitch w:val="variable"/>
    <w:sig w:usb0="00000287" w:usb1="00000000" w:usb2="00000000" w:usb3="00000000" w:csb0="0000009F" w:csb1="00000000"/>
  </w:font>
  <w:font w:name="ąĹ">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TE16719D8t00">
    <w:altName w:val="Times New Roman"/>
    <w:charset w:val="00"/>
    <w:family w:val="auto"/>
    <w:pitch w:val="default"/>
  </w:font>
  <w:font w:name="Calibri,Bold">
    <w:panose1 w:val="00000000000000000000"/>
    <w:charset w:val="EE"/>
    <w:family w:val="auto"/>
    <w:notTrueType/>
    <w:pitch w:val="default"/>
    <w:sig w:usb0="00000005" w:usb1="00000000" w:usb2="00000000" w:usb3="00000000" w:csb0="00000002" w:csb1="00000000"/>
  </w:font>
  <w:font w:name="TT189o00">
    <w:panose1 w:val="00000000000000000000"/>
    <w:charset w:val="EE"/>
    <w:family w:val="auto"/>
    <w:notTrueType/>
    <w:pitch w:val="default"/>
    <w:sig w:usb0="00000005" w:usb1="00000000" w:usb2="00000000" w:usb3="00000000" w:csb0="00000002" w:csb1="00000000"/>
  </w:font>
  <w:font w:name="TTE1587998t00">
    <w:altName w:val="Arial Unicode MS"/>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Liberation Serif">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7932E" w14:textId="77777777" w:rsidR="002B5E42" w:rsidRDefault="002B5E42" w:rsidP="005109A8">
      <w:pPr>
        <w:spacing w:after="0" w:line="240" w:lineRule="auto"/>
      </w:pPr>
      <w:r>
        <w:separator/>
      </w:r>
    </w:p>
  </w:footnote>
  <w:footnote w:type="continuationSeparator" w:id="0">
    <w:p w14:paraId="1707CB96" w14:textId="77777777" w:rsidR="002B5E42" w:rsidRDefault="002B5E42" w:rsidP="005109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3719221"/>
      <w:docPartObj>
        <w:docPartGallery w:val="Page Numbers (Top of Page)"/>
        <w:docPartUnique/>
      </w:docPartObj>
    </w:sdtPr>
    <w:sdtEndPr/>
    <w:sdtContent>
      <w:p w14:paraId="07095B78" w14:textId="57602294" w:rsidR="002E2744" w:rsidRDefault="002E2744">
        <w:pPr>
          <w:pStyle w:val="Nagwek"/>
          <w:jc w:val="right"/>
        </w:pPr>
        <w:r>
          <w:fldChar w:fldCharType="begin"/>
        </w:r>
        <w:r>
          <w:instrText>PAGE   \* MERGEFORMAT</w:instrText>
        </w:r>
        <w:r>
          <w:fldChar w:fldCharType="separate"/>
        </w:r>
        <w:r w:rsidR="0036223D">
          <w:rPr>
            <w:noProof/>
          </w:rPr>
          <w:t>67</w:t>
        </w:r>
        <w:r>
          <w:fldChar w:fldCharType="end"/>
        </w:r>
      </w:p>
    </w:sdtContent>
  </w:sdt>
  <w:p w14:paraId="19A1D72C" w14:textId="77777777" w:rsidR="002E2744" w:rsidRDefault="002E274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65" w:hanging="360"/>
      </w:pPr>
      <w:rPr>
        <w:rFonts w:ascii="Wingdings" w:hAnsi="Wingdings" w:cs="Wingdings" w:hint="default"/>
      </w:rPr>
    </w:lvl>
  </w:abstractNum>
  <w:abstractNum w:abstractNumId="2" w15:restartNumberingAfterBreak="0">
    <w:nsid w:val="00000003"/>
    <w:multiLevelType w:val="multilevel"/>
    <w:tmpl w:val="00000003"/>
    <w:name w:val="WW8Num3"/>
    <w:lvl w:ilvl="0">
      <w:start w:val="1"/>
      <w:numFmt w:val="upperRoman"/>
      <w:lvlText w:val="%1."/>
      <w:lvlJc w:val="right"/>
      <w:pPr>
        <w:tabs>
          <w:tab w:val="num" w:pos="0"/>
        </w:tabs>
        <w:ind w:left="720" w:hanging="360"/>
      </w:pPr>
    </w:lvl>
    <w:lvl w:ilvl="1">
      <w:start w:val="1"/>
      <w:numFmt w:val="decimal"/>
      <w:lvlText w:val="%1.%2."/>
      <w:lvlJc w:val="left"/>
      <w:pPr>
        <w:tabs>
          <w:tab w:val="num" w:pos="0"/>
        </w:tabs>
        <w:ind w:left="765" w:hanging="405"/>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3"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cs="Wingdings" w:hint="default"/>
        <w:sz w:val="24"/>
        <w:szCs w:val="24"/>
        <w:lang w:eastAsia="ar-SA" w:bidi="ar-SA"/>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cs="Wingdings" w:hint="default"/>
        <w:sz w:val="24"/>
        <w:szCs w:val="24"/>
        <w:lang w:eastAsia="ar-SA" w:bidi="ar-SA"/>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cs="Wingdings" w:hint="default"/>
        <w:sz w:val="24"/>
        <w:szCs w:val="24"/>
        <w:lang w:eastAsia="ar-SA" w:bidi="ar-SA"/>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4"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Wingdings" w:hint="default"/>
        <w:sz w:val="24"/>
        <w:szCs w:val="24"/>
        <w:lang w:eastAsia="ar-SA" w:bidi="ar-SA"/>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Wingdings" w:hint="default"/>
        <w:sz w:val="24"/>
        <w:szCs w:val="24"/>
        <w:lang w:eastAsia="ar-SA" w:bidi="ar-SA"/>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Wingdings" w:hint="default"/>
        <w:sz w:val="24"/>
        <w:szCs w:val="24"/>
        <w:lang w:eastAsia="ar-SA" w:bidi="ar-SA"/>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Wingdings" w:hint="default"/>
        <w:lang w:eastAsia="ar-SA" w:bidi="ar-SA"/>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Wingdings" w:hint="default"/>
        <w:lang w:eastAsia="ar-SA" w:bidi="ar-SA"/>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Wingdings" w:hint="default"/>
        <w:lang w:eastAsia="ar-SA" w:bidi="ar-SA"/>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224A49"/>
    <w:multiLevelType w:val="hybridMultilevel"/>
    <w:tmpl w:val="0874909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5F36C3"/>
    <w:multiLevelType w:val="hybridMultilevel"/>
    <w:tmpl w:val="08AAD50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2953995"/>
    <w:multiLevelType w:val="hybridMultilevel"/>
    <w:tmpl w:val="7F7A04A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2E948B0"/>
    <w:multiLevelType w:val="hybridMultilevel"/>
    <w:tmpl w:val="9ACE47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654CEE"/>
    <w:multiLevelType w:val="hybridMultilevel"/>
    <w:tmpl w:val="1EDAED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7163A9"/>
    <w:multiLevelType w:val="hybridMultilevel"/>
    <w:tmpl w:val="1F2C4F5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6FB697F"/>
    <w:multiLevelType w:val="multilevel"/>
    <w:tmpl w:val="DDF6C8BC"/>
    <w:styleLink w:val="WWNum2"/>
    <w:lvl w:ilvl="0">
      <w:numFmt w:val="bullet"/>
      <w:lvlText w:val="✔"/>
      <w:lvlJc w:val="left"/>
      <w:pPr>
        <w:ind w:left="720" w:hanging="360"/>
      </w:pPr>
      <w:rPr>
        <w:rFonts w:ascii="Noto Sans Symbols" w:eastAsia="Noto Sans Symbols" w:hAnsi="Noto Sans Symbols" w:cs="Noto Sans Symbols"/>
        <w:color w:val="000000"/>
        <w:position w:val="0"/>
        <w:vertAlign w:val="baseline"/>
      </w:rPr>
    </w:lvl>
    <w:lvl w:ilvl="1">
      <w:numFmt w:val="bullet"/>
      <w:lvlText w:val="o"/>
      <w:lvlJc w:val="left"/>
      <w:pPr>
        <w:ind w:left="1440" w:hanging="360"/>
      </w:pPr>
      <w:rPr>
        <w:rFonts w:ascii="Courier New" w:eastAsia="Courier New" w:hAnsi="Courier New" w:cs="Courier New"/>
        <w:position w:val="0"/>
        <w:vertAlign w:val="baseline"/>
      </w:rPr>
    </w:lvl>
    <w:lvl w:ilvl="2">
      <w:numFmt w:val="bullet"/>
      <w:lvlText w:val="▪"/>
      <w:lvlJc w:val="left"/>
      <w:pPr>
        <w:ind w:left="2160" w:hanging="360"/>
      </w:pPr>
      <w:rPr>
        <w:rFonts w:ascii="Noto Sans Symbols" w:eastAsia="Noto Sans Symbols" w:hAnsi="Noto Sans Symbols" w:cs="Noto Sans Symbols"/>
        <w:position w:val="0"/>
        <w:vertAlign w:val="baseline"/>
      </w:rPr>
    </w:lvl>
    <w:lvl w:ilvl="3">
      <w:numFmt w:val="bullet"/>
      <w:lvlText w:val="●"/>
      <w:lvlJc w:val="left"/>
      <w:pPr>
        <w:ind w:left="2880" w:hanging="360"/>
      </w:pPr>
      <w:rPr>
        <w:rFonts w:ascii="Noto Sans Symbols" w:eastAsia="Noto Sans Symbols" w:hAnsi="Noto Sans Symbols" w:cs="Noto Sans Symbols"/>
        <w:position w:val="0"/>
        <w:vertAlign w:val="baseline"/>
      </w:rPr>
    </w:lvl>
    <w:lvl w:ilvl="4">
      <w:numFmt w:val="bullet"/>
      <w:lvlText w:val="o"/>
      <w:lvlJc w:val="left"/>
      <w:pPr>
        <w:ind w:left="3600" w:hanging="360"/>
      </w:pPr>
      <w:rPr>
        <w:rFonts w:ascii="Courier New" w:eastAsia="Courier New" w:hAnsi="Courier New" w:cs="Courier New"/>
        <w:position w:val="0"/>
        <w:vertAlign w:val="baseline"/>
      </w:rPr>
    </w:lvl>
    <w:lvl w:ilvl="5">
      <w:numFmt w:val="bullet"/>
      <w:lvlText w:val="▪"/>
      <w:lvlJc w:val="left"/>
      <w:pPr>
        <w:ind w:left="4320" w:hanging="360"/>
      </w:pPr>
      <w:rPr>
        <w:rFonts w:ascii="Noto Sans Symbols" w:eastAsia="Noto Sans Symbols" w:hAnsi="Noto Sans Symbols" w:cs="Noto Sans Symbols"/>
        <w:position w:val="0"/>
        <w:vertAlign w:val="baseline"/>
      </w:rPr>
    </w:lvl>
    <w:lvl w:ilvl="6">
      <w:numFmt w:val="bullet"/>
      <w:lvlText w:val="●"/>
      <w:lvlJc w:val="left"/>
      <w:pPr>
        <w:ind w:left="5040" w:hanging="360"/>
      </w:pPr>
      <w:rPr>
        <w:rFonts w:ascii="Noto Sans Symbols" w:eastAsia="Noto Sans Symbols" w:hAnsi="Noto Sans Symbols" w:cs="Noto Sans Symbols"/>
        <w:position w:val="0"/>
        <w:vertAlign w:val="baseline"/>
      </w:rPr>
    </w:lvl>
    <w:lvl w:ilvl="7">
      <w:numFmt w:val="bullet"/>
      <w:lvlText w:val="o"/>
      <w:lvlJc w:val="left"/>
      <w:pPr>
        <w:ind w:left="5760" w:hanging="360"/>
      </w:pPr>
      <w:rPr>
        <w:rFonts w:ascii="Courier New" w:eastAsia="Courier New" w:hAnsi="Courier New" w:cs="Courier New"/>
        <w:position w:val="0"/>
        <w:vertAlign w:val="baseline"/>
      </w:rPr>
    </w:lvl>
    <w:lvl w:ilvl="8">
      <w:numFmt w:val="bullet"/>
      <w:lvlText w:val="▪"/>
      <w:lvlJc w:val="left"/>
      <w:pPr>
        <w:ind w:left="6480" w:hanging="360"/>
      </w:pPr>
      <w:rPr>
        <w:rFonts w:ascii="Noto Sans Symbols" w:eastAsia="Noto Sans Symbols" w:hAnsi="Noto Sans Symbols" w:cs="Noto Sans Symbols"/>
        <w:position w:val="0"/>
        <w:vertAlign w:val="baseline"/>
      </w:rPr>
    </w:lvl>
  </w:abstractNum>
  <w:abstractNum w:abstractNumId="14" w15:restartNumberingAfterBreak="0">
    <w:nsid w:val="07E86E50"/>
    <w:multiLevelType w:val="hybridMultilevel"/>
    <w:tmpl w:val="7E66911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8F143DC"/>
    <w:multiLevelType w:val="multilevel"/>
    <w:tmpl w:val="0B2E6954"/>
    <w:lvl w:ilvl="0">
      <w:start w:val="5"/>
      <w:numFmt w:val="decimal"/>
      <w:lvlText w:val="%1."/>
      <w:lvlJc w:val="left"/>
      <w:pPr>
        <w:ind w:left="360" w:hanging="360"/>
      </w:pPr>
      <w:rPr>
        <w:rFonts w:eastAsia="Calibri" w:hint="default"/>
      </w:rPr>
    </w:lvl>
    <w:lvl w:ilvl="1">
      <w:start w:val="3"/>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 w15:restartNumberingAfterBreak="0">
    <w:nsid w:val="0FA96989"/>
    <w:multiLevelType w:val="hybridMultilevel"/>
    <w:tmpl w:val="0EC61BD4"/>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03D31E0"/>
    <w:multiLevelType w:val="multilevel"/>
    <w:tmpl w:val="8870C6AC"/>
    <w:lvl w:ilvl="0">
      <w:start w:val="1"/>
      <w:numFmt w:val="decimal"/>
      <w:lvlText w:val="%1."/>
      <w:lvlJc w:val="left"/>
      <w:pPr>
        <w:ind w:left="720" w:hanging="360"/>
      </w:pPr>
      <w:rPr>
        <w:sz w:val="26"/>
        <w:szCs w:val="26"/>
      </w:rPr>
    </w:lvl>
    <w:lvl w:ilvl="1">
      <w:start w:val="1"/>
      <w:numFmt w:val="decimal"/>
      <w:pStyle w:val="kkkk"/>
      <w:isLgl/>
      <w:lvlText w:val="%1.%2."/>
      <w:lvlJc w:val="left"/>
      <w:pPr>
        <w:ind w:left="86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08C6B9A"/>
    <w:multiLevelType w:val="hybridMultilevel"/>
    <w:tmpl w:val="6C1CF3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A54A2B"/>
    <w:multiLevelType w:val="hybridMultilevel"/>
    <w:tmpl w:val="268C3E9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5A473F3"/>
    <w:multiLevelType w:val="hybridMultilevel"/>
    <w:tmpl w:val="095429CA"/>
    <w:lvl w:ilvl="0" w:tplc="B5EEFFE8">
      <w:start w:val="26"/>
      <w:numFmt w:val="bullet"/>
      <w:lvlText w:val="-"/>
      <w:lvlJc w:val="left"/>
      <w:pPr>
        <w:tabs>
          <w:tab w:val="num" w:pos="930"/>
        </w:tabs>
        <w:ind w:left="930" w:hanging="360"/>
      </w:pPr>
      <w:rPr>
        <w:rFonts w:ascii="Times New Roman" w:eastAsia="Times New Roman" w:hAnsi="Times New Roman" w:hint="default"/>
      </w:rPr>
    </w:lvl>
    <w:lvl w:ilvl="1" w:tplc="04150003">
      <w:start w:val="1"/>
      <w:numFmt w:val="bullet"/>
      <w:lvlText w:val="o"/>
      <w:lvlJc w:val="left"/>
      <w:pPr>
        <w:tabs>
          <w:tab w:val="num" w:pos="1650"/>
        </w:tabs>
        <w:ind w:left="1650" w:hanging="360"/>
      </w:pPr>
      <w:rPr>
        <w:rFonts w:ascii="Courier New" w:hAnsi="Courier New" w:cs="Courier New" w:hint="default"/>
      </w:rPr>
    </w:lvl>
    <w:lvl w:ilvl="2" w:tplc="04150005">
      <w:start w:val="1"/>
      <w:numFmt w:val="bullet"/>
      <w:lvlText w:val=""/>
      <w:lvlJc w:val="left"/>
      <w:pPr>
        <w:tabs>
          <w:tab w:val="num" w:pos="2370"/>
        </w:tabs>
        <w:ind w:left="2370" w:hanging="360"/>
      </w:pPr>
      <w:rPr>
        <w:rFonts w:ascii="Wingdings" w:hAnsi="Wingdings" w:cs="Times New Roman" w:hint="default"/>
      </w:rPr>
    </w:lvl>
    <w:lvl w:ilvl="3" w:tplc="04150001">
      <w:start w:val="1"/>
      <w:numFmt w:val="bullet"/>
      <w:lvlText w:val=""/>
      <w:lvlJc w:val="left"/>
      <w:pPr>
        <w:tabs>
          <w:tab w:val="num" w:pos="3090"/>
        </w:tabs>
        <w:ind w:left="3090" w:hanging="360"/>
      </w:pPr>
      <w:rPr>
        <w:rFonts w:ascii="Symbol" w:hAnsi="Symbol" w:cs="Times New Roman" w:hint="default"/>
      </w:rPr>
    </w:lvl>
    <w:lvl w:ilvl="4" w:tplc="04150003">
      <w:start w:val="1"/>
      <w:numFmt w:val="bullet"/>
      <w:lvlText w:val="o"/>
      <w:lvlJc w:val="left"/>
      <w:pPr>
        <w:tabs>
          <w:tab w:val="num" w:pos="3810"/>
        </w:tabs>
        <w:ind w:left="3810" w:hanging="360"/>
      </w:pPr>
      <w:rPr>
        <w:rFonts w:ascii="Courier New" w:hAnsi="Courier New" w:cs="Courier New" w:hint="default"/>
      </w:rPr>
    </w:lvl>
    <w:lvl w:ilvl="5" w:tplc="04150005">
      <w:start w:val="1"/>
      <w:numFmt w:val="bullet"/>
      <w:lvlText w:val=""/>
      <w:lvlJc w:val="left"/>
      <w:pPr>
        <w:tabs>
          <w:tab w:val="num" w:pos="4530"/>
        </w:tabs>
        <w:ind w:left="4530" w:hanging="360"/>
      </w:pPr>
      <w:rPr>
        <w:rFonts w:ascii="Wingdings" w:hAnsi="Wingdings" w:cs="Times New Roman" w:hint="default"/>
      </w:rPr>
    </w:lvl>
    <w:lvl w:ilvl="6" w:tplc="04150001">
      <w:start w:val="1"/>
      <w:numFmt w:val="bullet"/>
      <w:lvlText w:val=""/>
      <w:lvlJc w:val="left"/>
      <w:pPr>
        <w:tabs>
          <w:tab w:val="num" w:pos="5250"/>
        </w:tabs>
        <w:ind w:left="5250" w:hanging="360"/>
      </w:pPr>
      <w:rPr>
        <w:rFonts w:ascii="Symbol" w:hAnsi="Symbol" w:cs="Times New Roman" w:hint="default"/>
      </w:rPr>
    </w:lvl>
    <w:lvl w:ilvl="7" w:tplc="04150003">
      <w:start w:val="1"/>
      <w:numFmt w:val="bullet"/>
      <w:lvlText w:val="o"/>
      <w:lvlJc w:val="left"/>
      <w:pPr>
        <w:tabs>
          <w:tab w:val="num" w:pos="5970"/>
        </w:tabs>
        <w:ind w:left="5970" w:hanging="360"/>
      </w:pPr>
      <w:rPr>
        <w:rFonts w:ascii="Courier New" w:hAnsi="Courier New" w:cs="Courier New" w:hint="default"/>
      </w:rPr>
    </w:lvl>
    <w:lvl w:ilvl="8" w:tplc="04150005">
      <w:start w:val="1"/>
      <w:numFmt w:val="bullet"/>
      <w:lvlText w:val=""/>
      <w:lvlJc w:val="left"/>
      <w:pPr>
        <w:tabs>
          <w:tab w:val="num" w:pos="6690"/>
        </w:tabs>
        <w:ind w:left="6690" w:hanging="360"/>
      </w:pPr>
      <w:rPr>
        <w:rFonts w:ascii="Wingdings" w:hAnsi="Wingdings" w:cs="Times New Roman" w:hint="default"/>
      </w:rPr>
    </w:lvl>
  </w:abstractNum>
  <w:abstractNum w:abstractNumId="21" w15:restartNumberingAfterBreak="0">
    <w:nsid w:val="1933771F"/>
    <w:multiLevelType w:val="multilevel"/>
    <w:tmpl w:val="7FA663E4"/>
    <w:lvl w:ilvl="0">
      <w:start w:val="7"/>
      <w:numFmt w:val="decimal"/>
      <w:lvlText w:val="%1."/>
      <w:lvlJc w:val="left"/>
      <w:pPr>
        <w:ind w:left="480" w:hanging="480"/>
      </w:pPr>
      <w:rPr>
        <w:rFonts w:cs="Arial" w:hint="default"/>
        <w:color w:val="auto"/>
      </w:rPr>
    </w:lvl>
    <w:lvl w:ilvl="1">
      <w:start w:val="20"/>
      <w:numFmt w:val="decimal"/>
      <w:lvlText w:val="%1.%2."/>
      <w:lvlJc w:val="left"/>
      <w:pPr>
        <w:ind w:left="720" w:hanging="72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1080" w:hanging="1080"/>
      </w:pPr>
      <w:rPr>
        <w:rFonts w:cs="Arial" w:hint="default"/>
        <w:color w:val="auto"/>
      </w:rPr>
    </w:lvl>
    <w:lvl w:ilvl="4">
      <w:start w:val="1"/>
      <w:numFmt w:val="decimal"/>
      <w:lvlText w:val="%1.%2.%3.%4.%5."/>
      <w:lvlJc w:val="left"/>
      <w:pPr>
        <w:ind w:left="1080" w:hanging="1080"/>
      </w:pPr>
      <w:rPr>
        <w:rFonts w:cs="Arial" w:hint="default"/>
        <w:color w:val="auto"/>
      </w:rPr>
    </w:lvl>
    <w:lvl w:ilvl="5">
      <w:start w:val="1"/>
      <w:numFmt w:val="decimal"/>
      <w:lvlText w:val="%1.%2.%3.%4.%5.%6."/>
      <w:lvlJc w:val="left"/>
      <w:pPr>
        <w:ind w:left="1440" w:hanging="1440"/>
      </w:pPr>
      <w:rPr>
        <w:rFonts w:cs="Arial" w:hint="default"/>
        <w:color w:val="auto"/>
      </w:rPr>
    </w:lvl>
    <w:lvl w:ilvl="6">
      <w:start w:val="1"/>
      <w:numFmt w:val="decimal"/>
      <w:lvlText w:val="%1.%2.%3.%4.%5.%6.%7."/>
      <w:lvlJc w:val="left"/>
      <w:pPr>
        <w:ind w:left="1440" w:hanging="1440"/>
      </w:pPr>
      <w:rPr>
        <w:rFonts w:cs="Arial" w:hint="default"/>
        <w:color w:val="auto"/>
      </w:rPr>
    </w:lvl>
    <w:lvl w:ilvl="7">
      <w:start w:val="1"/>
      <w:numFmt w:val="decimal"/>
      <w:lvlText w:val="%1.%2.%3.%4.%5.%6.%7.%8."/>
      <w:lvlJc w:val="left"/>
      <w:pPr>
        <w:ind w:left="1800" w:hanging="1800"/>
      </w:pPr>
      <w:rPr>
        <w:rFonts w:cs="Arial" w:hint="default"/>
        <w:color w:val="auto"/>
      </w:rPr>
    </w:lvl>
    <w:lvl w:ilvl="8">
      <w:start w:val="1"/>
      <w:numFmt w:val="decimal"/>
      <w:lvlText w:val="%1.%2.%3.%4.%5.%6.%7.%8.%9."/>
      <w:lvlJc w:val="left"/>
      <w:pPr>
        <w:ind w:left="1800" w:hanging="1800"/>
      </w:pPr>
      <w:rPr>
        <w:rFonts w:cs="Arial" w:hint="default"/>
        <w:color w:val="auto"/>
      </w:rPr>
    </w:lvl>
  </w:abstractNum>
  <w:abstractNum w:abstractNumId="22" w15:restartNumberingAfterBreak="0">
    <w:nsid w:val="19784E99"/>
    <w:multiLevelType w:val="hybridMultilevel"/>
    <w:tmpl w:val="FA10E796"/>
    <w:lvl w:ilvl="0" w:tplc="184A3E4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1C274C"/>
    <w:multiLevelType w:val="hybridMultilevel"/>
    <w:tmpl w:val="A29474B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1CF5294B"/>
    <w:multiLevelType w:val="hybridMultilevel"/>
    <w:tmpl w:val="D75C9F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F7C087F"/>
    <w:multiLevelType w:val="hybridMultilevel"/>
    <w:tmpl w:val="242E6296"/>
    <w:lvl w:ilvl="0" w:tplc="72F2119E">
      <w:start w:val="1"/>
      <w:numFmt w:val="decimal"/>
      <w:lvlText w:val="7.%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FB76A99"/>
    <w:multiLevelType w:val="multilevel"/>
    <w:tmpl w:val="7AE8A32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7" w15:restartNumberingAfterBreak="0">
    <w:nsid w:val="1FC33395"/>
    <w:multiLevelType w:val="hybridMultilevel"/>
    <w:tmpl w:val="4FAA7B4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2CE625F"/>
    <w:multiLevelType w:val="multilevel"/>
    <w:tmpl w:val="42984BA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9" w15:restartNumberingAfterBreak="0">
    <w:nsid w:val="23FD595E"/>
    <w:multiLevelType w:val="hybridMultilevel"/>
    <w:tmpl w:val="862E1BB4"/>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0" w15:restartNumberingAfterBreak="0">
    <w:nsid w:val="26EF4DC1"/>
    <w:multiLevelType w:val="multilevel"/>
    <w:tmpl w:val="47E2407C"/>
    <w:lvl w:ilvl="0">
      <w:start w:val="1"/>
      <w:numFmt w:val="bullet"/>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0"/>
        </w:tabs>
        <w:ind w:left="576" w:hanging="576"/>
      </w:pPr>
    </w:lvl>
    <w:lvl w:ilvl="2">
      <w:start w:val="1"/>
      <w:numFmt w:val="bullet"/>
      <w:lvlText w:val=""/>
      <w:lvlJc w:val="left"/>
      <w:pPr>
        <w:tabs>
          <w:tab w:val="num" w:pos="0"/>
        </w:tabs>
        <w:ind w:left="720" w:hanging="720"/>
      </w:pPr>
      <w:rPr>
        <w:rFonts w:ascii="Wingdings" w:hAnsi="Wingdings" w:hint="default"/>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1" w15:restartNumberingAfterBreak="0">
    <w:nsid w:val="27094B45"/>
    <w:multiLevelType w:val="hybridMultilevel"/>
    <w:tmpl w:val="B86C76E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98B7C1E"/>
    <w:multiLevelType w:val="hybridMultilevel"/>
    <w:tmpl w:val="DA06A15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D1A05F0"/>
    <w:multiLevelType w:val="hybridMultilevel"/>
    <w:tmpl w:val="EFBA34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B40BED"/>
    <w:multiLevelType w:val="hybridMultilevel"/>
    <w:tmpl w:val="466CF3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07E11B5"/>
    <w:multiLevelType w:val="hybridMultilevel"/>
    <w:tmpl w:val="317E3580"/>
    <w:lvl w:ilvl="0" w:tplc="F1722776">
      <w:start w:val="8"/>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1D04352"/>
    <w:multiLevelType w:val="hybridMultilevel"/>
    <w:tmpl w:val="AD8AFC2A"/>
    <w:lvl w:ilvl="0" w:tplc="04150005">
      <w:start w:val="1"/>
      <w:numFmt w:val="bullet"/>
      <w:lvlText w:val=""/>
      <w:lvlJc w:val="left"/>
      <w:pPr>
        <w:ind w:left="1290" w:hanging="360"/>
      </w:pPr>
      <w:rPr>
        <w:rFonts w:ascii="Wingdings" w:hAnsi="Wingdings" w:cs="Times New Roman" w:hint="default"/>
      </w:rPr>
    </w:lvl>
    <w:lvl w:ilvl="1" w:tplc="04150003" w:tentative="1">
      <w:start w:val="1"/>
      <w:numFmt w:val="bullet"/>
      <w:lvlText w:val="o"/>
      <w:lvlJc w:val="left"/>
      <w:pPr>
        <w:ind w:left="2010" w:hanging="360"/>
      </w:pPr>
      <w:rPr>
        <w:rFonts w:ascii="Courier New" w:hAnsi="Courier New" w:cs="Courier New" w:hint="default"/>
      </w:rPr>
    </w:lvl>
    <w:lvl w:ilvl="2" w:tplc="04150005" w:tentative="1">
      <w:start w:val="1"/>
      <w:numFmt w:val="bullet"/>
      <w:lvlText w:val=""/>
      <w:lvlJc w:val="left"/>
      <w:pPr>
        <w:ind w:left="2730" w:hanging="360"/>
      </w:pPr>
      <w:rPr>
        <w:rFonts w:ascii="Wingdings" w:hAnsi="Wingdings" w:hint="default"/>
      </w:rPr>
    </w:lvl>
    <w:lvl w:ilvl="3" w:tplc="04150001" w:tentative="1">
      <w:start w:val="1"/>
      <w:numFmt w:val="bullet"/>
      <w:lvlText w:val=""/>
      <w:lvlJc w:val="left"/>
      <w:pPr>
        <w:ind w:left="3450" w:hanging="360"/>
      </w:pPr>
      <w:rPr>
        <w:rFonts w:ascii="Symbol" w:hAnsi="Symbol" w:hint="default"/>
      </w:rPr>
    </w:lvl>
    <w:lvl w:ilvl="4" w:tplc="04150003" w:tentative="1">
      <w:start w:val="1"/>
      <w:numFmt w:val="bullet"/>
      <w:lvlText w:val="o"/>
      <w:lvlJc w:val="left"/>
      <w:pPr>
        <w:ind w:left="4170" w:hanging="360"/>
      </w:pPr>
      <w:rPr>
        <w:rFonts w:ascii="Courier New" w:hAnsi="Courier New" w:cs="Courier New" w:hint="default"/>
      </w:rPr>
    </w:lvl>
    <w:lvl w:ilvl="5" w:tplc="04150005" w:tentative="1">
      <w:start w:val="1"/>
      <w:numFmt w:val="bullet"/>
      <w:lvlText w:val=""/>
      <w:lvlJc w:val="left"/>
      <w:pPr>
        <w:ind w:left="4890" w:hanging="360"/>
      </w:pPr>
      <w:rPr>
        <w:rFonts w:ascii="Wingdings" w:hAnsi="Wingdings" w:hint="default"/>
      </w:rPr>
    </w:lvl>
    <w:lvl w:ilvl="6" w:tplc="04150001" w:tentative="1">
      <w:start w:val="1"/>
      <w:numFmt w:val="bullet"/>
      <w:lvlText w:val=""/>
      <w:lvlJc w:val="left"/>
      <w:pPr>
        <w:ind w:left="5610" w:hanging="360"/>
      </w:pPr>
      <w:rPr>
        <w:rFonts w:ascii="Symbol" w:hAnsi="Symbol" w:hint="default"/>
      </w:rPr>
    </w:lvl>
    <w:lvl w:ilvl="7" w:tplc="04150003" w:tentative="1">
      <w:start w:val="1"/>
      <w:numFmt w:val="bullet"/>
      <w:lvlText w:val="o"/>
      <w:lvlJc w:val="left"/>
      <w:pPr>
        <w:ind w:left="6330" w:hanging="360"/>
      </w:pPr>
      <w:rPr>
        <w:rFonts w:ascii="Courier New" w:hAnsi="Courier New" w:cs="Courier New" w:hint="default"/>
      </w:rPr>
    </w:lvl>
    <w:lvl w:ilvl="8" w:tplc="04150005" w:tentative="1">
      <w:start w:val="1"/>
      <w:numFmt w:val="bullet"/>
      <w:lvlText w:val=""/>
      <w:lvlJc w:val="left"/>
      <w:pPr>
        <w:ind w:left="7050" w:hanging="360"/>
      </w:pPr>
      <w:rPr>
        <w:rFonts w:ascii="Wingdings" w:hAnsi="Wingdings" w:hint="default"/>
      </w:rPr>
    </w:lvl>
  </w:abstractNum>
  <w:abstractNum w:abstractNumId="37" w15:restartNumberingAfterBreak="0">
    <w:nsid w:val="38CE6D4C"/>
    <w:multiLevelType w:val="hybridMultilevel"/>
    <w:tmpl w:val="ABBA6E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ACD0EC7"/>
    <w:multiLevelType w:val="hybridMultilevel"/>
    <w:tmpl w:val="5510D24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3C956601"/>
    <w:multiLevelType w:val="multilevel"/>
    <w:tmpl w:val="22F6A18A"/>
    <w:styleLink w:val="WW8Num15"/>
    <w:lvl w:ilvl="0">
      <w:numFmt w:val="bullet"/>
      <w:lvlText w:val=""/>
      <w:lvlJc w:val="left"/>
      <w:pPr>
        <w:ind w:left="720" w:hanging="360"/>
      </w:pPr>
      <w:rPr>
        <w:rFonts w:ascii="Wingdings" w:hAnsi="Wingding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40" w15:restartNumberingAfterBreak="0">
    <w:nsid w:val="3F1A1060"/>
    <w:multiLevelType w:val="multilevel"/>
    <w:tmpl w:val="E6283442"/>
    <w:lvl w:ilvl="0">
      <w:start w:val="4"/>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F402C4B"/>
    <w:multiLevelType w:val="hybridMultilevel"/>
    <w:tmpl w:val="D3084F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170390"/>
    <w:multiLevelType w:val="hybridMultilevel"/>
    <w:tmpl w:val="BC00D6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B7E37"/>
    <w:multiLevelType w:val="hybridMultilevel"/>
    <w:tmpl w:val="ED86CD38"/>
    <w:lvl w:ilvl="0" w:tplc="545A533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1CB4422"/>
    <w:multiLevelType w:val="hybridMultilevel"/>
    <w:tmpl w:val="16B0A3E2"/>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437365B9"/>
    <w:multiLevelType w:val="multilevel"/>
    <w:tmpl w:val="A5B81AAE"/>
    <w:lvl w:ilvl="0">
      <w:start w:val="1"/>
      <w:numFmt w:val="decimal"/>
      <w:lvlText w:val="%1."/>
      <w:lvlJc w:val="left"/>
      <w:pPr>
        <w:ind w:left="360" w:hanging="360"/>
      </w:pPr>
      <w:rPr>
        <w:rFonts w:hint="default"/>
        <w:b/>
        <w:i/>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443975B3"/>
    <w:multiLevelType w:val="multilevel"/>
    <w:tmpl w:val="6BC6F18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6591A1A"/>
    <w:multiLevelType w:val="hybridMultilevel"/>
    <w:tmpl w:val="06403AE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482F7660"/>
    <w:multiLevelType w:val="hybridMultilevel"/>
    <w:tmpl w:val="348644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8407C74"/>
    <w:multiLevelType w:val="multilevel"/>
    <w:tmpl w:val="A9C20646"/>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492966A2"/>
    <w:multiLevelType w:val="hybridMultilevel"/>
    <w:tmpl w:val="5FF809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C970A6C"/>
    <w:multiLevelType w:val="hybridMultilevel"/>
    <w:tmpl w:val="DEEA5FEA"/>
    <w:lvl w:ilvl="0" w:tplc="268C4E2C">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4CA47A49"/>
    <w:multiLevelType w:val="hybridMultilevel"/>
    <w:tmpl w:val="466C138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D2B31EE"/>
    <w:multiLevelType w:val="multilevel"/>
    <w:tmpl w:val="47887A42"/>
    <w:lvl w:ilvl="0">
      <w:start w:val="4"/>
      <w:numFmt w:val="decimal"/>
      <w:lvlText w:val="%1."/>
      <w:lvlJc w:val="left"/>
      <w:pPr>
        <w:ind w:left="360" w:hanging="360"/>
      </w:pPr>
      <w:rPr>
        <w:rFonts w:cstheme="majorBidi" w:hint="default"/>
      </w:rPr>
    </w:lvl>
    <w:lvl w:ilvl="1">
      <w:start w:val="3"/>
      <w:numFmt w:val="decimal"/>
      <w:lvlText w:val="%1.%2."/>
      <w:lvlJc w:val="left"/>
      <w:pPr>
        <w:ind w:left="720" w:hanging="720"/>
      </w:pPr>
      <w:rPr>
        <w:rFonts w:cstheme="majorBidi" w:hint="default"/>
      </w:rPr>
    </w:lvl>
    <w:lvl w:ilvl="2">
      <w:start w:val="1"/>
      <w:numFmt w:val="decimal"/>
      <w:lvlText w:val="%1.%2.%3."/>
      <w:lvlJc w:val="left"/>
      <w:pPr>
        <w:ind w:left="720" w:hanging="720"/>
      </w:pPr>
      <w:rPr>
        <w:rFonts w:cstheme="majorBidi" w:hint="default"/>
      </w:rPr>
    </w:lvl>
    <w:lvl w:ilvl="3">
      <w:start w:val="1"/>
      <w:numFmt w:val="decimal"/>
      <w:lvlText w:val="%1.%2.%3.%4."/>
      <w:lvlJc w:val="left"/>
      <w:pPr>
        <w:ind w:left="1080" w:hanging="1080"/>
      </w:pPr>
      <w:rPr>
        <w:rFonts w:cstheme="majorBidi" w:hint="default"/>
      </w:rPr>
    </w:lvl>
    <w:lvl w:ilvl="4">
      <w:start w:val="1"/>
      <w:numFmt w:val="decimal"/>
      <w:lvlText w:val="%1.%2.%3.%4.%5."/>
      <w:lvlJc w:val="left"/>
      <w:pPr>
        <w:ind w:left="1080" w:hanging="1080"/>
      </w:pPr>
      <w:rPr>
        <w:rFonts w:cstheme="majorBidi" w:hint="default"/>
      </w:rPr>
    </w:lvl>
    <w:lvl w:ilvl="5">
      <w:start w:val="1"/>
      <w:numFmt w:val="decimal"/>
      <w:lvlText w:val="%1.%2.%3.%4.%5.%6."/>
      <w:lvlJc w:val="left"/>
      <w:pPr>
        <w:ind w:left="1440" w:hanging="1440"/>
      </w:pPr>
      <w:rPr>
        <w:rFonts w:cstheme="majorBidi" w:hint="default"/>
      </w:rPr>
    </w:lvl>
    <w:lvl w:ilvl="6">
      <w:start w:val="1"/>
      <w:numFmt w:val="decimal"/>
      <w:lvlText w:val="%1.%2.%3.%4.%5.%6.%7."/>
      <w:lvlJc w:val="left"/>
      <w:pPr>
        <w:ind w:left="1440" w:hanging="1440"/>
      </w:pPr>
      <w:rPr>
        <w:rFonts w:cstheme="majorBidi" w:hint="default"/>
      </w:rPr>
    </w:lvl>
    <w:lvl w:ilvl="7">
      <w:start w:val="1"/>
      <w:numFmt w:val="decimal"/>
      <w:lvlText w:val="%1.%2.%3.%4.%5.%6.%7.%8."/>
      <w:lvlJc w:val="left"/>
      <w:pPr>
        <w:ind w:left="1800" w:hanging="1800"/>
      </w:pPr>
      <w:rPr>
        <w:rFonts w:cstheme="majorBidi" w:hint="default"/>
      </w:rPr>
    </w:lvl>
    <w:lvl w:ilvl="8">
      <w:start w:val="1"/>
      <w:numFmt w:val="decimal"/>
      <w:lvlText w:val="%1.%2.%3.%4.%5.%6.%7.%8.%9."/>
      <w:lvlJc w:val="left"/>
      <w:pPr>
        <w:ind w:left="1800" w:hanging="1800"/>
      </w:pPr>
      <w:rPr>
        <w:rFonts w:cstheme="majorBidi" w:hint="default"/>
      </w:rPr>
    </w:lvl>
  </w:abstractNum>
  <w:abstractNum w:abstractNumId="54" w15:restartNumberingAfterBreak="0">
    <w:nsid w:val="4FEF58E6"/>
    <w:multiLevelType w:val="hybridMultilevel"/>
    <w:tmpl w:val="89B69BF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39D7E5B"/>
    <w:multiLevelType w:val="multilevel"/>
    <w:tmpl w:val="E3F4C4A4"/>
    <w:lvl w:ilvl="0">
      <w:start w:val="7"/>
      <w:numFmt w:val="decimal"/>
      <w:lvlText w:val="%1."/>
      <w:lvlJc w:val="left"/>
      <w:pPr>
        <w:ind w:left="480" w:hanging="480"/>
      </w:pPr>
      <w:rPr>
        <w:rFonts w:cs="Arial" w:hint="default"/>
      </w:rPr>
    </w:lvl>
    <w:lvl w:ilvl="1">
      <w:start w:val="17"/>
      <w:numFmt w:val="decimal"/>
      <w:lvlText w:val="%1.%2."/>
      <w:lvlJc w:val="left"/>
      <w:pPr>
        <w:ind w:left="480" w:hanging="48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56" w15:restartNumberingAfterBreak="0">
    <w:nsid w:val="5402087F"/>
    <w:multiLevelType w:val="hybridMultilevel"/>
    <w:tmpl w:val="2DBE5A2E"/>
    <w:lvl w:ilvl="0" w:tplc="04150005">
      <w:start w:val="1"/>
      <w:numFmt w:val="bullet"/>
      <w:lvlText w:val=""/>
      <w:lvlJc w:val="left"/>
      <w:pPr>
        <w:ind w:left="721" w:hanging="360"/>
      </w:pPr>
      <w:rPr>
        <w:rFonts w:ascii="Wingdings" w:hAnsi="Wingdings"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57" w15:restartNumberingAfterBreak="0">
    <w:nsid w:val="54754B40"/>
    <w:multiLevelType w:val="hybridMultilevel"/>
    <w:tmpl w:val="273ECC1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8464CBB"/>
    <w:multiLevelType w:val="hybridMultilevel"/>
    <w:tmpl w:val="F1CE34DE"/>
    <w:lvl w:ilvl="0" w:tplc="04150011">
      <w:start w:val="1"/>
      <w:numFmt w:val="decimal"/>
      <w:lvlText w:val="%1)"/>
      <w:lvlJc w:val="left"/>
      <w:pPr>
        <w:tabs>
          <w:tab w:val="num" w:pos="720"/>
        </w:tabs>
        <w:ind w:left="720" w:hanging="360"/>
      </w:pPr>
      <w:rPr>
        <w:rFonts w:hint="default"/>
        <w:b/>
        <w:i/>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5C847D31"/>
    <w:multiLevelType w:val="multilevel"/>
    <w:tmpl w:val="1290864C"/>
    <w:lvl w:ilvl="0">
      <w:start w:val="1"/>
      <w:numFmt w:val="bullet"/>
      <w:lvlText w:val=""/>
      <w:lvlJc w:val="left"/>
      <w:pPr>
        <w:ind w:left="360" w:hanging="360"/>
      </w:pPr>
      <w:rPr>
        <w:rFonts w:ascii="Wingdings" w:hAnsi="Wingdings" w:hint="default"/>
        <w:b/>
        <w:i/>
      </w:rPr>
    </w:lvl>
    <w:lvl w:ilvl="1">
      <w:start w:val="1"/>
      <w:numFmt w:val="bullet"/>
      <w:lvlText w:val=""/>
      <w:lvlJc w:val="left"/>
      <w:pPr>
        <w:ind w:left="1080" w:hanging="720"/>
      </w:pPr>
      <w:rPr>
        <w:rFonts w:ascii="Wingdings" w:hAnsi="Wingding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5CFF6273"/>
    <w:multiLevelType w:val="multilevel"/>
    <w:tmpl w:val="6960FEA0"/>
    <w:lvl w:ilvl="0">
      <w:start w:val="1"/>
      <w:numFmt w:val="decimal"/>
      <w:lvlText w:val="%1."/>
      <w:lvlJc w:val="left"/>
      <w:pPr>
        <w:ind w:left="360" w:hanging="360"/>
      </w:pPr>
      <w:rPr>
        <w:rFonts w:hint="default"/>
        <w:b/>
        <w:i/>
      </w:rPr>
    </w:lvl>
    <w:lvl w:ilvl="1">
      <w:start w:val="1"/>
      <w:numFmt w:val="bullet"/>
      <w:lvlText w:val=""/>
      <w:lvlJc w:val="left"/>
      <w:pPr>
        <w:ind w:left="1080" w:hanging="720"/>
      </w:pPr>
      <w:rPr>
        <w:rFonts w:ascii="Wingdings" w:hAnsi="Wingding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5E6B7BA8"/>
    <w:multiLevelType w:val="multilevel"/>
    <w:tmpl w:val="3B244DFC"/>
    <w:styleLink w:val="WWNum1"/>
    <w:lvl w:ilvl="0">
      <w:numFmt w:val="bullet"/>
      <w:lvlText w:val="✔"/>
      <w:lvlJc w:val="left"/>
      <w:pPr>
        <w:ind w:left="720" w:hanging="360"/>
      </w:pPr>
      <w:rPr>
        <w:rFonts w:ascii="Noto Sans Symbols" w:eastAsia="Noto Sans Symbols" w:hAnsi="Noto Sans Symbols" w:cs="Noto Sans Symbols"/>
        <w:position w:val="0"/>
        <w:vertAlign w:val="baseline"/>
      </w:rPr>
    </w:lvl>
    <w:lvl w:ilvl="1">
      <w:numFmt w:val="bullet"/>
      <w:lvlText w:val="o"/>
      <w:lvlJc w:val="left"/>
      <w:pPr>
        <w:ind w:left="1440" w:hanging="360"/>
      </w:pPr>
      <w:rPr>
        <w:rFonts w:ascii="Courier New" w:eastAsia="Courier New" w:hAnsi="Courier New" w:cs="Courier New"/>
        <w:position w:val="0"/>
        <w:vertAlign w:val="baseline"/>
      </w:rPr>
    </w:lvl>
    <w:lvl w:ilvl="2">
      <w:numFmt w:val="bullet"/>
      <w:lvlText w:val="▪"/>
      <w:lvlJc w:val="left"/>
      <w:pPr>
        <w:ind w:left="2160" w:hanging="360"/>
      </w:pPr>
      <w:rPr>
        <w:rFonts w:ascii="Noto Sans Symbols" w:eastAsia="Noto Sans Symbols" w:hAnsi="Noto Sans Symbols" w:cs="Noto Sans Symbols"/>
        <w:position w:val="0"/>
        <w:vertAlign w:val="baseline"/>
      </w:rPr>
    </w:lvl>
    <w:lvl w:ilvl="3">
      <w:numFmt w:val="bullet"/>
      <w:lvlText w:val="●"/>
      <w:lvlJc w:val="left"/>
      <w:pPr>
        <w:ind w:left="2880" w:hanging="360"/>
      </w:pPr>
      <w:rPr>
        <w:rFonts w:ascii="Noto Sans Symbols" w:eastAsia="Noto Sans Symbols" w:hAnsi="Noto Sans Symbols" w:cs="Noto Sans Symbols"/>
        <w:position w:val="0"/>
        <w:vertAlign w:val="baseline"/>
      </w:rPr>
    </w:lvl>
    <w:lvl w:ilvl="4">
      <w:numFmt w:val="bullet"/>
      <w:lvlText w:val="o"/>
      <w:lvlJc w:val="left"/>
      <w:pPr>
        <w:ind w:left="3600" w:hanging="360"/>
      </w:pPr>
      <w:rPr>
        <w:rFonts w:ascii="Courier New" w:eastAsia="Courier New" w:hAnsi="Courier New" w:cs="Courier New"/>
        <w:position w:val="0"/>
        <w:vertAlign w:val="baseline"/>
      </w:rPr>
    </w:lvl>
    <w:lvl w:ilvl="5">
      <w:numFmt w:val="bullet"/>
      <w:lvlText w:val="▪"/>
      <w:lvlJc w:val="left"/>
      <w:pPr>
        <w:ind w:left="4320" w:hanging="360"/>
      </w:pPr>
      <w:rPr>
        <w:rFonts w:ascii="Noto Sans Symbols" w:eastAsia="Noto Sans Symbols" w:hAnsi="Noto Sans Symbols" w:cs="Noto Sans Symbols"/>
        <w:position w:val="0"/>
        <w:vertAlign w:val="baseline"/>
      </w:rPr>
    </w:lvl>
    <w:lvl w:ilvl="6">
      <w:numFmt w:val="bullet"/>
      <w:lvlText w:val="●"/>
      <w:lvlJc w:val="left"/>
      <w:pPr>
        <w:ind w:left="5040" w:hanging="360"/>
      </w:pPr>
      <w:rPr>
        <w:rFonts w:ascii="Noto Sans Symbols" w:eastAsia="Noto Sans Symbols" w:hAnsi="Noto Sans Symbols" w:cs="Noto Sans Symbols"/>
        <w:position w:val="0"/>
        <w:vertAlign w:val="baseline"/>
      </w:rPr>
    </w:lvl>
    <w:lvl w:ilvl="7">
      <w:numFmt w:val="bullet"/>
      <w:lvlText w:val="o"/>
      <w:lvlJc w:val="left"/>
      <w:pPr>
        <w:ind w:left="5760" w:hanging="360"/>
      </w:pPr>
      <w:rPr>
        <w:rFonts w:ascii="Courier New" w:eastAsia="Courier New" w:hAnsi="Courier New" w:cs="Courier New"/>
        <w:position w:val="0"/>
        <w:vertAlign w:val="baseline"/>
      </w:rPr>
    </w:lvl>
    <w:lvl w:ilvl="8">
      <w:numFmt w:val="bullet"/>
      <w:lvlText w:val="▪"/>
      <w:lvlJc w:val="left"/>
      <w:pPr>
        <w:ind w:left="6480" w:hanging="360"/>
      </w:pPr>
      <w:rPr>
        <w:rFonts w:ascii="Noto Sans Symbols" w:eastAsia="Noto Sans Symbols" w:hAnsi="Noto Sans Symbols" w:cs="Noto Sans Symbols"/>
        <w:position w:val="0"/>
        <w:vertAlign w:val="baseline"/>
      </w:rPr>
    </w:lvl>
  </w:abstractNum>
  <w:abstractNum w:abstractNumId="62" w15:restartNumberingAfterBreak="0">
    <w:nsid w:val="62576CA3"/>
    <w:multiLevelType w:val="hybridMultilevel"/>
    <w:tmpl w:val="77CEAAE6"/>
    <w:lvl w:ilvl="0" w:tplc="BF9679D6">
      <w:start w:val="8"/>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7057AA5"/>
    <w:multiLevelType w:val="hybridMultilevel"/>
    <w:tmpl w:val="D77C60A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6760186A"/>
    <w:multiLevelType w:val="hybridMultilevel"/>
    <w:tmpl w:val="A0CAD382"/>
    <w:lvl w:ilvl="0" w:tplc="04150011">
      <w:start w:val="1"/>
      <w:numFmt w:val="decimal"/>
      <w:lvlText w:val="%1)"/>
      <w:lvlJc w:val="left"/>
      <w:pPr>
        <w:ind w:left="1080" w:hanging="360"/>
      </w:pPr>
    </w:lvl>
    <w:lvl w:ilvl="1" w:tplc="04150005">
      <w:start w:val="1"/>
      <w:numFmt w:val="bullet"/>
      <w:lvlText w:val=""/>
      <w:lvlJc w:val="left"/>
      <w:pPr>
        <w:ind w:left="1800" w:hanging="360"/>
      </w:pPr>
      <w:rPr>
        <w:rFonts w:ascii="Wingdings" w:hAnsi="Wingding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69CD3A7D"/>
    <w:multiLevelType w:val="hybridMultilevel"/>
    <w:tmpl w:val="196CA84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69E83FF2"/>
    <w:multiLevelType w:val="hybridMultilevel"/>
    <w:tmpl w:val="41AA96C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DCAA094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B0E533A"/>
    <w:multiLevelType w:val="hybridMultilevel"/>
    <w:tmpl w:val="BC26B752"/>
    <w:lvl w:ilvl="0" w:tplc="04150011">
      <w:start w:val="1"/>
      <w:numFmt w:val="decimal"/>
      <w:lvlText w:val="%1)"/>
      <w:lvlJc w:val="left"/>
      <w:pPr>
        <w:ind w:left="1080" w:hanging="360"/>
      </w:pPr>
    </w:lvl>
    <w:lvl w:ilvl="1" w:tplc="04150005">
      <w:start w:val="1"/>
      <w:numFmt w:val="bullet"/>
      <w:lvlText w:val=""/>
      <w:lvlJc w:val="left"/>
      <w:pPr>
        <w:ind w:left="1800" w:hanging="360"/>
      </w:pPr>
      <w:rPr>
        <w:rFonts w:ascii="Wingdings" w:hAnsi="Wingdings" w:hint="default"/>
      </w:rPr>
    </w:lvl>
    <w:lvl w:ilvl="2" w:tplc="0D5868F4">
      <w:start w:val="53"/>
      <w:numFmt w:val="decimal"/>
      <w:lvlText w:val="%3."/>
      <w:lvlJc w:val="left"/>
      <w:pPr>
        <w:ind w:left="2700" w:hanging="360"/>
      </w:pPr>
      <w:rPr>
        <w:rFonts w:eastAsiaTheme="minorHAnsi" w:hint="default"/>
        <w:color w:val="auto"/>
      </w:rPr>
    </w:lvl>
    <w:lvl w:ilvl="3" w:tplc="9E4EAF0C">
      <w:start w:val="3"/>
      <w:numFmt w:val="decimal"/>
      <w:lvlText w:val="%4"/>
      <w:lvlJc w:val="left"/>
      <w:pPr>
        <w:ind w:left="3240" w:hanging="360"/>
      </w:pPr>
      <w:rPr>
        <w:rFonts w:cs="Times New Roman" w:hint="default"/>
        <w:b/>
        <w:i/>
      </w:rPr>
    </w:lvl>
    <w:lvl w:ilvl="4" w:tplc="4DC846E6">
      <w:start w:val="1"/>
      <w:numFmt w:val="upperRoman"/>
      <w:lvlText w:val="%5."/>
      <w:lvlJc w:val="left"/>
      <w:pPr>
        <w:ind w:left="4320" w:hanging="720"/>
      </w:pPr>
      <w:rPr>
        <w:rFonts w:hint="default"/>
      </w:r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6CC62F27"/>
    <w:multiLevelType w:val="hybridMultilevel"/>
    <w:tmpl w:val="5AF02F3E"/>
    <w:lvl w:ilvl="0" w:tplc="04150019">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9" w15:restartNumberingAfterBreak="0">
    <w:nsid w:val="72560DA7"/>
    <w:multiLevelType w:val="hybridMultilevel"/>
    <w:tmpl w:val="36D4B526"/>
    <w:lvl w:ilvl="0" w:tplc="2AA694D8">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2910853"/>
    <w:multiLevelType w:val="multilevel"/>
    <w:tmpl w:val="0A1AC686"/>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4CC7DD5"/>
    <w:multiLevelType w:val="multilevel"/>
    <w:tmpl w:val="47E2407C"/>
    <w:lvl w:ilvl="0">
      <w:start w:val="1"/>
      <w:numFmt w:val="bullet"/>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0"/>
        </w:tabs>
        <w:ind w:left="576" w:hanging="576"/>
      </w:pPr>
    </w:lvl>
    <w:lvl w:ilvl="2">
      <w:start w:val="1"/>
      <w:numFmt w:val="bullet"/>
      <w:lvlText w:val=""/>
      <w:lvlJc w:val="left"/>
      <w:pPr>
        <w:tabs>
          <w:tab w:val="num" w:pos="0"/>
        </w:tabs>
        <w:ind w:left="720" w:hanging="720"/>
      </w:pPr>
      <w:rPr>
        <w:rFonts w:ascii="Wingdings" w:hAnsi="Wingdings" w:hint="default"/>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2" w15:restartNumberingAfterBreak="0">
    <w:nsid w:val="77542684"/>
    <w:multiLevelType w:val="hybridMultilevel"/>
    <w:tmpl w:val="84F07F46"/>
    <w:lvl w:ilvl="0" w:tplc="04150011">
      <w:start w:val="1"/>
      <w:numFmt w:val="decimal"/>
      <w:lvlText w:val="%1)"/>
      <w:lvlJc w:val="left"/>
      <w:pPr>
        <w:ind w:left="720" w:hanging="360"/>
      </w:pPr>
    </w:lvl>
    <w:lvl w:ilvl="1" w:tplc="218C3D6E">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8FF1F83"/>
    <w:multiLevelType w:val="hybridMultilevel"/>
    <w:tmpl w:val="1A64E896"/>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4" w15:restartNumberingAfterBreak="0">
    <w:nsid w:val="7A7655AD"/>
    <w:multiLevelType w:val="multilevel"/>
    <w:tmpl w:val="E51AB47C"/>
    <w:lvl w:ilvl="0">
      <w:start w:val="4"/>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7B3D2435"/>
    <w:multiLevelType w:val="hybridMultilevel"/>
    <w:tmpl w:val="9BA482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D190A56"/>
    <w:multiLevelType w:val="hybridMultilevel"/>
    <w:tmpl w:val="55D6679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4"/>
  </w:num>
  <w:num w:numId="2">
    <w:abstractNumId w:val="34"/>
  </w:num>
  <w:num w:numId="3">
    <w:abstractNumId w:val="33"/>
  </w:num>
  <w:num w:numId="4">
    <w:abstractNumId w:val="63"/>
  </w:num>
  <w:num w:numId="5">
    <w:abstractNumId w:val="14"/>
  </w:num>
  <w:num w:numId="6">
    <w:abstractNumId w:val="58"/>
  </w:num>
  <w:num w:numId="7">
    <w:abstractNumId w:val="29"/>
  </w:num>
  <w:num w:numId="8">
    <w:abstractNumId w:val="70"/>
  </w:num>
  <w:num w:numId="9">
    <w:abstractNumId w:val="45"/>
  </w:num>
  <w:num w:numId="10">
    <w:abstractNumId w:val="9"/>
  </w:num>
  <w:num w:numId="11">
    <w:abstractNumId w:val="19"/>
  </w:num>
  <w:num w:numId="12">
    <w:abstractNumId w:val="64"/>
  </w:num>
  <w:num w:numId="13">
    <w:abstractNumId w:val="67"/>
  </w:num>
  <w:num w:numId="14">
    <w:abstractNumId w:val="46"/>
  </w:num>
  <w:num w:numId="15">
    <w:abstractNumId w:val="75"/>
  </w:num>
  <w:num w:numId="16">
    <w:abstractNumId w:val="41"/>
  </w:num>
  <w:num w:numId="17">
    <w:abstractNumId w:val="10"/>
  </w:num>
  <w:num w:numId="18">
    <w:abstractNumId w:val="48"/>
  </w:num>
  <w:num w:numId="19">
    <w:abstractNumId w:val="65"/>
  </w:num>
  <w:num w:numId="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4"/>
  </w:num>
  <w:num w:numId="22">
    <w:abstractNumId w:val="17"/>
  </w:num>
  <w:num w:numId="23">
    <w:abstractNumId w:val="72"/>
  </w:num>
  <w:num w:numId="24">
    <w:abstractNumId w:val="49"/>
  </w:num>
  <w:num w:numId="25">
    <w:abstractNumId w:val="66"/>
  </w:num>
  <w:num w:numId="26">
    <w:abstractNumId w:val="37"/>
  </w:num>
  <w:num w:numId="27">
    <w:abstractNumId w:val="22"/>
  </w:num>
  <w:num w:numId="28">
    <w:abstractNumId w:val="56"/>
  </w:num>
  <w:num w:numId="29">
    <w:abstractNumId w:val="11"/>
  </w:num>
  <w:num w:numId="30">
    <w:abstractNumId w:val="60"/>
  </w:num>
  <w:num w:numId="31">
    <w:abstractNumId w:val="1"/>
  </w:num>
  <w:num w:numId="32">
    <w:abstractNumId w:val="6"/>
  </w:num>
  <w:num w:numId="33">
    <w:abstractNumId w:val="50"/>
  </w:num>
  <w:num w:numId="34">
    <w:abstractNumId w:val="24"/>
  </w:num>
  <w:num w:numId="35">
    <w:abstractNumId w:val="69"/>
  </w:num>
  <w:num w:numId="36">
    <w:abstractNumId w:val="7"/>
  </w:num>
  <w:num w:numId="37">
    <w:abstractNumId w:val="59"/>
  </w:num>
  <w:num w:numId="38">
    <w:abstractNumId w:val="71"/>
  </w:num>
  <w:num w:numId="39">
    <w:abstractNumId w:val="30"/>
  </w:num>
  <w:num w:numId="40">
    <w:abstractNumId w:val="43"/>
  </w:num>
  <w:num w:numId="41">
    <w:abstractNumId w:val="42"/>
  </w:num>
  <w:num w:numId="42">
    <w:abstractNumId w:val="12"/>
  </w:num>
  <w:num w:numId="43">
    <w:abstractNumId w:val="20"/>
  </w:num>
  <w:num w:numId="44">
    <w:abstractNumId w:val="36"/>
  </w:num>
  <w:num w:numId="45">
    <w:abstractNumId w:val="52"/>
  </w:num>
  <w:num w:numId="46">
    <w:abstractNumId w:val="73"/>
  </w:num>
  <w:num w:numId="47">
    <w:abstractNumId w:val="76"/>
  </w:num>
  <w:num w:numId="48">
    <w:abstractNumId w:val="47"/>
  </w:num>
  <w:num w:numId="49">
    <w:abstractNumId w:val="31"/>
  </w:num>
  <w:num w:numId="50">
    <w:abstractNumId w:val="18"/>
  </w:num>
  <w:num w:numId="51">
    <w:abstractNumId w:val="23"/>
  </w:num>
  <w:num w:numId="52">
    <w:abstractNumId w:val="38"/>
  </w:num>
  <w:num w:numId="53">
    <w:abstractNumId w:val="27"/>
  </w:num>
  <w:num w:numId="54">
    <w:abstractNumId w:val="55"/>
  </w:num>
  <w:num w:numId="55">
    <w:abstractNumId w:val="25"/>
  </w:num>
  <w:num w:numId="56">
    <w:abstractNumId w:val="35"/>
  </w:num>
  <w:num w:numId="57">
    <w:abstractNumId w:val="62"/>
  </w:num>
  <w:num w:numId="58">
    <w:abstractNumId w:val="54"/>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num>
  <w:num w:numId="61">
    <w:abstractNumId w:val="68"/>
  </w:num>
  <w:num w:numId="62">
    <w:abstractNumId w:val="53"/>
  </w:num>
  <w:num w:numId="63">
    <w:abstractNumId w:val="40"/>
  </w:num>
  <w:num w:numId="64">
    <w:abstractNumId w:val="15"/>
  </w:num>
  <w:num w:numId="65">
    <w:abstractNumId w:val="39"/>
  </w:num>
  <w:num w:numId="66">
    <w:abstractNumId w:val="61"/>
  </w:num>
  <w:num w:numId="67">
    <w:abstractNumId w:val="13"/>
  </w:num>
  <w:num w:numId="68">
    <w:abstractNumId w:val="39"/>
  </w:num>
  <w:num w:numId="69">
    <w:abstractNumId w:val="26"/>
  </w:num>
  <w:num w:numId="70">
    <w:abstractNumId w:val="61"/>
  </w:num>
  <w:num w:numId="71">
    <w:abstractNumId w:val="13"/>
  </w:num>
  <w:num w:numId="72">
    <w:abstractNumId w:val="28"/>
  </w:num>
  <w:num w:numId="73">
    <w:abstractNumId w:val="32"/>
  </w:num>
  <w:num w:numId="74">
    <w:abstractNumId w:val="57"/>
  </w:num>
  <w:num w:numId="75">
    <w:abstractNumId w:val="8"/>
  </w:num>
  <w:num w:numId="76">
    <w:abstractNumId w:val="2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5EE"/>
    <w:rsid w:val="000017EB"/>
    <w:rsid w:val="00001A37"/>
    <w:rsid w:val="00015396"/>
    <w:rsid w:val="00047F3C"/>
    <w:rsid w:val="0005096C"/>
    <w:rsid w:val="00051D35"/>
    <w:rsid w:val="00073492"/>
    <w:rsid w:val="000738AE"/>
    <w:rsid w:val="0008032C"/>
    <w:rsid w:val="00084A7B"/>
    <w:rsid w:val="00090AA2"/>
    <w:rsid w:val="000A3C13"/>
    <w:rsid w:val="000B4153"/>
    <w:rsid w:val="000C55D5"/>
    <w:rsid w:val="000C5732"/>
    <w:rsid w:val="000C79A8"/>
    <w:rsid w:val="000D7E99"/>
    <w:rsid w:val="000F07BA"/>
    <w:rsid w:val="000F3D10"/>
    <w:rsid w:val="000F7A93"/>
    <w:rsid w:val="0010327A"/>
    <w:rsid w:val="001049B0"/>
    <w:rsid w:val="00115E62"/>
    <w:rsid w:val="00122219"/>
    <w:rsid w:val="001306EE"/>
    <w:rsid w:val="0015270E"/>
    <w:rsid w:val="00153162"/>
    <w:rsid w:val="001558CB"/>
    <w:rsid w:val="00160007"/>
    <w:rsid w:val="0017196C"/>
    <w:rsid w:val="0017474E"/>
    <w:rsid w:val="001761AE"/>
    <w:rsid w:val="0019620E"/>
    <w:rsid w:val="001A20BC"/>
    <w:rsid w:val="001A37FF"/>
    <w:rsid w:val="001B7265"/>
    <w:rsid w:val="001B7BEC"/>
    <w:rsid w:val="001C218C"/>
    <w:rsid w:val="001D2FE2"/>
    <w:rsid w:val="001D74E4"/>
    <w:rsid w:val="001D7FCE"/>
    <w:rsid w:val="001E22B0"/>
    <w:rsid w:val="001F3087"/>
    <w:rsid w:val="001F41A5"/>
    <w:rsid w:val="00210CD2"/>
    <w:rsid w:val="0021587D"/>
    <w:rsid w:val="00215A54"/>
    <w:rsid w:val="00222DA8"/>
    <w:rsid w:val="0024389F"/>
    <w:rsid w:val="00243E07"/>
    <w:rsid w:val="00262344"/>
    <w:rsid w:val="00263A93"/>
    <w:rsid w:val="002648DD"/>
    <w:rsid w:val="00283754"/>
    <w:rsid w:val="002935F9"/>
    <w:rsid w:val="002B53B6"/>
    <w:rsid w:val="002B5E42"/>
    <w:rsid w:val="002D2E1F"/>
    <w:rsid w:val="002E2502"/>
    <w:rsid w:val="002E2744"/>
    <w:rsid w:val="002E4C89"/>
    <w:rsid w:val="002E74E2"/>
    <w:rsid w:val="002F439E"/>
    <w:rsid w:val="0030002B"/>
    <w:rsid w:val="00303037"/>
    <w:rsid w:val="00303B13"/>
    <w:rsid w:val="00306235"/>
    <w:rsid w:val="00307816"/>
    <w:rsid w:val="00323E40"/>
    <w:rsid w:val="00324C29"/>
    <w:rsid w:val="0033107F"/>
    <w:rsid w:val="0033620E"/>
    <w:rsid w:val="00336E97"/>
    <w:rsid w:val="00341EBC"/>
    <w:rsid w:val="003461F9"/>
    <w:rsid w:val="00360C9C"/>
    <w:rsid w:val="0036223D"/>
    <w:rsid w:val="00366C6B"/>
    <w:rsid w:val="0038293A"/>
    <w:rsid w:val="0039024B"/>
    <w:rsid w:val="003D136C"/>
    <w:rsid w:val="003D2D06"/>
    <w:rsid w:val="003E42DF"/>
    <w:rsid w:val="003F3162"/>
    <w:rsid w:val="003F354D"/>
    <w:rsid w:val="003F5161"/>
    <w:rsid w:val="0040310E"/>
    <w:rsid w:val="004104D8"/>
    <w:rsid w:val="00412C57"/>
    <w:rsid w:val="0041470B"/>
    <w:rsid w:val="004226FF"/>
    <w:rsid w:val="00426111"/>
    <w:rsid w:val="0045710A"/>
    <w:rsid w:val="004616FB"/>
    <w:rsid w:val="00464719"/>
    <w:rsid w:val="00464AE0"/>
    <w:rsid w:val="00480E2B"/>
    <w:rsid w:val="004937F0"/>
    <w:rsid w:val="004A1B47"/>
    <w:rsid w:val="004A26E0"/>
    <w:rsid w:val="004B41DF"/>
    <w:rsid w:val="004B4A76"/>
    <w:rsid w:val="004B6573"/>
    <w:rsid w:val="004E375F"/>
    <w:rsid w:val="004F08DE"/>
    <w:rsid w:val="004F1A5A"/>
    <w:rsid w:val="00502050"/>
    <w:rsid w:val="00504609"/>
    <w:rsid w:val="005109A8"/>
    <w:rsid w:val="005119C3"/>
    <w:rsid w:val="005152F1"/>
    <w:rsid w:val="00517B7D"/>
    <w:rsid w:val="00520B8C"/>
    <w:rsid w:val="00526467"/>
    <w:rsid w:val="00543B4F"/>
    <w:rsid w:val="005528CF"/>
    <w:rsid w:val="005917E9"/>
    <w:rsid w:val="00591E66"/>
    <w:rsid w:val="00593B2F"/>
    <w:rsid w:val="005A2648"/>
    <w:rsid w:val="005C044B"/>
    <w:rsid w:val="005C49BF"/>
    <w:rsid w:val="005D043E"/>
    <w:rsid w:val="005E1EDC"/>
    <w:rsid w:val="005F3AFF"/>
    <w:rsid w:val="00606ADA"/>
    <w:rsid w:val="00606F59"/>
    <w:rsid w:val="00613848"/>
    <w:rsid w:val="00616093"/>
    <w:rsid w:val="006205A4"/>
    <w:rsid w:val="00627D5F"/>
    <w:rsid w:val="006315F5"/>
    <w:rsid w:val="00636195"/>
    <w:rsid w:val="00636512"/>
    <w:rsid w:val="00637B90"/>
    <w:rsid w:val="00645B77"/>
    <w:rsid w:val="00666C56"/>
    <w:rsid w:val="0067498B"/>
    <w:rsid w:val="00675471"/>
    <w:rsid w:val="00677147"/>
    <w:rsid w:val="00683461"/>
    <w:rsid w:val="00685D68"/>
    <w:rsid w:val="00696485"/>
    <w:rsid w:val="006A4D5E"/>
    <w:rsid w:val="006C2C99"/>
    <w:rsid w:val="006D6344"/>
    <w:rsid w:val="006E0B4F"/>
    <w:rsid w:val="006E5E60"/>
    <w:rsid w:val="006F3594"/>
    <w:rsid w:val="00704629"/>
    <w:rsid w:val="007066A0"/>
    <w:rsid w:val="00720841"/>
    <w:rsid w:val="00724181"/>
    <w:rsid w:val="007247B7"/>
    <w:rsid w:val="0074349F"/>
    <w:rsid w:val="007544E7"/>
    <w:rsid w:val="007615EE"/>
    <w:rsid w:val="00770778"/>
    <w:rsid w:val="00772125"/>
    <w:rsid w:val="00780A61"/>
    <w:rsid w:val="007906EB"/>
    <w:rsid w:val="007924EC"/>
    <w:rsid w:val="007A03D6"/>
    <w:rsid w:val="007A5E35"/>
    <w:rsid w:val="007A6E34"/>
    <w:rsid w:val="007B6373"/>
    <w:rsid w:val="007C40D2"/>
    <w:rsid w:val="007D17E9"/>
    <w:rsid w:val="007D2522"/>
    <w:rsid w:val="007D3C81"/>
    <w:rsid w:val="007E2116"/>
    <w:rsid w:val="007E29C8"/>
    <w:rsid w:val="007F2810"/>
    <w:rsid w:val="00807F49"/>
    <w:rsid w:val="008147DD"/>
    <w:rsid w:val="008153C0"/>
    <w:rsid w:val="00816574"/>
    <w:rsid w:val="00823452"/>
    <w:rsid w:val="00824CF8"/>
    <w:rsid w:val="00836AD1"/>
    <w:rsid w:val="00841F8A"/>
    <w:rsid w:val="008719C7"/>
    <w:rsid w:val="00871B10"/>
    <w:rsid w:val="00874FE8"/>
    <w:rsid w:val="00883B2F"/>
    <w:rsid w:val="00886FFF"/>
    <w:rsid w:val="00895809"/>
    <w:rsid w:val="00897815"/>
    <w:rsid w:val="008A4456"/>
    <w:rsid w:val="008B4891"/>
    <w:rsid w:val="008C1D7C"/>
    <w:rsid w:val="008C263B"/>
    <w:rsid w:val="008C5F21"/>
    <w:rsid w:val="008C627C"/>
    <w:rsid w:val="008C738F"/>
    <w:rsid w:val="008D63B4"/>
    <w:rsid w:val="008D71D7"/>
    <w:rsid w:val="008E1183"/>
    <w:rsid w:val="008E387B"/>
    <w:rsid w:val="008E3D2D"/>
    <w:rsid w:val="008F7C2E"/>
    <w:rsid w:val="00910409"/>
    <w:rsid w:val="00912DF3"/>
    <w:rsid w:val="00926CE6"/>
    <w:rsid w:val="009513AD"/>
    <w:rsid w:val="00952CAA"/>
    <w:rsid w:val="00954CC2"/>
    <w:rsid w:val="00974CA7"/>
    <w:rsid w:val="0097564E"/>
    <w:rsid w:val="0097638A"/>
    <w:rsid w:val="00982E25"/>
    <w:rsid w:val="0098780B"/>
    <w:rsid w:val="0099318F"/>
    <w:rsid w:val="009940B5"/>
    <w:rsid w:val="00994C17"/>
    <w:rsid w:val="009B0163"/>
    <w:rsid w:val="009B41C2"/>
    <w:rsid w:val="009C391E"/>
    <w:rsid w:val="009D5B6A"/>
    <w:rsid w:val="009D5E7B"/>
    <w:rsid w:val="009E1A32"/>
    <w:rsid w:val="009E6AC2"/>
    <w:rsid w:val="009F1929"/>
    <w:rsid w:val="009F7796"/>
    <w:rsid w:val="00A06E82"/>
    <w:rsid w:val="00A14751"/>
    <w:rsid w:val="00A246A1"/>
    <w:rsid w:val="00A32CDA"/>
    <w:rsid w:val="00A3493E"/>
    <w:rsid w:val="00A44B98"/>
    <w:rsid w:val="00A44DB9"/>
    <w:rsid w:val="00A476F0"/>
    <w:rsid w:val="00A52229"/>
    <w:rsid w:val="00A61A5B"/>
    <w:rsid w:val="00A64526"/>
    <w:rsid w:val="00A64C15"/>
    <w:rsid w:val="00A65A40"/>
    <w:rsid w:val="00A807D6"/>
    <w:rsid w:val="00A837FF"/>
    <w:rsid w:val="00A8453E"/>
    <w:rsid w:val="00A9042F"/>
    <w:rsid w:val="00AA0C2D"/>
    <w:rsid w:val="00AB5528"/>
    <w:rsid w:val="00AB68D5"/>
    <w:rsid w:val="00AB76E9"/>
    <w:rsid w:val="00AE2318"/>
    <w:rsid w:val="00AF3EF9"/>
    <w:rsid w:val="00B30470"/>
    <w:rsid w:val="00B30771"/>
    <w:rsid w:val="00B425F2"/>
    <w:rsid w:val="00B4482C"/>
    <w:rsid w:val="00B53015"/>
    <w:rsid w:val="00B557F6"/>
    <w:rsid w:val="00B560BF"/>
    <w:rsid w:val="00B607E3"/>
    <w:rsid w:val="00B65321"/>
    <w:rsid w:val="00B93857"/>
    <w:rsid w:val="00BA3895"/>
    <w:rsid w:val="00BA5753"/>
    <w:rsid w:val="00BB2B63"/>
    <w:rsid w:val="00BD0991"/>
    <w:rsid w:val="00BD36A2"/>
    <w:rsid w:val="00BE1A29"/>
    <w:rsid w:val="00BE31A5"/>
    <w:rsid w:val="00BF057B"/>
    <w:rsid w:val="00BF3D8E"/>
    <w:rsid w:val="00BF4BAF"/>
    <w:rsid w:val="00BF6629"/>
    <w:rsid w:val="00C0531D"/>
    <w:rsid w:val="00C10535"/>
    <w:rsid w:val="00C15A74"/>
    <w:rsid w:val="00C25E38"/>
    <w:rsid w:val="00C31E3C"/>
    <w:rsid w:val="00C34720"/>
    <w:rsid w:val="00C37EAD"/>
    <w:rsid w:val="00C40555"/>
    <w:rsid w:val="00C40861"/>
    <w:rsid w:val="00C50DC2"/>
    <w:rsid w:val="00C572F8"/>
    <w:rsid w:val="00C81E3C"/>
    <w:rsid w:val="00C83106"/>
    <w:rsid w:val="00C8331F"/>
    <w:rsid w:val="00C96A50"/>
    <w:rsid w:val="00CC6E3B"/>
    <w:rsid w:val="00CD3810"/>
    <w:rsid w:val="00CD6D33"/>
    <w:rsid w:val="00CF01B4"/>
    <w:rsid w:val="00D0045D"/>
    <w:rsid w:val="00D01E71"/>
    <w:rsid w:val="00D03C06"/>
    <w:rsid w:val="00D14854"/>
    <w:rsid w:val="00D227CE"/>
    <w:rsid w:val="00D255CF"/>
    <w:rsid w:val="00D30531"/>
    <w:rsid w:val="00D34B4B"/>
    <w:rsid w:val="00D404B5"/>
    <w:rsid w:val="00D4109D"/>
    <w:rsid w:val="00D41B52"/>
    <w:rsid w:val="00D43A91"/>
    <w:rsid w:val="00D47005"/>
    <w:rsid w:val="00D529BA"/>
    <w:rsid w:val="00D541B3"/>
    <w:rsid w:val="00D55C53"/>
    <w:rsid w:val="00D573D0"/>
    <w:rsid w:val="00D61F61"/>
    <w:rsid w:val="00D745F1"/>
    <w:rsid w:val="00D76492"/>
    <w:rsid w:val="00D82095"/>
    <w:rsid w:val="00D876BD"/>
    <w:rsid w:val="00D9727A"/>
    <w:rsid w:val="00D97EA9"/>
    <w:rsid w:val="00DB0C35"/>
    <w:rsid w:val="00DB3350"/>
    <w:rsid w:val="00DC17B7"/>
    <w:rsid w:val="00DC4DD9"/>
    <w:rsid w:val="00DD4EB7"/>
    <w:rsid w:val="00DE3275"/>
    <w:rsid w:val="00E05C47"/>
    <w:rsid w:val="00E122F0"/>
    <w:rsid w:val="00E20A23"/>
    <w:rsid w:val="00E23534"/>
    <w:rsid w:val="00E40D56"/>
    <w:rsid w:val="00E60069"/>
    <w:rsid w:val="00E63B47"/>
    <w:rsid w:val="00E65E74"/>
    <w:rsid w:val="00EB1984"/>
    <w:rsid w:val="00EB1CA2"/>
    <w:rsid w:val="00EC2F99"/>
    <w:rsid w:val="00ED3DFB"/>
    <w:rsid w:val="00ED7B12"/>
    <w:rsid w:val="00EE2E57"/>
    <w:rsid w:val="00EE6710"/>
    <w:rsid w:val="00EF5441"/>
    <w:rsid w:val="00F0413E"/>
    <w:rsid w:val="00F14321"/>
    <w:rsid w:val="00F26FE3"/>
    <w:rsid w:val="00F50258"/>
    <w:rsid w:val="00F60FD3"/>
    <w:rsid w:val="00F62511"/>
    <w:rsid w:val="00F63159"/>
    <w:rsid w:val="00F71C2E"/>
    <w:rsid w:val="00F83088"/>
    <w:rsid w:val="00F855AD"/>
    <w:rsid w:val="00FA6C34"/>
    <w:rsid w:val="00FB5FF4"/>
    <w:rsid w:val="00FD07FD"/>
    <w:rsid w:val="00FD0B5F"/>
    <w:rsid w:val="00FD54A6"/>
    <w:rsid w:val="00FE490C"/>
    <w:rsid w:val="00FF2464"/>
    <w:rsid w:val="00FF52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583DDF4"/>
  <w15:chartTrackingRefBased/>
  <w15:docId w15:val="{08F93E39-E455-438E-AEBC-8731949A3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D97E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871B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5">
    <w:name w:val="heading 5"/>
    <w:basedOn w:val="Normalny"/>
    <w:next w:val="Normalny"/>
    <w:link w:val="Nagwek5Znak"/>
    <w:uiPriority w:val="9"/>
    <w:unhideWhenUsed/>
    <w:qFormat/>
    <w:rsid w:val="00D541B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8">
    <w:name w:val="heading 8"/>
    <w:basedOn w:val="Normalny"/>
    <w:next w:val="Normalny"/>
    <w:link w:val="Nagwek8Znak"/>
    <w:qFormat/>
    <w:rsid w:val="00AB76E9"/>
    <w:pPr>
      <w:keepNext/>
      <w:spacing w:after="0" w:line="240" w:lineRule="auto"/>
      <w:outlineLvl w:val="7"/>
    </w:pPr>
    <w:rPr>
      <w:rFonts w:ascii="Times New Roman" w:eastAsia="Times New Roman" w:hAnsi="Times New Roman" w:cs="Times New Roman"/>
      <w:b/>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13848"/>
    <w:pPr>
      <w:autoSpaceDE w:val="0"/>
      <w:autoSpaceDN w:val="0"/>
      <w:adjustRightInd w:val="0"/>
      <w:spacing w:after="0" w:line="240" w:lineRule="auto"/>
    </w:pPr>
    <w:rPr>
      <w:rFonts w:ascii="Garamond" w:hAnsi="Garamond" w:cs="Garamond"/>
      <w:color w:val="000000"/>
      <w:sz w:val="24"/>
      <w:szCs w:val="24"/>
    </w:rPr>
  </w:style>
  <w:style w:type="character" w:styleId="Hipercze">
    <w:name w:val="Hyperlink"/>
    <w:basedOn w:val="Domylnaczcionkaakapitu"/>
    <w:uiPriority w:val="99"/>
    <w:unhideWhenUsed/>
    <w:rsid w:val="00613848"/>
    <w:rPr>
      <w:color w:val="0563C1" w:themeColor="hyperlink"/>
      <w:u w:val="single"/>
    </w:rPr>
  </w:style>
  <w:style w:type="paragraph" w:styleId="Akapitzlist">
    <w:name w:val="List Paragraph"/>
    <w:basedOn w:val="Normalny"/>
    <w:uiPriority w:val="34"/>
    <w:qFormat/>
    <w:rsid w:val="004B6573"/>
    <w:pPr>
      <w:ind w:left="720"/>
      <w:contextualSpacing/>
    </w:pPr>
  </w:style>
  <w:style w:type="paragraph" w:styleId="NormalnyWeb">
    <w:name w:val="Normal (Web)"/>
    <w:basedOn w:val="Normalny"/>
    <w:uiPriority w:val="99"/>
    <w:unhideWhenUsed/>
    <w:rsid w:val="0097638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26111"/>
    <w:rPr>
      <w:b/>
      <w:bCs/>
    </w:rPr>
  </w:style>
  <w:style w:type="table" w:styleId="Tabela-Siatka">
    <w:name w:val="Table Grid"/>
    <w:basedOn w:val="Standardowy"/>
    <w:uiPriority w:val="59"/>
    <w:rsid w:val="007E211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gwek8Znak">
    <w:name w:val="Nagłówek 8 Znak"/>
    <w:basedOn w:val="Domylnaczcionkaakapitu"/>
    <w:link w:val="Nagwek8"/>
    <w:rsid w:val="00AB76E9"/>
    <w:rPr>
      <w:rFonts w:ascii="Times New Roman" w:eastAsia="Times New Roman" w:hAnsi="Times New Roman" w:cs="Times New Roman"/>
      <w:b/>
      <w:sz w:val="20"/>
      <w:szCs w:val="20"/>
      <w:lang w:eastAsia="pl-PL"/>
    </w:rPr>
  </w:style>
  <w:style w:type="paragraph" w:styleId="Tekstpodstawowy2">
    <w:name w:val="Body Text 2"/>
    <w:basedOn w:val="Normalny"/>
    <w:link w:val="Tekstpodstawowy2Znak"/>
    <w:semiHidden/>
    <w:rsid w:val="00AB76E9"/>
    <w:pPr>
      <w:spacing w:after="0" w:line="240" w:lineRule="auto"/>
      <w:jc w:val="both"/>
    </w:pPr>
    <w:rPr>
      <w:rFonts w:ascii="Calibri" w:eastAsia="Times New Roman" w:hAnsi="Calibri" w:cs="Times New Roman"/>
      <w:sz w:val="24"/>
      <w:szCs w:val="24"/>
      <w:lang w:eastAsia="pl-PL"/>
    </w:rPr>
  </w:style>
  <w:style w:type="character" w:customStyle="1" w:styleId="Tekstpodstawowy2Znak">
    <w:name w:val="Tekst podstawowy 2 Znak"/>
    <w:basedOn w:val="Domylnaczcionkaakapitu"/>
    <w:link w:val="Tekstpodstawowy2"/>
    <w:semiHidden/>
    <w:rsid w:val="00AB76E9"/>
    <w:rPr>
      <w:rFonts w:ascii="Calibri" w:eastAsia="Times New Roman" w:hAnsi="Calibri" w:cs="Times New Roman"/>
      <w:sz w:val="24"/>
      <w:szCs w:val="24"/>
      <w:lang w:eastAsia="pl-PL"/>
    </w:rPr>
  </w:style>
  <w:style w:type="paragraph" w:customStyle="1" w:styleId="ParaAttribute7">
    <w:name w:val="ParaAttribute7"/>
    <w:rsid w:val="008F7C2E"/>
    <w:pPr>
      <w:widowControl w:val="0"/>
      <w:spacing w:after="0" w:line="240" w:lineRule="auto"/>
      <w:jc w:val="both"/>
    </w:pPr>
    <w:rPr>
      <w:rFonts w:ascii="Times New Roman" w:eastAsia="ąĹ" w:hAnsi="Times New Roman" w:cs="Times New Roman"/>
      <w:sz w:val="20"/>
      <w:szCs w:val="20"/>
      <w:lang w:eastAsia="pl-PL"/>
    </w:rPr>
  </w:style>
  <w:style w:type="character" w:customStyle="1" w:styleId="CharAttribute18">
    <w:name w:val="CharAttribute18"/>
    <w:rsid w:val="008F7C2E"/>
    <w:rPr>
      <w:rFonts w:ascii="Times New Roman" w:eastAsia="Times New Roman"/>
      <w:b/>
      <w:sz w:val="24"/>
    </w:rPr>
  </w:style>
  <w:style w:type="paragraph" w:customStyle="1" w:styleId="ParaAttribute40">
    <w:name w:val="ParaAttribute40"/>
    <w:rsid w:val="00C572F8"/>
    <w:pPr>
      <w:widowControl w:val="0"/>
      <w:spacing w:after="120" w:line="240" w:lineRule="auto"/>
      <w:ind w:left="283" w:hanging="66"/>
      <w:jc w:val="both"/>
    </w:pPr>
    <w:rPr>
      <w:rFonts w:ascii="Times New Roman" w:eastAsia="ąĹ" w:hAnsi="Times New Roman" w:cs="Times New Roman"/>
      <w:sz w:val="20"/>
      <w:szCs w:val="20"/>
      <w:lang w:eastAsia="pl-PL"/>
    </w:rPr>
  </w:style>
  <w:style w:type="paragraph" w:customStyle="1" w:styleId="ParaAttribute43">
    <w:name w:val="ParaAttribute43"/>
    <w:rsid w:val="00C572F8"/>
    <w:pPr>
      <w:widowControl w:val="0"/>
      <w:spacing w:after="0" w:line="240" w:lineRule="auto"/>
      <w:ind w:firstLine="426"/>
    </w:pPr>
    <w:rPr>
      <w:rFonts w:ascii="Times New Roman" w:eastAsia="ąĹ" w:hAnsi="Times New Roman" w:cs="Times New Roman"/>
      <w:sz w:val="20"/>
      <w:szCs w:val="20"/>
      <w:lang w:eastAsia="pl-PL"/>
    </w:rPr>
  </w:style>
  <w:style w:type="paragraph" w:customStyle="1" w:styleId="ParaAttribute45">
    <w:name w:val="ParaAttribute45"/>
    <w:rsid w:val="00C572F8"/>
    <w:pPr>
      <w:widowControl w:val="0"/>
      <w:tabs>
        <w:tab w:val="left" w:pos="360"/>
      </w:tabs>
      <w:spacing w:after="0" w:line="240" w:lineRule="auto"/>
    </w:pPr>
    <w:rPr>
      <w:rFonts w:ascii="Times New Roman" w:eastAsia="ąĹ" w:hAnsi="Times New Roman" w:cs="Times New Roman"/>
      <w:sz w:val="20"/>
      <w:szCs w:val="20"/>
      <w:lang w:eastAsia="pl-PL"/>
    </w:rPr>
  </w:style>
  <w:style w:type="paragraph" w:customStyle="1" w:styleId="ParaAttribute47">
    <w:name w:val="ParaAttribute47"/>
    <w:rsid w:val="00C572F8"/>
    <w:pPr>
      <w:widowControl w:val="0"/>
      <w:tabs>
        <w:tab w:val="left" w:pos="360"/>
        <w:tab w:val="left" w:pos="540"/>
      </w:tabs>
      <w:spacing w:after="120" w:line="240" w:lineRule="auto"/>
      <w:ind w:hanging="283"/>
      <w:jc w:val="both"/>
    </w:pPr>
    <w:rPr>
      <w:rFonts w:ascii="Times New Roman" w:eastAsia="ąĹ" w:hAnsi="Times New Roman" w:cs="Times New Roman"/>
      <w:sz w:val="20"/>
      <w:szCs w:val="20"/>
      <w:lang w:eastAsia="pl-PL"/>
    </w:rPr>
  </w:style>
  <w:style w:type="paragraph" w:customStyle="1" w:styleId="ParaAttribute48">
    <w:name w:val="ParaAttribute48"/>
    <w:rsid w:val="00C572F8"/>
    <w:pPr>
      <w:widowControl w:val="0"/>
      <w:tabs>
        <w:tab w:val="left" w:pos="360"/>
        <w:tab w:val="left" w:pos="426"/>
        <w:tab w:val="left" w:pos="540"/>
      </w:tabs>
      <w:spacing w:after="120" w:line="240" w:lineRule="auto"/>
      <w:jc w:val="both"/>
    </w:pPr>
    <w:rPr>
      <w:rFonts w:ascii="Times New Roman" w:eastAsia="ąĹ" w:hAnsi="Times New Roman" w:cs="Times New Roman"/>
      <w:sz w:val="20"/>
      <w:szCs w:val="20"/>
      <w:lang w:eastAsia="pl-PL"/>
    </w:rPr>
  </w:style>
  <w:style w:type="paragraph" w:customStyle="1" w:styleId="ParaAttribute50">
    <w:name w:val="ParaAttribute50"/>
    <w:rsid w:val="00C572F8"/>
    <w:pPr>
      <w:widowControl w:val="0"/>
      <w:tabs>
        <w:tab w:val="left" w:pos="360"/>
      </w:tabs>
      <w:spacing w:after="0" w:line="240" w:lineRule="auto"/>
      <w:ind w:firstLine="540"/>
    </w:pPr>
    <w:rPr>
      <w:rFonts w:ascii="Times New Roman" w:eastAsia="ąĹ" w:hAnsi="Times New Roman" w:cs="Times New Roman"/>
      <w:sz w:val="20"/>
      <w:szCs w:val="20"/>
      <w:lang w:eastAsia="pl-PL"/>
    </w:rPr>
  </w:style>
  <w:style w:type="character" w:customStyle="1" w:styleId="CharAttribute61">
    <w:name w:val="CharAttribute61"/>
    <w:rsid w:val="00C572F8"/>
    <w:rPr>
      <w:rFonts w:ascii="Times New Roman" w:eastAsia="Times New Roman"/>
      <w:b/>
      <w:sz w:val="24"/>
    </w:rPr>
  </w:style>
  <w:style w:type="character" w:customStyle="1" w:styleId="CharAttribute63">
    <w:name w:val="CharAttribute63"/>
    <w:rsid w:val="00C572F8"/>
    <w:rPr>
      <w:rFonts w:ascii="Times New Roman" w:eastAsia="Times New Roman"/>
      <w:sz w:val="24"/>
    </w:rPr>
  </w:style>
  <w:style w:type="paragraph" w:customStyle="1" w:styleId="Akapitzlist1">
    <w:name w:val="Akapit z listą1"/>
    <w:basedOn w:val="Normalny"/>
    <w:rsid w:val="007F2810"/>
    <w:pPr>
      <w:spacing w:after="200" w:line="276" w:lineRule="auto"/>
      <w:ind w:left="720"/>
      <w:contextualSpacing/>
    </w:pPr>
    <w:rPr>
      <w:rFonts w:ascii="Times New Roman" w:eastAsia="Calibri" w:hAnsi="Times New Roman" w:cs="Times New Roman"/>
      <w:sz w:val="24"/>
      <w:lang w:eastAsia="pl-PL"/>
    </w:rPr>
  </w:style>
  <w:style w:type="character" w:customStyle="1" w:styleId="Tytu1">
    <w:name w:val="Tytuł1"/>
    <w:basedOn w:val="Domylnaczcionkaakapitu"/>
    <w:rsid w:val="007A5E35"/>
  </w:style>
  <w:style w:type="character" w:customStyle="1" w:styleId="Tytu2">
    <w:name w:val="Tytuł2"/>
    <w:basedOn w:val="Domylnaczcionkaakapitu"/>
    <w:rsid w:val="00616093"/>
  </w:style>
  <w:style w:type="character" w:customStyle="1" w:styleId="Nagwek5Znak">
    <w:name w:val="Nagłówek 5 Znak"/>
    <w:basedOn w:val="Domylnaczcionkaakapitu"/>
    <w:link w:val="Nagwek5"/>
    <w:uiPriority w:val="9"/>
    <w:rsid w:val="00D541B3"/>
    <w:rPr>
      <w:rFonts w:asciiTheme="majorHAnsi" w:eastAsiaTheme="majorEastAsia" w:hAnsiTheme="majorHAnsi" w:cstheme="majorBidi"/>
      <w:color w:val="2E74B5" w:themeColor="accent1" w:themeShade="BF"/>
    </w:rPr>
  </w:style>
  <w:style w:type="paragraph" w:styleId="Nagwek">
    <w:name w:val="header"/>
    <w:basedOn w:val="Normalny"/>
    <w:link w:val="NagwekZnak"/>
    <w:uiPriority w:val="99"/>
    <w:unhideWhenUsed/>
    <w:rsid w:val="00D541B3"/>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D541B3"/>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D97EA9"/>
    <w:rPr>
      <w:rFonts w:asciiTheme="majorHAnsi" w:eastAsiaTheme="majorEastAsia" w:hAnsiTheme="majorHAnsi" w:cstheme="majorBidi"/>
      <w:color w:val="2E74B5" w:themeColor="accent1" w:themeShade="BF"/>
      <w:sz w:val="32"/>
      <w:szCs w:val="32"/>
    </w:rPr>
  </w:style>
  <w:style w:type="paragraph" w:styleId="Tekstpodstawowy">
    <w:name w:val="Body Text"/>
    <w:basedOn w:val="Normalny"/>
    <w:link w:val="TekstpodstawowyZnak"/>
    <w:unhideWhenUsed/>
    <w:rsid w:val="00D97EA9"/>
    <w:pPr>
      <w:spacing w:after="120"/>
    </w:pPr>
  </w:style>
  <w:style w:type="character" w:customStyle="1" w:styleId="TekstpodstawowyZnak">
    <w:name w:val="Tekst podstawowy Znak"/>
    <w:basedOn w:val="Domylnaczcionkaakapitu"/>
    <w:link w:val="Tekstpodstawowy"/>
    <w:rsid w:val="00D97EA9"/>
  </w:style>
  <w:style w:type="paragraph" w:customStyle="1" w:styleId="33">
    <w:name w:val="33"/>
    <w:basedOn w:val="Normalny"/>
    <w:rsid w:val="00D97EA9"/>
    <w:pPr>
      <w:spacing w:before="120" w:after="120" w:line="240" w:lineRule="auto"/>
      <w:ind w:firstLine="284"/>
      <w:jc w:val="both"/>
    </w:pPr>
    <w:rPr>
      <w:rFonts w:ascii="Tahoma" w:eastAsia="Calibri" w:hAnsi="Tahoma" w:cs="Tahoma"/>
      <w:lang w:eastAsia="pl-PL"/>
    </w:rPr>
  </w:style>
  <w:style w:type="paragraph" w:styleId="Legenda">
    <w:name w:val="caption"/>
    <w:basedOn w:val="Normalny"/>
    <w:next w:val="Normalny"/>
    <w:qFormat/>
    <w:rsid w:val="00D97EA9"/>
    <w:pPr>
      <w:spacing w:before="200" w:after="200" w:line="240" w:lineRule="auto"/>
      <w:ind w:firstLine="709"/>
      <w:jc w:val="both"/>
    </w:pPr>
    <w:rPr>
      <w:rFonts w:ascii="Calibri" w:eastAsia="Calibri" w:hAnsi="Calibri" w:cs="Times New Roman"/>
      <w:b/>
      <w:bCs/>
      <w:szCs w:val="18"/>
    </w:rPr>
  </w:style>
  <w:style w:type="paragraph" w:customStyle="1" w:styleId="Posktekstpodstawowy">
    <w:name w:val="Płońsk tekst podstawowy"/>
    <w:basedOn w:val="Normalny"/>
    <w:rsid w:val="00D97EA9"/>
    <w:pPr>
      <w:widowControl w:val="0"/>
      <w:autoSpaceDE w:val="0"/>
      <w:autoSpaceDN w:val="0"/>
      <w:adjustRightInd w:val="0"/>
      <w:spacing w:after="0" w:line="240" w:lineRule="auto"/>
      <w:jc w:val="both"/>
    </w:pPr>
    <w:rPr>
      <w:rFonts w:ascii="Arial" w:eastAsia="Times New Roman" w:hAnsi="Arial" w:cs="Arial"/>
      <w:sz w:val="20"/>
      <w:szCs w:val="20"/>
      <w:lang w:eastAsia="pl-PL"/>
    </w:rPr>
  </w:style>
  <w:style w:type="character" w:styleId="Uwydatnienie">
    <w:name w:val="Emphasis"/>
    <w:qFormat/>
    <w:rsid w:val="00D97EA9"/>
    <w:rPr>
      <w:i/>
      <w:iCs/>
    </w:rPr>
  </w:style>
  <w:style w:type="paragraph" w:customStyle="1" w:styleId="standard">
    <w:name w:val="standard"/>
    <w:basedOn w:val="Normalny"/>
    <w:rsid w:val="00D97EA9"/>
    <w:pPr>
      <w:tabs>
        <w:tab w:val="left" w:pos="567"/>
      </w:tabs>
      <w:spacing w:after="0" w:line="360" w:lineRule="auto"/>
      <w:jc w:val="both"/>
    </w:pPr>
    <w:rPr>
      <w:rFonts w:ascii="Arial" w:eastAsia="Times New Roman" w:hAnsi="Arial" w:cs="Times New Roman"/>
      <w:szCs w:val="20"/>
      <w:lang w:eastAsia="pl-PL"/>
    </w:rPr>
  </w:style>
  <w:style w:type="paragraph" w:customStyle="1" w:styleId="Legenda1">
    <w:name w:val="Legenda1"/>
    <w:basedOn w:val="Normalny"/>
    <w:rsid w:val="00D97EA9"/>
    <w:pPr>
      <w:suppressAutoHyphens/>
      <w:spacing w:before="200" w:after="200" w:line="100" w:lineRule="atLeast"/>
      <w:ind w:firstLine="709"/>
      <w:jc w:val="both"/>
    </w:pPr>
    <w:rPr>
      <w:rFonts w:ascii="Calibri" w:eastAsia="Calibri" w:hAnsi="Calibri" w:cs="Times New Roman"/>
      <w:b/>
      <w:bCs/>
      <w:color w:val="00000A"/>
      <w:kern w:val="1"/>
      <w:sz w:val="18"/>
      <w:szCs w:val="18"/>
    </w:rPr>
  </w:style>
  <w:style w:type="paragraph" w:customStyle="1" w:styleId="Tabela">
    <w:name w:val="Tabela"/>
    <w:basedOn w:val="Normalny"/>
    <w:qFormat/>
    <w:rsid w:val="00D97EA9"/>
    <w:pPr>
      <w:keepNext/>
      <w:autoSpaceDE w:val="0"/>
      <w:autoSpaceDN w:val="0"/>
      <w:spacing w:after="0" w:line="360" w:lineRule="auto"/>
      <w:jc w:val="center"/>
      <w:outlineLvl w:val="4"/>
    </w:pPr>
    <w:rPr>
      <w:rFonts w:ascii="Times New Roman" w:eastAsia="Times New Roman" w:hAnsi="Times New Roman" w:cs="Times New Roman"/>
      <w:sz w:val="18"/>
      <w:szCs w:val="24"/>
      <w:lang w:eastAsia="pl-PL"/>
    </w:rPr>
  </w:style>
  <w:style w:type="paragraph" w:styleId="Tekstpodstawowywcity3">
    <w:name w:val="Body Text Indent 3"/>
    <w:basedOn w:val="Normalny"/>
    <w:link w:val="Tekstpodstawowywcity3Znak"/>
    <w:uiPriority w:val="99"/>
    <w:semiHidden/>
    <w:unhideWhenUsed/>
    <w:rsid w:val="00D97EA9"/>
    <w:pPr>
      <w:spacing w:after="120" w:line="276" w:lineRule="auto"/>
      <w:ind w:left="283"/>
    </w:pPr>
    <w:rPr>
      <w:rFonts w:eastAsiaTheme="minorEastAsia"/>
      <w:sz w:val="16"/>
      <w:szCs w:val="16"/>
      <w:lang w:eastAsia="pl-PL"/>
    </w:rPr>
  </w:style>
  <w:style w:type="character" w:customStyle="1" w:styleId="Tekstpodstawowywcity3Znak">
    <w:name w:val="Tekst podstawowy wcięty 3 Znak"/>
    <w:basedOn w:val="Domylnaczcionkaakapitu"/>
    <w:link w:val="Tekstpodstawowywcity3"/>
    <w:uiPriority w:val="99"/>
    <w:semiHidden/>
    <w:rsid w:val="00D97EA9"/>
    <w:rPr>
      <w:rFonts w:eastAsiaTheme="minorEastAsia"/>
      <w:sz w:val="16"/>
      <w:szCs w:val="16"/>
      <w:lang w:eastAsia="pl-PL"/>
    </w:rPr>
  </w:style>
  <w:style w:type="paragraph" w:customStyle="1" w:styleId="Legenda2">
    <w:name w:val="Legenda2"/>
    <w:basedOn w:val="Normalny"/>
    <w:rsid w:val="00D97EA9"/>
    <w:pPr>
      <w:suppressAutoHyphens/>
      <w:spacing w:before="200" w:after="200" w:line="100" w:lineRule="atLeast"/>
      <w:ind w:firstLine="709"/>
      <w:jc w:val="both"/>
    </w:pPr>
    <w:rPr>
      <w:rFonts w:ascii="Calibri" w:eastAsia="Calibri" w:hAnsi="Calibri" w:cs="Times New Roman"/>
      <w:b/>
      <w:bCs/>
      <w:color w:val="00000A"/>
      <w:kern w:val="2"/>
      <w:sz w:val="18"/>
      <w:szCs w:val="18"/>
    </w:rPr>
  </w:style>
  <w:style w:type="paragraph" w:customStyle="1" w:styleId="Tekstpodstawowy21">
    <w:name w:val="Tekst podstawowy 21"/>
    <w:basedOn w:val="Normalny"/>
    <w:rsid w:val="00D97EA9"/>
    <w:pPr>
      <w:suppressAutoHyphens/>
      <w:spacing w:after="0" w:line="100" w:lineRule="atLeast"/>
      <w:jc w:val="both"/>
    </w:pPr>
    <w:rPr>
      <w:rFonts w:ascii="Times New Roman" w:eastAsia="Times New Roman" w:hAnsi="Times New Roman" w:cs="Times New Roman"/>
      <w:color w:val="00000A"/>
      <w:kern w:val="2"/>
      <w:sz w:val="24"/>
      <w:szCs w:val="20"/>
      <w:lang w:eastAsia="ar-SA"/>
    </w:rPr>
  </w:style>
  <w:style w:type="character" w:customStyle="1" w:styleId="Podtytu1Znak">
    <w:name w:val="Podtytuł1 Znak"/>
    <w:rsid w:val="00D97EA9"/>
    <w:rPr>
      <w:rFonts w:ascii="Arial" w:eastAsia="Calibri" w:hAnsi="Arial" w:cs="Arial" w:hint="default"/>
      <w:b/>
      <w:bCs/>
      <w:sz w:val="28"/>
    </w:rPr>
  </w:style>
  <w:style w:type="character" w:customStyle="1" w:styleId="kkkkZnak">
    <w:name w:val="kkkk Znak"/>
    <w:rsid w:val="00D97EA9"/>
    <w:rPr>
      <w:rFonts w:ascii="Arial" w:eastAsia="Times New Roman" w:hAnsi="Arial" w:cs="Arial" w:hint="default"/>
      <w:b/>
      <w:bCs w:val="0"/>
      <w:sz w:val="26"/>
      <w:szCs w:val="23"/>
      <w:u w:val="single"/>
    </w:rPr>
  </w:style>
  <w:style w:type="character" w:customStyle="1" w:styleId="FontStyle244">
    <w:name w:val="Font Style244"/>
    <w:rsid w:val="00D97EA9"/>
    <w:rPr>
      <w:rFonts w:ascii="Arial Narrow" w:hAnsi="Arial Narrow" w:cs="Arial Narrow"/>
      <w:b/>
      <w:bCs/>
      <w:sz w:val="24"/>
      <w:szCs w:val="24"/>
    </w:rPr>
  </w:style>
  <w:style w:type="paragraph" w:customStyle="1" w:styleId="kkkk">
    <w:name w:val="kkkk"/>
    <w:basedOn w:val="Normalny"/>
    <w:qFormat/>
    <w:rsid w:val="00D97EA9"/>
    <w:pPr>
      <w:numPr>
        <w:ilvl w:val="1"/>
        <w:numId w:val="22"/>
      </w:numPr>
      <w:autoSpaceDE w:val="0"/>
      <w:autoSpaceDN w:val="0"/>
      <w:adjustRightInd w:val="0"/>
      <w:spacing w:after="0" w:line="360" w:lineRule="auto"/>
      <w:ind w:left="567" w:hanging="284"/>
      <w:jc w:val="both"/>
    </w:pPr>
    <w:rPr>
      <w:rFonts w:ascii="Arial" w:eastAsia="Times New Roman" w:hAnsi="Arial" w:cs="Arial"/>
      <w:b/>
      <w:sz w:val="26"/>
      <w:szCs w:val="23"/>
      <w:u w:val="single"/>
      <w:lang w:eastAsia="pl-PL"/>
    </w:rPr>
  </w:style>
  <w:style w:type="paragraph" w:styleId="Tekstpodstawowywcity">
    <w:name w:val="Body Text Indent"/>
    <w:basedOn w:val="Normalny"/>
    <w:link w:val="TekstpodstawowywcityZnak"/>
    <w:uiPriority w:val="99"/>
    <w:unhideWhenUsed/>
    <w:rsid w:val="00D97EA9"/>
    <w:pPr>
      <w:spacing w:after="120" w:line="276" w:lineRule="auto"/>
      <w:ind w:left="283"/>
    </w:pPr>
    <w:rPr>
      <w:rFonts w:eastAsiaTheme="minorEastAsia"/>
      <w:lang w:eastAsia="pl-PL"/>
    </w:rPr>
  </w:style>
  <w:style w:type="character" w:customStyle="1" w:styleId="TekstpodstawowywcityZnak">
    <w:name w:val="Tekst podstawowy wcięty Znak"/>
    <w:basedOn w:val="Domylnaczcionkaakapitu"/>
    <w:link w:val="Tekstpodstawowywcity"/>
    <w:uiPriority w:val="99"/>
    <w:rsid w:val="00D97EA9"/>
    <w:rPr>
      <w:rFonts w:eastAsiaTheme="minorEastAsia"/>
      <w:lang w:eastAsia="pl-PL"/>
    </w:rPr>
  </w:style>
  <w:style w:type="paragraph" w:customStyle="1" w:styleId="Legenda3">
    <w:name w:val="Legenda3"/>
    <w:basedOn w:val="Normalny"/>
    <w:rsid w:val="00D97EA9"/>
    <w:pPr>
      <w:suppressAutoHyphens/>
      <w:spacing w:before="200" w:after="200" w:line="100" w:lineRule="atLeast"/>
      <w:ind w:firstLine="709"/>
      <w:jc w:val="both"/>
    </w:pPr>
    <w:rPr>
      <w:rFonts w:ascii="Calibri" w:eastAsia="Calibri" w:hAnsi="Calibri" w:cs="Times New Roman"/>
      <w:b/>
      <w:bCs/>
      <w:color w:val="00000A"/>
      <w:kern w:val="1"/>
      <w:sz w:val="18"/>
      <w:szCs w:val="18"/>
    </w:rPr>
  </w:style>
  <w:style w:type="paragraph" w:customStyle="1" w:styleId="Style27">
    <w:name w:val="Style27"/>
    <w:basedOn w:val="Normalny"/>
    <w:rsid w:val="00D97EA9"/>
    <w:pPr>
      <w:widowControl w:val="0"/>
      <w:suppressAutoHyphens/>
      <w:spacing w:after="0" w:line="662" w:lineRule="exact"/>
    </w:pPr>
    <w:rPr>
      <w:rFonts w:ascii="Arial Narrow" w:eastAsia="Times New Roman" w:hAnsi="Arial Narrow" w:cs="Times New Roman"/>
      <w:kern w:val="1"/>
      <w:sz w:val="24"/>
      <w:szCs w:val="24"/>
      <w:lang w:eastAsia="pl-PL"/>
    </w:rPr>
  </w:style>
  <w:style w:type="character" w:customStyle="1" w:styleId="FontStyle243">
    <w:name w:val="Font Style243"/>
    <w:rsid w:val="00D97EA9"/>
    <w:rPr>
      <w:rFonts w:ascii="Arial Narrow" w:hAnsi="Arial Narrow" w:cs="Arial Narrow"/>
      <w:sz w:val="24"/>
      <w:szCs w:val="24"/>
    </w:rPr>
  </w:style>
  <w:style w:type="paragraph" w:customStyle="1" w:styleId="Style8">
    <w:name w:val="Style8"/>
    <w:basedOn w:val="Normalny"/>
    <w:rsid w:val="00D97EA9"/>
    <w:pPr>
      <w:widowControl w:val="0"/>
      <w:suppressAutoHyphens/>
      <w:spacing w:after="0" w:line="413" w:lineRule="exact"/>
      <w:ind w:firstLine="725"/>
      <w:jc w:val="both"/>
    </w:pPr>
    <w:rPr>
      <w:rFonts w:ascii="Arial Narrow" w:eastAsia="Times New Roman" w:hAnsi="Arial Narrow" w:cs="Times New Roman"/>
      <w:kern w:val="1"/>
      <w:sz w:val="24"/>
      <w:szCs w:val="24"/>
      <w:lang w:eastAsia="pl-PL"/>
    </w:rPr>
  </w:style>
  <w:style w:type="paragraph" w:customStyle="1" w:styleId="Style1">
    <w:name w:val="Style 1"/>
    <w:uiPriority w:val="99"/>
    <w:rsid w:val="00D97EA9"/>
    <w:pPr>
      <w:widowControl w:val="0"/>
      <w:autoSpaceDE w:val="0"/>
      <w:autoSpaceDN w:val="0"/>
      <w:adjustRightInd w:val="0"/>
      <w:spacing w:after="0" w:line="240" w:lineRule="auto"/>
    </w:pPr>
    <w:rPr>
      <w:rFonts w:ascii="Times New Roman" w:eastAsiaTheme="minorEastAsia" w:hAnsi="Times New Roman" w:cs="Times New Roman"/>
      <w:sz w:val="20"/>
      <w:szCs w:val="20"/>
      <w:lang w:eastAsia="pl-PL"/>
    </w:rPr>
  </w:style>
  <w:style w:type="paragraph" w:customStyle="1" w:styleId="Style4">
    <w:name w:val="Style 4"/>
    <w:uiPriority w:val="99"/>
    <w:rsid w:val="00D97EA9"/>
    <w:pPr>
      <w:widowControl w:val="0"/>
      <w:autoSpaceDE w:val="0"/>
      <w:autoSpaceDN w:val="0"/>
      <w:adjustRightInd w:val="0"/>
      <w:spacing w:after="0" w:line="240" w:lineRule="auto"/>
    </w:pPr>
    <w:rPr>
      <w:rFonts w:ascii="Times New Roman" w:eastAsiaTheme="minorEastAsia" w:hAnsi="Times New Roman" w:cs="Times New Roman"/>
      <w:lang w:eastAsia="pl-PL"/>
    </w:rPr>
  </w:style>
  <w:style w:type="paragraph" w:customStyle="1" w:styleId="Style3">
    <w:name w:val="Style 3"/>
    <w:uiPriority w:val="99"/>
    <w:rsid w:val="00D97EA9"/>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2">
    <w:name w:val="Style 2"/>
    <w:uiPriority w:val="99"/>
    <w:rsid w:val="00D97EA9"/>
    <w:pPr>
      <w:widowControl w:val="0"/>
      <w:autoSpaceDE w:val="0"/>
      <w:autoSpaceDN w:val="0"/>
      <w:spacing w:after="0" w:line="240" w:lineRule="auto"/>
      <w:ind w:firstLine="792"/>
      <w:jc w:val="both"/>
    </w:pPr>
    <w:rPr>
      <w:rFonts w:ascii="Times New Roman" w:eastAsiaTheme="minorEastAsia" w:hAnsi="Times New Roman" w:cs="Times New Roman"/>
      <w:sz w:val="24"/>
      <w:szCs w:val="24"/>
      <w:lang w:eastAsia="pl-PL"/>
    </w:rPr>
  </w:style>
  <w:style w:type="character" w:customStyle="1" w:styleId="CharacterStyle2">
    <w:name w:val="Character Style 2"/>
    <w:uiPriority w:val="99"/>
    <w:rsid w:val="00D97EA9"/>
    <w:rPr>
      <w:sz w:val="22"/>
      <w:szCs w:val="22"/>
    </w:rPr>
  </w:style>
  <w:style w:type="character" w:customStyle="1" w:styleId="CharacterStyle1">
    <w:name w:val="Character Style 1"/>
    <w:uiPriority w:val="99"/>
    <w:rsid w:val="00D97EA9"/>
    <w:rPr>
      <w:sz w:val="24"/>
      <w:szCs w:val="24"/>
    </w:rPr>
  </w:style>
  <w:style w:type="paragraph" w:styleId="Bezodstpw">
    <w:name w:val="No Spacing"/>
    <w:qFormat/>
    <w:rsid w:val="00BF057B"/>
    <w:pPr>
      <w:suppressAutoHyphens/>
      <w:spacing w:after="0" w:line="240" w:lineRule="auto"/>
    </w:pPr>
    <w:rPr>
      <w:rFonts w:ascii="Calibri" w:eastAsia="Times New Roman" w:hAnsi="Calibri" w:cs="Calibri"/>
      <w:lang w:eastAsia="ar-SA"/>
    </w:rPr>
  </w:style>
  <w:style w:type="paragraph" w:styleId="Tekstpodstawowywcity2">
    <w:name w:val="Body Text Indent 2"/>
    <w:basedOn w:val="Normalny"/>
    <w:link w:val="Tekstpodstawowywcity2Znak"/>
    <w:uiPriority w:val="99"/>
    <w:unhideWhenUsed/>
    <w:rsid w:val="00A837F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A837FF"/>
  </w:style>
  <w:style w:type="paragraph" w:styleId="Stopka">
    <w:name w:val="footer"/>
    <w:basedOn w:val="Normalny"/>
    <w:link w:val="StopkaZnak"/>
    <w:unhideWhenUsed/>
    <w:rsid w:val="00A837FF"/>
    <w:pPr>
      <w:tabs>
        <w:tab w:val="center" w:pos="4536"/>
        <w:tab w:val="right" w:pos="9072"/>
      </w:tabs>
      <w:spacing w:after="0" w:line="240" w:lineRule="auto"/>
    </w:pPr>
    <w:rPr>
      <w:rFonts w:ascii="Arial" w:eastAsia="Times New Roman" w:hAnsi="Arial" w:cs="Times New Roman"/>
      <w:lang w:eastAsia="pl-PL"/>
    </w:rPr>
  </w:style>
  <w:style w:type="character" w:customStyle="1" w:styleId="StopkaZnak">
    <w:name w:val="Stopka Znak"/>
    <w:basedOn w:val="Domylnaczcionkaakapitu"/>
    <w:link w:val="Stopka"/>
    <w:rsid w:val="00A837FF"/>
    <w:rPr>
      <w:rFonts w:ascii="Arial" w:eastAsia="Times New Roman" w:hAnsi="Arial" w:cs="Times New Roman"/>
      <w:lang w:eastAsia="pl-PL"/>
    </w:rPr>
  </w:style>
  <w:style w:type="paragraph" w:customStyle="1" w:styleId="StylNagwek1Wyjustowany">
    <w:name w:val="Styl Nagłówek 1 + Wyjustowany"/>
    <w:basedOn w:val="Nagwek1"/>
    <w:rsid w:val="00A837FF"/>
    <w:pPr>
      <w:keepLines w:val="0"/>
      <w:tabs>
        <w:tab w:val="num" w:pos="720"/>
      </w:tabs>
      <w:spacing w:before="480" w:after="300" w:line="240" w:lineRule="auto"/>
      <w:ind w:left="720" w:hanging="720"/>
      <w:jc w:val="both"/>
    </w:pPr>
    <w:rPr>
      <w:rFonts w:ascii="Arial" w:eastAsia="Times New Roman" w:hAnsi="Arial" w:cs="Times New Roman"/>
      <w:b/>
      <w:bCs/>
      <w:color w:val="auto"/>
      <w:kern w:val="32"/>
      <w:sz w:val="27"/>
      <w:szCs w:val="20"/>
      <w:lang w:eastAsia="pl-PL"/>
    </w:rPr>
  </w:style>
  <w:style w:type="paragraph" w:customStyle="1" w:styleId="Akapitzlist2">
    <w:name w:val="Akapit z listą2"/>
    <w:basedOn w:val="Normalny"/>
    <w:rsid w:val="00871B10"/>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Standard0">
    <w:name w:val="Standard"/>
    <w:rsid w:val="00871B1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agwek3Znak">
    <w:name w:val="Nagłówek 3 Znak"/>
    <w:basedOn w:val="Domylnaczcionkaakapitu"/>
    <w:link w:val="Nagwek3"/>
    <w:uiPriority w:val="9"/>
    <w:semiHidden/>
    <w:rsid w:val="00871B10"/>
    <w:rPr>
      <w:rFonts w:asciiTheme="majorHAnsi" w:eastAsiaTheme="majorEastAsia" w:hAnsiTheme="majorHAnsi" w:cstheme="majorBidi"/>
      <w:color w:val="1F4D78" w:themeColor="accent1" w:themeShade="7F"/>
      <w:sz w:val="24"/>
      <w:szCs w:val="24"/>
    </w:rPr>
  </w:style>
  <w:style w:type="character" w:customStyle="1" w:styleId="st">
    <w:name w:val="st"/>
    <w:basedOn w:val="Domylnaczcionkaakapitu"/>
    <w:rsid w:val="00871B10"/>
  </w:style>
  <w:style w:type="paragraph" w:styleId="Tekstpodstawowy3">
    <w:name w:val="Body Text 3"/>
    <w:basedOn w:val="Normalny"/>
    <w:link w:val="Tekstpodstawowy3Znak"/>
    <w:uiPriority w:val="99"/>
    <w:unhideWhenUsed/>
    <w:rsid w:val="00871B10"/>
    <w:pPr>
      <w:spacing w:after="120"/>
    </w:pPr>
    <w:rPr>
      <w:sz w:val="16"/>
      <w:szCs w:val="16"/>
    </w:rPr>
  </w:style>
  <w:style w:type="character" w:customStyle="1" w:styleId="Tekstpodstawowy3Znak">
    <w:name w:val="Tekst podstawowy 3 Znak"/>
    <w:basedOn w:val="Domylnaczcionkaakapitu"/>
    <w:link w:val="Tekstpodstawowy3"/>
    <w:uiPriority w:val="99"/>
    <w:rsid w:val="00871B10"/>
    <w:rPr>
      <w:sz w:val="16"/>
      <w:szCs w:val="16"/>
    </w:rPr>
  </w:style>
  <w:style w:type="character" w:customStyle="1" w:styleId="alb">
    <w:name w:val="a_lb"/>
    <w:basedOn w:val="Domylnaczcionkaakapitu"/>
    <w:rsid w:val="00F83088"/>
  </w:style>
  <w:style w:type="paragraph" w:styleId="Tekstdymka">
    <w:name w:val="Balloon Text"/>
    <w:basedOn w:val="Normalny"/>
    <w:link w:val="TekstdymkaZnak"/>
    <w:uiPriority w:val="99"/>
    <w:semiHidden/>
    <w:unhideWhenUsed/>
    <w:rsid w:val="007247B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7B7"/>
    <w:rPr>
      <w:rFonts w:ascii="Segoe UI" w:hAnsi="Segoe UI" w:cs="Segoe UI"/>
      <w:sz w:val="18"/>
      <w:szCs w:val="18"/>
    </w:rPr>
  </w:style>
  <w:style w:type="character" w:styleId="Odwoaniedokomentarza">
    <w:name w:val="annotation reference"/>
    <w:basedOn w:val="Domylnaczcionkaakapitu"/>
    <w:uiPriority w:val="99"/>
    <w:semiHidden/>
    <w:unhideWhenUsed/>
    <w:rsid w:val="00CD3810"/>
    <w:rPr>
      <w:sz w:val="16"/>
      <w:szCs w:val="16"/>
    </w:rPr>
  </w:style>
  <w:style w:type="paragraph" w:styleId="Tekstkomentarza">
    <w:name w:val="annotation text"/>
    <w:basedOn w:val="Normalny"/>
    <w:link w:val="TekstkomentarzaZnak"/>
    <w:uiPriority w:val="99"/>
    <w:semiHidden/>
    <w:unhideWhenUsed/>
    <w:rsid w:val="00CD381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D3810"/>
    <w:rPr>
      <w:sz w:val="20"/>
      <w:szCs w:val="20"/>
    </w:rPr>
  </w:style>
  <w:style w:type="paragraph" w:styleId="Tematkomentarza">
    <w:name w:val="annotation subject"/>
    <w:basedOn w:val="Tekstkomentarza"/>
    <w:next w:val="Tekstkomentarza"/>
    <w:link w:val="TematkomentarzaZnak"/>
    <w:uiPriority w:val="99"/>
    <w:semiHidden/>
    <w:unhideWhenUsed/>
    <w:rsid w:val="00CD3810"/>
    <w:rPr>
      <w:b/>
      <w:bCs/>
    </w:rPr>
  </w:style>
  <w:style w:type="character" w:customStyle="1" w:styleId="TematkomentarzaZnak">
    <w:name w:val="Temat komentarza Znak"/>
    <w:basedOn w:val="TekstkomentarzaZnak"/>
    <w:link w:val="Tematkomentarza"/>
    <w:uiPriority w:val="99"/>
    <w:semiHidden/>
    <w:rsid w:val="00CD3810"/>
    <w:rPr>
      <w:b/>
      <w:bCs/>
      <w:sz w:val="20"/>
      <w:szCs w:val="20"/>
    </w:rPr>
  </w:style>
  <w:style w:type="numbering" w:customStyle="1" w:styleId="WW8Num15">
    <w:name w:val="WW8Num15"/>
    <w:basedOn w:val="Bezlisty"/>
    <w:rsid w:val="002648DD"/>
    <w:pPr>
      <w:numPr>
        <w:numId w:val="65"/>
      </w:numPr>
    </w:pPr>
  </w:style>
  <w:style w:type="numbering" w:customStyle="1" w:styleId="WWNum1">
    <w:name w:val="WWNum1"/>
    <w:basedOn w:val="Bezlisty"/>
    <w:rsid w:val="002648DD"/>
    <w:pPr>
      <w:numPr>
        <w:numId w:val="66"/>
      </w:numPr>
    </w:pPr>
  </w:style>
  <w:style w:type="numbering" w:customStyle="1" w:styleId="WWNum2">
    <w:name w:val="WWNum2"/>
    <w:basedOn w:val="Bezlisty"/>
    <w:rsid w:val="002648DD"/>
    <w:pPr>
      <w:numPr>
        <w:numId w:val="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9662">
      <w:bodyDiv w:val="1"/>
      <w:marLeft w:val="0"/>
      <w:marRight w:val="0"/>
      <w:marTop w:val="0"/>
      <w:marBottom w:val="0"/>
      <w:divBdr>
        <w:top w:val="none" w:sz="0" w:space="0" w:color="auto"/>
        <w:left w:val="none" w:sz="0" w:space="0" w:color="auto"/>
        <w:bottom w:val="none" w:sz="0" w:space="0" w:color="auto"/>
        <w:right w:val="none" w:sz="0" w:space="0" w:color="auto"/>
      </w:divBdr>
    </w:div>
    <w:div w:id="226579209">
      <w:bodyDiv w:val="1"/>
      <w:marLeft w:val="0"/>
      <w:marRight w:val="0"/>
      <w:marTop w:val="0"/>
      <w:marBottom w:val="0"/>
      <w:divBdr>
        <w:top w:val="none" w:sz="0" w:space="0" w:color="auto"/>
        <w:left w:val="none" w:sz="0" w:space="0" w:color="auto"/>
        <w:bottom w:val="none" w:sz="0" w:space="0" w:color="auto"/>
        <w:right w:val="none" w:sz="0" w:space="0" w:color="auto"/>
      </w:divBdr>
    </w:div>
    <w:div w:id="245305811">
      <w:bodyDiv w:val="1"/>
      <w:marLeft w:val="0"/>
      <w:marRight w:val="0"/>
      <w:marTop w:val="0"/>
      <w:marBottom w:val="0"/>
      <w:divBdr>
        <w:top w:val="none" w:sz="0" w:space="0" w:color="auto"/>
        <w:left w:val="none" w:sz="0" w:space="0" w:color="auto"/>
        <w:bottom w:val="none" w:sz="0" w:space="0" w:color="auto"/>
        <w:right w:val="none" w:sz="0" w:space="0" w:color="auto"/>
      </w:divBdr>
    </w:div>
    <w:div w:id="323164803">
      <w:bodyDiv w:val="1"/>
      <w:marLeft w:val="0"/>
      <w:marRight w:val="0"/>
      <w:marTop w:val="0"/>
      <w:marBottom w:val="0"/>
      <w:divBdr>
        <w:top w:val="none" w:sz="0" w:space="0" w:color="auto"/>
        <w:left w:val="none" w:sz="0" w:space="0" w:color="auto"/>
        <w:bottom w:val="none" w:sz="0" w:space="0" w:color="auto"/>
        <w:right w:val="none" w:sz="0" w:space="0" w:color="auto"/>
      </w:divBdr>
    </w:div>
    <w:div w:id="355929151">
      <w:bodyDiv w:val="1"/>
      <w:marLeft w:val="0"/>
      <w:marRight w:val="0"/>
      <w:marTop w:val="0"/>
      <w:marBottom w:val="0"/>
      <w:divBdr>
        <w:top w:val="none" w:sz="0" w:space="0" w:color="auto"/>
        <w:left w:val="none" w:sz="0" w:space="0" w:color="auto"/>
        <w:bottom w:val="none" w:sz="0" w:space="0" w:color="auto"/>
        <w:right w:val="none" w:sz="0" w:space="0" w:color="auto"/>
      </w:divBdr>
    </w:div>
    <w:div w:id="542598818">
      <w:bodyDiv w:val="1"/>
      <w:marLeft w:val="0"/>
      <w:marRight w:val="0"/>
      <w:marTop w:val="0"/>
      <w:marBottom w:val="0"/>
      <w:divBdr>
        <w:top w:val="none" w:sz="0" w:space="0" w:color="auto"/>
        <w:left w:val="none" w:sz="0" w:space="0" w:color="auto"/>
        <w:bottom w:val="none" w:sz="0" w:space="0" w:color="auto"/>
        <w:right w:val="none" w:sz="0" w:space="0" w:color="auto"/>
      </w:divBdr>
    </w:div>
    <w:div w:id="629363489">
      <w:bodyDiv w:val="1"/>
      <w:marLeft w:val="0"/>
      <w:marRight w:val="0"/>
      <w:marTop w:val="0"/>
      <w:marBottom w:val="0"/>
      <w:divBdr>
        <w:top w:val="none" w:sz="0" w:space="0" w:color="auto"/>
        <w:left w:val="none" w:sz="0" w:space="0" w:color="auto"/>
        <w:bottom w:val="none" w:sz="0" w:space="0" w:color="auto"/>
        <w:right w:val="none" w:sz="0" w:space="0" w:color="auto"/>
      </w:divBdr>
    </w:div>
    <w:div w:id="662243230">
      <w:bodyDiv w:val="1"/>
      <w:marLeft w:val="0"/>
      <w:marRight w:val="0"/>
      <w:marTop w:val="0"/>
      <w:marBottom w:val="0"/>
      <w:divBdr>
        <w:top w:val="none" w:sz="0" w:space="0" w:color="auto"/>
        <w:left w:val="none" w:sz="0" w:space="0" w:color="auto"/>
        <w:bottom w:val="none" w:sz="0" w:space="0" w:color="auto"/>
        <w:right w:val="none" w:sz="0" w:space="0" w:color="auto"/>
      </w:divBdr>
    </w:div>
    <w:div w:id="780413793">
      <w:bodyDiv w:val="1"/>
      <w:marLeft w:val="0"/>
      <w:marRight w:val="0"/>
      <w:marTop w:val="0"/>
      <w:marBottom w:val="0"/>
      <w:divBdr>
        <w:top w:val="none" w:sz="0" w:space="0" w:color="auto"/>
        <w:left w:val="none" w:sz="0" w:space="0" w:color="auto"/>
        <w:bottom w:val="none" w:sz="0" w:space="0" w:color="auto"/>
        <w:right w:val="none" w:sz="0" w:space="0" w:color="auto"/>
      </w:divBdr>
    </w:div>
    <w:div w:id="795294494">
      <w:bodyDiv w:val="1"/>
      <w:marLeft w:val="0"/>
      <w:marRight w:val="0"/>
      <w:marTop w:val="0"/>
      <w:marBottom w:val="0"/>
      <w:divBdr>
        <w:top w:val="none" w:sz="0" w:space="0" w:color="auto"/>
        <w:left w:val="none" w:sz="0" w:space="0" w:color="auto"/>
        <w:bottom w:val="none" w:sz="0" w:space="0" w:color="auto"/>
        <w:right w:val="none" w:sz="0" w:space="0" w:color="auto"/>
      </w:divBdr>
    </w:div>
    <w:div w:id="861017825">
      <w:bodyDiv w:val="1"/>
      <w:marLeft w:val="0"/>
      <w:marRight w:val="0"/>
      <w:marTop w:val="0"/>
      <w:marBottom w:val="0"/>
      <w:divBdr>
        <w:top w:val="none" w:sz="0" w:space="0" w:color="auto"/>
        <w:left w:val="none" w:sz="0" w:space="0" w:color="auto"/>
        <w:bottom w:val="none" w:sz="0" w:space="0" w:color="auto"/>
        <w:right w:val="none" w:sz="0" w:space="0" w:color="auto"/>
      </w:divBdr>
    </w:div>
    <w:div w:id="940376665">
      <w:bodyDiv w:val="1"/>
      <w:marLeft w:val="0"/>
      <w:marRight w:val="0"/>
      <w:marTop w:val="0"/>
      <w:marBottom w:val="0"/>
      <w:divBdr>
        <w:top w:val="none" w:sz="0" w:space="0" w:color="auto"/>
        <w:left w:val="none" w:sz="0" w:space="0" w:color="auto"/>
        <w:bottom w:val="none" w:sz="0" w:space="0" w:color="auto"/>
        <w:right w:val="none" w:sz="0" w:space="0" w:color="auto"/>
      </w:divBdr>
    </w:div>
    <w:div w:id="969241455">
      <w:bodyDiv w:val="1"/>
      <w:marLeft w:val="0"/>
      <w:marRight w:val="0"/>
      <w:marTop w:val="0"/>
      <w:marBottom w:val="0"/>
      <w:divBdr>
        <w:top w:val="none" w:sz="0" w:space="0" w:color="auto"/>
        <w:left w:val="none" w:sz="0" w:space="0" w:color="auto"/>
        <w:bottom w:val="none" w:sz="0" w:space="0" w:color="auto"/>
        <w:right w:val="none" w:sz="0" w:space="0" w:color="auto"/>
      </w:divBdr>
    </w:div>
    <w:div w:id="1027758735">
      <w:bodyDiv w:val="1"/>
      <w:marLeft w:val="0"/>
      <w:marRight w:val="0"/>
      <w:marTop w:val="0"/>
      <w:marBottom w:val="0"/>
      <w:divBdr>
        <w:top w:val="none" w:sz="0" w:space="0" w:color="auto"/>
        <w:left w:val="none" w:sz="0" w:space="0" w:color="auto"/>
        <w:bottom w:val="none" w:sz="0" w:space="0" w:color="auto"/>
        <w:right w:val="none" w:sz="0" w:space="0" w:color="auto"/>
      </w:divBdr>
    </w:div>
    <w:div w:id="1084718018">
      <w:bodyDiv w:val="1"/>
      <w:marLeft w:val="0"/>
      <w:marRight w:val="0"/>
      <w:marTop w:val="0"/>
      <w:marBottom w:val="0"/>
      <w:divBdr>
        <w:top w:val="none" w:sz="0" w:space="0" w:color="auto"/>
        <w:left w:val="none" w:sz="0" w:space="0" w:color="auto"/>
        <w:bottom w:val="none" w:sz="0" w:space="0" w:color="auto"/>
        <w:right w:val="none" w:sz="0" w:space="0" w:color="auto"/>
      </w:divBdr>
    </w:div>
    <w:div w:id="1125999707">
      <w:bodyDiv w:val="1"/>
      <w:marLeft w:val="0"/>
      <w:marRight w:val="0"/>
      <w:marTop w:val="0"/>
      <w:marBottom w:val="0"/>
      <w:divBdr>
        <w:top w:val="none" w:sz="0" w:space="0" w:color="auto"/>
        <w:left w:val="none" w:sz="0" w:space="0" w:color="auto"/>
        <w:bottom w:val="none" w:sz="0" w:space="0" w:color="auto"/>
        <w:right w:val="none" w:sz="0" w:space="0" w:color="auto"/>
      </w:divBdr>
    </w:div>
    <w:div w:id="1156799460">
      <w:bodyDiv w:val="1"/>
      <w:marLeft w:val="0"/>
      <w:marRight w:val="0"/>
      <w:marTop w:val="0"/>
      <w:marBottom w:val="0"/>
      <w:divBdr>
        <w:top w:val="none" w:sz="0" w:space="0" w:color="auto"/>
        <w:left w:val="none" w:sz="0" w:space="0" w:color="auto"/>
        <w:bottom w:val="none" w:sz="0" w:space="0" w:color="auto"/>
        <w:right w:val="none" w:sz="0" w:space="0" w:color="auto"/>
      </w:divBdr>
    </w:div>
    <w:div w:id="1189946454">
      <w:bodyDiv w:val="1"/>
      <w:marLeft w:val="0"/>
      <w:marRight w:val="0"/>
      <w:marTop w:val="0"/>
      <w:marBottom w:val="0"/>
      <w:divBdr>
        <w:top w:val="none" w:sz="0" w:space="0" w:color="auto"/>
        <w:left w:val="none" w:sz="0" w:space="0" w:color="auto"/>
        <w:bottom w:val="none" w:sz="0" w:space="0" w:color="auto"/>
        <w:right w:val="none" w:sz="0" w:space="0" w:color="auto"/>
      </w:divBdr>
    </w:div>
    <w:div w:id="1193418107">
      <w:bodyDiv w:val="1"/>
      <w:marLeft w:val="0"/>
      <w:marRight w:val="0"/>
      <w:marTop w:val="0"/>
      <w:marBottom w:val="0"/>
      <w:divBdr>
        <w:top w:val="none" w:sz="0" w:space="0" w:color="auto"/>
        <w:left w:val="none" w:sz="0" w:space="0" w:color="auto"/>
        <w:bottom w:val="none" w:sz="0" w:space="0" w:color="auto"/>
        <w:right w:val="none" w:sz="0" w:space="0" w:color="auto"/>
      </w:divBdr>
    </w:div>
    <w:div w:id="1247346883">
      <w:bodyDiv w:val="1"/>
      <w:marLeft w:val="0"/>
      <w:marRight w:val="0"/>
      <w:marTop w:val="0"/>
      <w:marBottom w:val="0"/>
      <w:divBdr>
        <w:top w:val="none" w:sz="0" w:space="0" w:color="auto"/>
        <w:left w:val="none" w:sz="0" w:space="0" w:color="auto"/>
        <w:bottom w:val="none" w:sz="0" w:space="0" w:color="auto"/>
        <w:right w:val="none" w:sz="0" w:space="0" w:color="auto"/>
      </w:divBdr>
    </w:div>
    <w:div w:id="1256551523">
      <w:bodyDiv w:val="1"/>
      <w:marLeft w:val="0"/>
      <w:marRight w:val="0"/>
      <w:marTop w:val="0"/>
      <w:marBottom w:val="0"/>
      <w:divBdr>
        <w:top w:val="none" w:sz="0" w:space="0" w:color="auto"/>
        <w:left w:val="none" w:sz="0" w:space="0" w:color="auto"/>
        <w:bottom w:val="none" w:sz="0" w:space="0" w:color="auto"/>
        <w:right w:val="none" w:sz="0" w:space="0" w:color="auto"/>
      </w:divBdr>
    </w:div>
    <w:div w:id="1419133169">
      <w:bodyDiv w:val="1"/>
      <w:marLeft w:val="0"/>
      <w:marRight w:val="0"/>
      <w:marTop w:val="0"/>
      <w:marBottom w:val="0"/>
      <w:divBdr>
        <w:top w:val="none" w:sz="0" w:space="0" w:color="auto"/>
        <w:left w:val="none" w:sz="0" w:space="0" w:color="auto"/>
        <w:bottom w:val="none" w:sz="0" w:space="0" w:color="auto"/>
        <w:right w:val="none" w:sz="0" w:space="0" w:color="auto"/>
      </w:divBdr>
    </w:div>
    <w:div w:id="1654794411">
      <w:bodyDiv w:val="1"/>
      <w:marLeft w:val="0"/>
      <w:marRight w:val="0"/>
      <w:marTop w:val="0"/>
      <w:marBottom w:val="0"/>
      <w:divBdr>
        <w:top w:val="none" w:sz="0" w:space="0" w:color="auto"/>
        <w:left w:val="none" w:sz="0" w:space="0" w:color="auto"/>
        <w:bottom w:val="none" w:sz="0" w:space="0" w:color="auto"/>
        <w:right w:val="none" w:sz="0" w:space="0" w:color="auto"/>
      </w:divBdr>
    </w:div>
    <w:div w:id="1699310892">
      <w:bodyDiv w:val="1"/>
      <w:marLeft w:val="0"/>
      <w:marRight w:val="0"/>
      <w:marTop w:val="0"/>
      <w:marBottom w:val="0"/>
      <w:divBdr>
        <w:top w:val="none" w:sz="0" w:space="0" w:color="auto"/>
        <w:left w:val="none" w:sz="0" w:space="0" w:color="auto"/>
        <w:bottom w:val="none" w:sz="0" w:space="0" w:color="auto"/>
        <w:right w:val="none" w:sz="0" w:space="0" w:color="auto"/>
      </w:divBdr>
    </w:div>
    <w:div w:id="1724480878">
      <w:bodyDiv w:val="1"/>
      <w:marLeft w:val="0"/>
      <w:marRight w:val="0"/>
      <w:marTop w:val="0"/>
      <w:marBottom w:val="0"/>
      <w:divBdr>
        <w:top w:val="none" w:sz="0" w:space="0" w:color="auto"/>
        <w:left w:val="none" w:sz="0" w:space="0" w:color="auto"/>
        <w:bottom w:val="none" w:sz="0" w:space="0" w:color="auto"/>
        <w:right w:val="none" w:sz="0" w:space="0" w:color="auto"/>
      </w:divBdr>
    </w:div>
    <w:div w:id="1955939154">
      <w:bodyDiv w:val="1"/>
      <w:marLeft w:val="0"/>
      <w:marRight w:val="0"/>
      <w:marTop w:val="0"/>
      <w:marBottom w:val="0"/>
      <w:divBdr>
        <w:top w:val="none" w:sz="0" w:space="0" w:color="auto"/>
        <w:left w:val="none" w:sz="0" w:space="0" w:color="auto"/>
        <w:bottom w:val="none" w:sz="0" w:space="0" w:color="auto"/>
        <w:right w:val="none" w:sz="0" w:space="0" w:color="auto"/>
      </w:divBdr>
    </w:div>
    <w:div w:id="1976909122">
      <w:bodyDiv w:val="1"/>
      <w:marLeft w:val="0"/>
      <w:marRight w:val="0"/>
      <w:marTop w:val="0"/>
      <w:marBottom w:val="0"/>
      <w:divBdr>
        <w:top w:val="none" w:sz="0" w:space="0" w:color="auto"/>
        <w:left w:val="none" w:sz="0" w:space="0" w:color="auto"/>
        <w:bottom w:val="none" w:sz="0" w:space="0" w:color="auto"/>
        <w:right w:val="none" w:sz="0" w:space="0" w:color="auto"/>
      </w:divBdr>
    </w:div>
    <w:div w:id="2019308904">
      <w:bodyDiv w:val="1"/>
      <w:marLeft w:val="0"/>
      <w:marRight w:val="0"/>
      <w:marTop w:val="0"/>
      <w:marBottom w:val="0"/>
      <w:divBdr>
        <w:top w:val="none" w:sz="0" w:space="0" w:color="auto"/>
        <w:left w:val="none" w:sz="0" w:space="0" w:color="auto"/>
        <w:bottom w:val="none" w:sz="0" w:space="0" w:color="auto"/>
        <w:right w:val="none" w:sz="0" w:space="0" w:color="auto"/>
      </w:divBdr>
    </w:div>
    <w:div w:id="207357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alybor.com.pl" TargetMode="External"/><Relationship Id="rId13" Type="http://schemas.openxmlformats.org/officeDocument/2006/relationships/hyperlink" Target="http://bip.bialybor.com.pl/dokumenty/1546" TargetMode="External"/><Relationship Id="rId18" Type="http://schemas.openxmlformats.org/officeDocument/2006/relationships/image" Target="cid:image001.png@01D50C2B.D6F3DA1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google.pl/url?sa=t&amp;rct=j&amp;q=&amp;esrc=s&amp;source=web&amp;cd=1&amp;ved=0CC8QFjAA&amp;url=http%3A%2F%2Fwww.pfron.org.pl%2F&amp;ei=pGAJVfmCNoj1UJ_2grgF&amp;usg=AFQjCNGNjBuU896faNgT0moSojcA1ZA88Q&amp;bvm=bv.88198703,d.d24&amp;cad=rja" TargetMode="External"/><Relationship Id="rId7" Type="http://schemas.openxmlformats.org/officeDocument/2006/relationships/image" Target="media/image1.jpeg"/><Relationship Id="rId12" Type="http://schemas.openxmlformats.org/officeDocument/2006/relationships/hyperlink" Target="http://bip.bialybor.com.pl/dokumenty/1549"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bip.bialybor.com.pl/dokumenty/8496"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p.bialybor.com.pl/dokumenty/1552" TargetMode="External"/><Relationship Id="rId24" Type="http://schemas.openxmlformats.org/officeDocument/2006/relationships/hyperlink" Target="http://pl.wikipedia.org/wiki/Wyk%C5%82ad" TargetMode="External"/><Relationship Id="rId5" Type="http://schemas.openxmlformats.org/officeDocument/2006/relationships/footnotes" Target="footnotes.xml"/><Relationship Id="rId15" Type="http://schemas.openxmlformats.org/officeDocument/2006/relationships/hyperlink" Target="http://bip.bialybor.com.pl/dokumenty/1541" TargetMode="External"/><Relationship Id="rId23" Type="http://schemas.openxmlformats.org/officeDocument/2006/relationships/hyperlink" Target="http://pl.wikipedia.org/wiki/Wyk%C5%82ad" TargetMode="External"/><Relationship Id="rId10" Type="http://schemas.openxmlformats.org/officeDocument/2006/relationships/hyperlink" Target="https://pl.wikipedia.org/wiki/Powiat_szczecinecki"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pl.wikipedia.org/wiki/Wojew%C3%B3dztwo_zachodniopomorskie" TargetMode="External"/><Relationship Id="rId14" Type="http://schemas.openxmlformats.org/officeDocument/2006/relationships/hyperlink" Target="http://bip.bialybor.com.pl/dokumenty/1543" TargetMode="External"/><Relationship Id="rId22" Type="http://schemas.openxmlformats.org/officeDocument/2006/relationships/hyperlink" Target="http://rynekmedyczny.polki.pl/O&#347;rodek_Terapii_Uzale&#380;nienia_od_Alkoholu,Szczecinek,Lelewela,ZOZ,2001354,2292763"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68</Pages>
  <Words>20971</Words>
  <Characters>125831</Characters>
  <Application>Microsoft Office Word</Application>
  <DocSecurity>0</DocSecurity>
  <Lines>1048</Lines>
  <Paragraphs>293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Urząd Miejski</dc:creator>
  <cp:keywords/>
  <dc:description/>
  <cp:lastModifiedBy>Urząd Miejski</cp:lastModifiedBy>
  <cp:revision>17</cp:revision>
  <cp:lastPrinted>2019-05-31T08:04:00Z</cp:lastPrinted>
  <dcterms:created xsi:type="dcterms:W3CDTF">2019-05-31T07:16:00Z</dcterms:created>
  <dcterms:modified xsi:type="dcterms:W3CDTF">2019-05-31T11:57:00Z</dcterms:modified>
</cp:coreProperties>
</file>