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EE3" w:rsidRDefault="00E74EE3" w:rsidP="00625DCE">
      <w:pPr>
        <w:spacing w:after="0" w:line="240" w:lineRule="auto"/>
        <w:jc w:val="center"/>
        <w:rPr>
          <w:rFonts w:cs="Calibri"/>
          <w:b/>
          <w:sz w:val="20"/>
          <w:szCs w:val="20"/>
          <w:lang w:eastAsia="pl-PL"/>
        </w:rPr>
      </w:pPr>
      <w:r>
        <w:rPr>
          <w:rFonts w:cs="Calibri"/>
          <w:b/>
          <w:sz w:val="20"/>
          <w:szCs w:val="20"/>
          <w:lang w:eastAsia="pl-PL"/>
        </w:rPr>
        <w:t>INFORMACJA O PR</w:t>
      </w:r>
      <w:r w:rsidRPr="00625DCE">
        <w:rPr>
          <w:rFonts w:cs="Calibri"/>
          <w:b/>
          <w:sz w:val="20"/>
          <w:szCs w:val="20"/>
          <w:lang w:eastAsia="pl-PL"/>
        </w:rPr>
        <w:t>ZETWARZANIU DANYCH OSOBOWYCH PRZY PROCESIE REKRUTACJI</w:t>
      </w:r>
    </w:p>
    <w:p w:rsidR="00E74EE3" w:rsidRPr="00625DCE" w:rsidRDefault="00E74EE3" w:rsidP="00625DCE">
      <w:pPr>
        <w:spacing w:after="0" w:line="240" w:lineRule="auto"/>
        <w:jc w:val="center"/>
        <w:rPr>
          <w:rFonts w:cs="Calibri"/>
          <w:b/>
          <w:sz w:val="20"/>
          <w:szCs w:val="20"/>
          <w:lang w:eastAsia="pl-PL"/>
        </w:rPr>
      </w:pPr>
    </w:p>
    <w:p w:rsidR="00E74EE3" w:rsidRPr="004949BF" w:rsidRDefault="00E74EE3" w:rsidP="00E47A45">
      <w:pPr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4949BF">
        <w:rPr>
          <w:rFonts w:cs="Calibri"/>
          <w:sz w:val="20"/>
          <w:szCs w:val="20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RODO), informujemy, że:</w:t>
      </w:r>
    </w:p>
    <w:p w:rsidR="00E74EE3" w:rsidRPr="0006625A" w:rsidRDefault="00E74EE3" w:rsidP="0006625A">
      <w:pPr>
        <w:spacing w:after="0"/>
        <w:jc w:val="both"/>
        <w:rPr>
          <w:rFonts w:cs="Calibri"/>
          <w:sz w:val="20"/>
          <w:szCs w:val="20"/>
        </w:rPr>
      </w:pPr>
      <w:bookmarkStart w:id="0" w:name="_GoBack"/>
      <w:bookmarkEnd w:id="0"/>
      <w:r w:rsidRPr="0006625A">
        <w:rPr>
          <w:rFonts w:cs="Calibri"/>
          <w:b/>
          <w:bCs/>
          <w:sz w:val="20"/>
          <w:szCs w:val="20"/>
        </w:rPr>
        <w:t>Administratorem Pani/Pana danych osobowych jest:</w:t>
      </w:r>
    </w:p>
    <w:p w:rsidR="00E74EE3" w:rsidRPr="0006625A" w:rsidRDefault="00E74EE3" w:rsidP="0006625A">
      <w:pPr>
        <w:spacing w:after="0"/>
        <w:jc w:val="both"/>
        <w:rPr>
          <w:rFonts w:cs="Calibri"/>
          <w:sz w:val="20"/>
          <w:szCs w:val="20"/>
        </w:rPr>
      </w:pPr>
      <w:r w:rsidRPr="0006625A">
        <w:rPr>
          <w:rFonts w:cs="Calibri"/>
          <w:sz w:val="20"/>
          <w:szCs w:val="20"/>
        </w:rPr>
        <w:t>Gmina Biały Bór, reprezentowana przez Burmistrza Białego Boru z siedzibą: ul. Słupska 10, 78-425 Biały Bór.</w:t>
      </w:r>
    </w:p>
    <w:p w:rsidR="00E74EE3" w:rsidRPr="0006625A" w:rsidRDefault="00E74EE3" w:rsidP="0006625A">
      <w:pPr>
        <w:spacing w:after="0"/>
        <w:jc w:val="both"/>
        <w:rPr>
          <w:rFonts w:cs="Calibri"/>
          <w:b/>
          <w:bCs/>
          <w:sz w:val="20"/>
          <w:szCs w:val="20"/>
        </w:rPr>
      </w:pPr>
      <w:r w:rsidRPr="0006625A">
        <w:rPr>
          <w:rFonts w:cs="Calibri"/>
          <w:b/>
          <w:bCs/>
          <w:sz w:val="20"/>
          <w:szCs w:val="20"/>
        </w:rPr>
        <w:t>Inspektorem Ochrony Danych</w:t>
      </w:r>
    </w:p>
    <w:p w:rsidR="00E74EE3" w:rsidRPr="0006625A" w:rsidRDefault="00E74EE3" w:rsidP="0006625A">
      <w:pPr>
        <w:spacing w:after="0"/>
        <w:jc w:val="both"/>
        <w:rPr>
          <w:rFonts w:cs="Calibri"/>
          <w:sz w:val="20"/>
          <w:szCs w:val="20"/>
        </w:rPr>
      </w:pPr>
      <w:r w:rsidRPr="0006625A">
        <w:rPr>
          <w:rFonts w:cs="Calibri"/>
          <w:sz w:val="20"/>
          <w:szCs w:val="20"/>
        </w:rPr>
        <w:t xml:space="preserve">W sprawach związanych z danymi osobowymi ustanowiono kontakt się z Inspektorem ochrony danych – Łukasz Knopczyk, poprzez korespondencję przesłaną elektronicznie na adres e-mail: </w:t>
      </w:r>
      <w:hyperlink r:id="rId5" w:history="1">
        <w:r w:rsidRPr="0006625A">
          <w:rPr>
            <w:rStyle w:val="Hyperlink"/>
            <w:rFonts w:cs="Calibri"/>
            <w:sz w:val="20"/>
            <w:szCs w:val="20"/>
          </w:rPr>
          <w:t>iod@zeto.koszalin.pl</w:t>
        </w:r>
      </w:hyperlink>
      <w:r w:rsidRPr="0006625A">
        <w:rPr>
          <w:rFonts w:cs="Calibri"/>
          <w:sz w:val="20"/>
          <w:szCs w:val="20"/>
        </w:rPr>
        <w:t xml:space="preserve"> lub pisemnie na adres Urząd Miejski, ul. Słupska 10, 78-425 Biały Bór, z dopiskiem INSPEKTOR DANYCH OSOBOWYCH.</w:t>
      </w:r>
    </w:p>
    <w:p w:rsidR="00E74EE3" w:rsidRPr="004949BF" w:rsidRDefault="00E74EE3" w:rsidP="00E47A4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4949BF">
        <w:rPr>
          <w:rFonts w:cs="Calibri"/>
          <w:b/>
          <w:sz w:val="20"/>
          <w:szCs w:val="20"/>
        </w:rPr>
        <w:t>Cele i podstawy przetwarzania</w:t>
      </w:r>
    </w:p>
    <w:p w:rsidR="00E74EE3" w:rsidRPr="004949BF" w:rsidRDefault="00E74EE3" w:rsidP="00A36FC3">
      <w:pPr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4949BF">
        <w:rPr>
          <w:rFonts w:cs="Calibri"/>
          <w:sz w:val="20"/>
          <w:szCs w:val="20"/>
        </w:rPr>
        <w:t>Jako Administrator będziemy przetwarzać Pani/Pana dane osobowe na podstawie obowiązujących przepisów prawa, zawartych umów i udzielonej zgody</w:t>
      </w:r>
      <w:r>
        <w:rPr>
          <w:rFonts w:cs="Calibri"/>
          <w:sz w:val="20"/>
          <w:szCs w:val="20"/>
        </w:rPr>
        <w:t xml:space="preserve"> w celu</w:t>
      </w:r>
      <w:r w:rsidRPr="004949BF">
        <w:rPr>
          <w:rFonts w:cs="Calibri"/>
          <w:sz w:val="20"/>
          <w:szCs w:val="20"/>
        </w:rPr>
        <w:t>:</w:t>
      </w:r>
    </w:p>
    <w:p w:rsidR="00E74EE3" w:rsidRPr="009E5801" w:rsidRDefault="00E74EE3" w:rsidP="00A36FC3">
      <w:pPr>
        <w:spacing w:after="0" w:line="240" w:lineRule="auto"/>
        <w:ind w:left="708"/>
        <w:jc w:val="both"/>
        <w:rPr>
          <w:rFonts w:cs="Calibri"/>
          <w:sz w:val="20"/>
          <w:szCs w:val="20"/>
          <w:lang w:eastAsia="pl-PL"/>
        </w:rPr>
      </w:pPr>
      <w:r>
        <w:rPr>
          <w:rFonts w:cs="Calibri"/>
          <w:sz w:val="20"/>
          <w:szCs w:val="20"/>
          <w:lang w:eastAsia="pl-PL"/>
        </w:rPr>
        <w:t>a</w:t>
      </w:r>
      <w:r w:rsidRPr="009E5801">
        <w:rPr>
          <w:rFonts w:cs="Calibri"/>
          <w:sz w:val="20"/>
          <w:szCs w:val="20"/>
          <w:lang w:eastAsia="pl-PL"/>
        </w:rPr>
        <w:t>) wykonania ciążących na administratorze danych obowiązków prawnych</w:t>
      </w:r>
      <w:r>
        <w:rPr>
          <w:rFonts w:cs="Calibri"/>
          <w:sz w:val="20"/>
          <w:szCs w:val="20"/>
          <w:lang w:eastAsia="pl-PL"/>
        </w:rPr>
        <w:t xml:space="preserve"> wynikających min. z przepisów Kodeksu Pracy z dnia 26 czerwca 1974 </w:t>
      </w:r>
      <w:r w:rsidRPr="009E5801">
        <w:rPr>
          <w:rFonts w:cs="Calibri"/>
          <w:sz w:val="20"/>
          <w:szCs w:val="20"/>
          <w:lang w:eastAsia="pl-PL"/>
        </w:rPr>
        <w:t>(podstawa prawna: art. 6 ust. 1c RODO),</w:t>
      </w:r>
    </w:p>
    <w:p w:rsidR="00E74EE3" w:rsidRPr="00A36FC3" w:rsidRDefault="00E74EE3" w:rsidP="00A36FC3">
      <w:pPr>
        <w:spacing w:after="0" w:line="240" w:lineRule="auto"/>
        <w:ind w:left="708"/>
        <w:jc w:val="both"/>
        <w:rPr>
          <w:rFonts w:cs="Calibri"/>
          <w:sz w:val="20"/>
          <w:szCs w:val="20"/>
          <w:lang w:eastAsia="pl-PL"/>
        </w:rPr>
      </w:pPr>
      <w:r>
        <w:rPr>
          <w:rFonts w:cs="Calibri"/>
          <w:sz w:val="20"/>
          <w:szCs w:val="20"/>
        </w:rPr>
        <w:t xml:space="preserve">b) rozpatrzenia oferty pracy na podstawie </w:t>
      </w:r>
      <w:r w:rsidRPr="00A36FC3">
        <w:rPr>
          <w:rFonts w:cs="Calibri"/>
          <w:sz w:val="20"/>
          <w:szCs w:val="20"/>
        </w:rPr>
        <w:t>zgody</w:t>
      </w:r>
      <w:r>
        <w:rPr>
          <w:rFonts w:cs="Calibri"/>
          <w:sz w:val="20"/>
          <w:szCs w:val="20"/>
        </w:rPr>
        <w:t xml:space="preserve"> załączonej do tej oferty (oświadczenie załączone do CV)</w:t>
      </w:r>
      <w:r w:rsidRPr="00A36FC3">
        <w:rPr>
          <w:rFonts w:cs="Calibri"/>
          <w:sz w:val="20"/>
          <w:szCs w:val="20"/>
        </w:rPr>
        <w:t>, na podstawie art. 6 ust.1 lit a RODO; w przypadku tym istnieje możliwość wycofania zgody w dowolnym momencie, bez wpływu na zgodność z prawem przetwarzania, którego dokonano na podstawie zgody przed jej cofnięciem.</w:t>
      </w:r>
    </w:p>
    <w:p w:rsidR="00E74EE3" w:rsidRPr="00D36B00" w:rsidRDefault="00E74EE3" w:rsidP="00E47A45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sz w:val="20"/>
          <w:szCs w:val="20"/>
        </w:rPr>
      </w:pPr>
      <w:bookmarkStart w:id="1" w:name="_Hlk511226804"/>
      <w:r w:rsidRPr="004949BF">
        <w:rPr>
          <w:rFonts w:cs="Calibri"/>
          <w:b/>
          <w:sz w:val="20"/>
          <w:szCs w:val="20"/>
        </w:rPr>
        <w:t>Okres przetwarzania danych</w:t>
      </w:r>
    </w:p>
    <w:p w:rsidR="00E74EE3" w:rsidRDefault="00E74EE3" w:rsidP="00D36B00">
      <w:pPr>
        <w:pStyle w:val="ListParagraph"/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9E5801">
        <w:rPr>
          <w:rFonts w:cs="Calibri"/>
          <w:sz w:val="20"/>
          <w:szCs w:val="20"/>
        </w:rPr>
        <w:t xml:space="preserve">Pani/Pana dane osobowe będą przetwarzane przez okres niezbędny do realizacji celów przetwarzania, lecz nie krócej niż okresy wynikające z przepisów prawa regulujące niezbędne okresy przetwarzania. </w:t>
      </w:r>
    </w:p>
    <w:p w:rsidR="00E74EE3" w:rsidRDefault="00E74EE3" w:rsidP="00516B2F">
      <w:pPr>
        <w:pStyle w:val="ListParagraph"/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W przypadku dokumentów złożonych do przeprowadzenia rekrutacji okres przechowywania w zależności od udzielonej zgody nie trwa dłużej niż 1 rok. </w:t>
      </w:r>
      <w:r>
        <w:rPr>
          <w:rFonts w:cs="Calibri"/>
          <w:i/>
          <w:color w:val="FF0000"/>
        </w:rPr>
        <w:t xml:space="preserve"> </w:t>
      </w:r>
    </w:p>
    <w:p w:rsidR="00E74EE3" w:rsidRPr="00D36B00" w:rsidRDefault="00E74EE3" w:rsidP="00E47A45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sz w:val="20"/>
          <w:szCs w:val="20"/>
        </w:rPr>
      </w:pPr>
      <w:r w:rsidRPr="004949BF">
        <w:rPr>
          <w:rFonts w:cs="Calibri"/>
          <w:b/>
          <w:sz w:val="20"/>
          <w:szCs w:val="20"/>
        </w:rPr>
        <w:t>Odbiorcy danych</w:t>
      </w:r>
    </w:p>
    <w:p w:rsidR="00E74EE3" w:rsidRDefault="00E74EE3" w:rsidP="00D36B00">
      <w:pPr>
        <w:pStyle w:val="ListParagraph"/>
        <w:spacing w:after="0" w:line="240" w:lineRule="auto"/>
        <w:ind w:left="360"/>
        <w:contextualSpacing w:val="0"/>
        <w:jc w:val="both"/>
        <w:rPr>
          <w:rFonts w:cs="Calibri"/>
          <w:sz w:val="20"/>
          <w:szCs w:val="20"/>
        </w:rPr>
      </w:pPr>
      <w:r w:rsidRPr="004949BF">
        <w:rPr>
          <w:rFonts w:cs="Calibri"/>
          <w:sz w:val="20"/>
          <w:szCs w:val="20"/>
        </w:rPr>
        <w:t>Do Pani/Pana danych osobowych mogą też mieć dostęp podmioty upoważnione do odbioru danych osobowych na podstawie odpowiednich przepisów prawa</w:t>
      </w:r>
      <w:r>
        <w:rPr>
          <w:rFonts w:cs="Calibri"/>
          <w:sz w:val="20"/>
          <w:szCs w:val="20"/>
        </w:rPr>
        <w:t xml:space="preserve"> oraz innym podmiotom uczestniczącym w procesach niezbędnych do realizacji zwartych umów.</w:t>
      </w:r>
      <w:r w:rsidRPr="004949BF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 xml:space="preserve"> Dane mogą być powierzone celem przetwarzania przez podmioty wspierające funkcjonowanie spółki, np. biuro rachunkowe i firma serwisująca infrastrukturę IT, wyłącznie podstawie stosownej umowy powierzenia przetwarzania.</w:t>
      </w:r>
    </w:p>
    <w:p w:rsidR="00E74EE3" w:rsidRPr="004949BF" w:rsidRDefault="00E74EE3" w:rsidP="00D36B00">
      <w:pPr>
        <w:pStyle w:val="ListParagraph"/>
        <w:spacing w:after="0" w:line="240" w:lineRule="auto"/>
        <w:ind w:left="360"/>
        <w:contextualSpacing w:val="0"/>
        <w:jc w:val="both"/>
        <w:rPr>
          <w:rFonts w:cs="Calibri"/>
          <w:sz w:val="20"/>
          <w:szCs w:val="20"/>
        </w:rPr>
      </w:pPr>
      <w:r w:rsidRPr="004949BF">
        <w:rPr>
          <w:rFonts w:cs="Calibri"/>
          <w:sz w:val="20"/>
          <w:szCs w:val="20"/>
          <w:lang w:eastAsia="pl-PL"/>
        </w:rPr>
        <w:t xml:space="preserve">Administrator nie przekazuje danych osobowych </w:t>
      </w:r>
      <w:r>
        <w:rPr>
          <w:rFonts w:cs="Calibri"/>
          <w:sz w:val="20"/>
          <w:szCs w:val="20"/>
          <w:lang w:eastAsia="pl-PL"/>
        </w:rPr>
        <w:t>przetwarzanych w sowich zbiorach</w:t>
      </w:r>
      <w:r w:rsidRPr="004949BF">
        <w:rPr>
          <w:rFonts w:cs="Calibri"/>
          <w:sz w:val="20"/>
          <w:szCs w:val="20"/>
          <w:lang w:eastAsia="pl-PL"/>
        </w:rPr>
        <w:t xml:space="preserve"> do państw trzecich, ani żadnych organizacji międzynarodowych. </w:t>
      </w:r>
    </w:p>
    <w:p w:rsidR="00E74EE3" w:rsidRPr="004949BF" w:rsidRDefault="00E74EE3" w:rsidP="00E47A45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</w:rPr>
      </w:pPr>
      <w:r w:rsidRPr="004949BF">
        <w:rPr>
          <w:rFonts w:cs="Calibri"/>
          <w:b/>
          <w:sz w:val="20"/>
          <w:szCs w:val="20"/>
        </w:rPr>
        <w:t>Zgodnie z RODO, przysługuje Pani/Panu:</w:t>
      </w:r>
    </w:p>
    <w:p w:rsidR="00E74EE3" w:rsidRPr="004949BF" w:rsidRDefault="00E74EE3" w:rsidP="00E47A45">
      <w:pPr>
        <w:pStyle w:val="ListParagraph"/>
        <w:numPr>
          <w:ilvl w:val="0"/>
          <w:numId w:val="1"/>
        </w:numPr>
        <w:spacing w:after="0" w:line="240" w:lineRule="auto"/>
        <w:ind w:left="1056"/>
        <w:contextualSpacing w:val="0"/>
        <w:jc w:val="both"/>
        <w:rPr>
          <w:rFonts w:cs="Calibri"/>
          <w:sz w:val="20"/>
          <w:szCs w:val="20"/>
        </w:rPr>
      </w:pPr>
      <w:r w:rsidRPr="004949BF">
        <w:rPr>
          <w:rFonts w:cs="Calibri"/>
          <w:sz w:val="20"/>
          <w:szCs w:val="20"/>
        </w:rPr>
        <w:t>w każdej chwili przysługuje prawo do wniesienia sprzeciwu wobec przetwarzania danych osobowych; Administrator danych osobowych przestanie przetwarzać Pani/Pana dane osobowe w celach wskazanych w pkt 1, chyba, że w stosunku do tych danych istnieją prawnie uzasadnione podstawy, które są nadrzędne wobec Pani/Pana interesów, praw i wolności lub dane będą niezbędne do ewentualnego ustalenia, dochodzenia lub obrony roszczeń</w:t>
      </w:r>
      <w:r>
        <w:rPr>
          <w:rFonts w:cs="Calibri"/>
          <w:sz w:val="20"/>
          <w:szCs w:val="20"/>
        </w:rPr>
        <w:t>,</w:t>
      </w:r>
    </w:p>
    <w:p w:rsidR="00E74EE3" w:rsidRPr="004949BF" w:rsidRDefault="00E74EE3" w:rsidP="00E47A45">
      <w:pPr>
        <w:pStyle w:val="ListParagraph"/>
        <w:numPr>
          <w:ilvl w:val="0"/>
          <w:numId w:val="1"/>
        </w:numPr>
        <w:spacing w:after="0" w:line="240" w:lineRule="auto"/>
        <w:ind w:left="1056"/>
        <w:contextualSpacing w:val="0"/>
        <w:jc w:val="both"/>
        <w:rPr>
          <w:rFonts w:cs="Calibri"/>
          <w:sz w:val="20"/>
          <w:szCs w:val="20"/>
        </w:rPr>
      </w:pPr>
      <w:r w:rsidRPr="004949BF">
        <w:rPr>
          <w:rFonts w:cs="Calibri"/>
          <w:sz w:val="20"/>
          <w:szCs w:val="20"/>
        </w:rPr>
        <w:t>prawo dostępu do swoich danych oraz otrzymania ich kopii</w:t>
      </w:r>
      <w:r>
        <w:rPr>
          <w:rFonts w:cs="Calibri"/>
          <w:sz w:val="20"/>
          <w:szCs w:val="20"/>
        </w:rPr>
        <w:t>,</w:t>
      </w:r>
    </w:p>
    <w:p w:rsidR="00E74EE3" w:rsidRPr="004949BF" w:rsidRDefault="00E74EE3" w:rsidP="00E47A45">
      <w:pPr>
        <w:numPr>
          <w:ilvl w:val="0"/>
          <w:numId w:val="1"/>
        </w:numPr>
        <w:spacing w:after="0" w:line="240" w:lineRule="auto"/>
        <w:ind w:left="1056"/>
        <w:jc w:val="both"/>
        <w:rPr>
          <w:rFonts w:cs="Calibri"/>
          <w:sz w:val="20"/>
          <w:szCs w:val="20"/>
        </w:rPr>
      </w:pPr>
      <w:r w:rsidRPr="004949BF">
        <w:rPr>
          <w:rFonts w:cs="Calibri"/>
          <w:sz w:val="20"/>
          <w:szCs w:val="20"/>
        </w:rPr>
        <w:t>prawo do sprostowania (poprawiania) swoich danych</w:t>
      </w:r>
      <w:r>
        <w:rPr>
          <w:rFonts w:cs="Calibri"/>
          <w:sz w:val="20"/>
          <w:szCs w:val="20"/>
        </w:rPr>
        <w:t>,</w:t>
      </w:r>
    </w:p>
    <w:p w:rsidR="00E74EE3" w:rsidRPr="004949BF" w:rsidRDefault="00E74EE3" w:rsidP="00E47A45">
      <w:pPr>
        <w:numPr>
          <w:ilvl w:val="0"/>
          <w:numId w:val="1"/>
        </w:numPr>
        <w:spacing w:after="0" w:line="240" w:lineRule="auto"/>
        <w:ind w:left="1056"/>
        <w:jc w:val="both"/>
        <w:rPr>
          <w:rFonts w:cs="Calibri"/>
          <w:sz w:val="20"/>
          <w:szCs w:val="20"/>
        </w:rPr>
      </w:pPr>
      <w:r w:rsidRPr="004949BF">
        <w:rPr>
          <w:rFonts w:cs="Calibri"/>
          <w:sz w:val="20"/>
          <w:szCs w:val="20"/>
        </w:rPr>
        <w:t>prawo do usunięcia danych, ograniczenia przetwarzania danych, jeśli nie ma innej podstawy prawnej przetwarzania, w tym przetwarzania po wycofaniu udzielonej zgody,</w:t>
      </w:r>
    </w:p>
    <w:p w:rsidR="00E74EE3" w:rsidRPr="004949BF" w:rsidRDefault="00E74EE3" w:rsidP="00E47A45">
      <w:pPr>
        <w:numPr>
          <w:ilvl w:val="0"/>
          <w:numId w:val="1"/>
        </w:numPr>
        <w:spacing w:after="0" w:line="240" w:lineRule="auto"/>
        <w:ind w:left="1056"/>
        <w:jc w:val="both"/>
        <w:rPr>
          <w:rFonts w:cs="Calibri"/>
          <w:sz w:val="20"/>
          <w:szCs w:val="20"/>
        </w:rPr>
      </w:pPr>
      <w:r w:rsidRPr="004949BF">
        <w:rPr>
          <w:rFonts w:cs="Calibri"/>
          <w:sz w:val="20"/>
          <w:szCs w:val="20"/>
        </w:rPr>
        <w:t>prawo do wniesienia skargi do organu nadzorczego – Urząd Ochrony Danych Osobowych</w:t>
      </w:r>
      <w:r>
        <w:rPr>
          <w:rFonts w:cs="Calibri"/>
          <w:sz w:val="20"/>
          <w:szCs w:val="20"/>
        </w:rPr>
        <w:t xml:space="preserve"> (Warszawa, ul. Stawki 2).</w:t>
      </w:r>
    </w:p>
    <w:p w:rsidR="00E74EE3" w:rsidRPr="004949BF" w:rsidRDefault="00E74EE3" w:rsidP="00E47A45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</w:rPr>
      </w:pPr>
      <w:r w:rsidRPr="004949BF">
        <w:rPr>
          <w:rFonts w:cs="Calibri"/>
          <w:b/>
          <w:sz w:val="20"/>
          <w:szCs w:val="20"/>
        </w:rPr>
        <w:t>Informacja o wymogu/dobrowolności podania danych</w:t>
      </w:r>
    </w:p>
    <w:p w:rsidR="00E74EE3" w:rsidRPr="004949BF" w:rsidRDefault="00E74EE3" w:rsidP="00D36B00">
      <w:pPr>
        <w:pStyle w:val="ListParagraph"/>
        <w:spacing w:after="0" w:line="240" w:lineRule="auto"/>
        <w:ind w:left="360"/>
        <w:contextualSpacing w:val="0"/>
        <w:jc w:val="both"/>
        <w:rPr>
          <w:rFonts w:cs="Calibri"/>
          <w:sz w:val="20"/>
          <w:szCs w:val="20"/>
        </w:rPr>
      </w:pPr>
      <w:r w:rsidRPr="004949BF">
        <w:rPr>
          <w:rFonts w:cs="Calibri"/>
          <w:sz w:val="20"/>
          <w:szCs w:val="20"/>
        </w:rPr>
        <w:t xml:space="preserve">Podanie danych jest obowiązkowe w sytuacji, gdy przesłankę przetwarzania stanowi przepis prawa. Podanie danych ma charakter dobrowolny, jeśli jest niezbędne do zawarcia umowy lub </w:t>
      </w:r>
      <w:r>
        <w:rPr>
          <w:rFonts w:cs="Calibri"/>
          <w:sz w:val="20"/>
          <w:szCs w:val="20"/>
        </w:rPr>
        <w:t xml:space="preserve">przetwarzania </w:t>
      </w:r>
      <w:r w:rsidRPr="004949BF">
        <w:rPr>
          <w:rFonts w:cs="Calibri"/>
          <w:sz w:val="20"/>
          <w:szCs w:val="20"/>
        </w:rPr>
        <w:t>na podstawie udzielonej zgody. Nie podanie danych osobowych skutkuje brakiem możliwości realizacji umowy lub celu wskazanego w treści zgody.</w:t>
      </w:r>
    </w:p>
    <w:p w:rsidR="00E74EE3" w:rsidRPr="004949BF" w:rsidRDefault="00E74EE3" w:rsidP="00E47A45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</w:rPr>
      </w:pPr>
      <w:r w:rsidRPr="004949BF">
        <w:rPr>
          <w:rFonts w:cs="Calibri"/>
          <w:b/>
          <w:sz w:val="20"/>
          <w:szCs w:val="20"/>
        </w:rPr>
        <w:t>Profilowanie i zautomatyzowane podejmowanie decyzji</w:t>
      </w:r>
    </w:p>
    <w:p w:rsidR="00E74EE3" w:rsidRPr="004949BF" w:rsidRDefault="00E74EE3" w:rsidP="00D36B00">
      <w:pPr>
        <w:pStyle w:val="ListParagraph"/>
        <w:spacing w:after="0" w:line="240" w:lineRule="auto"/>
        <w:ind w:left="360"/>
        <w:contextualSpacing w:val="0"/>
        <w:jc w:val="both"/>
        <w:rPr>
          <w:rFonts w:cs="Calibri"/>
          <w:sz w:val="20"/>
          <w:szCs w:val="20"/>
        </w:rPr>
      </w:pPr>
      <w:r w:rsidRPr="004949BF">
        <w:rPr>
          <w:rFonts w:cs="Calibri"/>
          <w:sz w:val="20"/>
          <w:szCs w:val="20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1"/>
    </w:p>
    <w:p w:rsidR="00E74EE3" w:rsidRDefault="00E74EE3"/>
    <w:p w:rsidR="00E74EE3" w:rsidRDefault="00E74EE3"/>
    <w:p w:rsidR="00E74EE3" w:rsidRDefault="00E74EE3"/>
    <w:p w:rsidR="00E74EE3" w:rsidRDefault="00E74EE3"/>
    <w:p w:rsidR="00E74EE3" w:rsidRDefault="00E74EE3"/>
    <w:p w:rsidR="00E74EE3" w:rsidRDefault="00E74EE3" w:rsidP="00625DCE">
      <w:pPr>
        <w:ind w:left="6372"/>
      </w:pPr>
      <w:r>
        <w:t>……………………………………………..</w:t>
      </w:r>
    </w:p>
    <w:p w:rsidR="00E74EE3" w:rsidRDefault="00E74EE3" w:rsidP="00625DCE">
      <w:pPr>
        <w:ind w:left="6372"/>
      </w:pPr>
      <w:r>
        <w:t xml:space="preserve">     (data i podpis kandydata)</w:t>
      </w:r>
    </w:p>
    <w:sectPr w:rsidR="00E74EE3" w:rsidSect="004949B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F7FEB"/>
    <w:multiLevelType w:val="hybridMultilevel"/>
    <w:tmpl w:val="4CEC620C"/>
    <w:lvl w:ilvl="0" w:tplc="D0F25FC4">
      <w:start w:val="4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D2B1547"/>
    <w:multiLevelType w:val="hybridMultilevel"/>
    <w:tmpl w:val="E7B8445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-252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46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18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90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62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34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06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78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508" w:hanging="180"/>
      </w:pPr>
      <w:rPr>
        <w:rFonts w:cs="Times New Roman"/>
      </w:rPr>
    </w:lvl>
  </w:abstractNum>
  <w:abstractNum w:abstractNumId="3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7A45"/>
    <w:rsid w:val="0006625A"/>
    <w:rsid w:val="001222A2"/>
    <w:rsid w:val="00126467"/>
    <w:rsid w:val="001B07BD"/>
    <w:rsid w:val="00285BEA"/>
    <w:rsid w:val="003521F9"/>
    <w:rsid w:val="00377ECC"/>
    <w:rsid w:val="00407815"/>
    <w:rsid w:val="00471415"/>
    <w:rsid w:val="004949BF"/>
    <w:rsid w:val="00516B2F"/>
    <w:rsid w:val="00532FDB"/>
    <w:rsid w:val="00625DCE"/>
    <w:rsid w:val="00702908"/>
    <w:rsid w:val="00703B9B"/>
    <w:rsid w:val="007B494D"/>
    <w:rsid w:val="00942566"/>
    <w:rsid w:val="009B4B79"/>
    <w:rsid w:val="009E5801"/>
    <w:rsid w:val="009F0019"/>
    <w:rsid w:val="00A36FC3"/>
    <w:rsid w:val="00AE5AF8"/>
    <w:rsid w:val="00B53F03"/>
    <w:rsid w:val="00D36B00"/>
    <w:rsid w:val="00DE1EFC"/>
    <w:rsid w:val="00E372F0"/>
    <w:rsid w:val="00E47A45"/>
    <w:rsid w:val="00E74EE3"/>
    <w:rsid w:val="00FD2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A4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47A45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47A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591</Words>
  <Characters>3552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Knopczyk</dc:creator>
  <cp:keywords/>
  <dc:description/>
  <cp:lastModifiedBy>user</cp:lastModifiedBy>
  <cp:revision>5</cp:revision>
  <cp:lastPrinted>2018-10-22T09:06:00Z</cp:lastPrinted>
  <dcterms:created xsi:type="dcterms:W3CDTF">2018-12-11T11:26:00Z</dcterms:created>
  <dcterms:modified xsi:type="dcterms:W3CDTF">2019-01-29T08:48:00Z</dcterms:modified>
</cp:coreProperties>
</file>